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7" w:rightFromText="187" w:vertAnchor="page" w:horzAnchor="page" w:tblpYSpec="top"/>
        <w:tblW w:w="10173" w:type="dxa"/>
        <w:tblLook w:val="04A0"/>
      </w:tblPr>
      <w:tblGrid>
        <w:gridCol w:w="2039"/>
        <w:gridCol w:w="8134"/>
      </w:tblGrid>
      <w:tr w:rsidR="00DC76D7" w:rsidRPr="00DC76D7" w:rsidTr="00B65DC6">
        <w:trPr>
          <w:trHeight w:val="2836"/>
        </w:trPr>
        <w:tc>
          <w:tcPr>
            <w:tcW w:w="2098" w:type="dxa"/>
            <w:tcBorders>
              <w:right w:val="single" w:sz="4" w:space="0" w:color="FFFFFF" w:themeColor="background1"/>
            </w:tcBorders>
            <w:shd w:val="clear" w:color="auto" w:fill="CC3300"/>
          </w:tcPr>
          <w:p w:rsidR="00DC76D7" w:rsidRPr="00DC76D7" w:rsidRDefault="00DC76D7" w:rsidP="00DC76D7">
            <w:pPr>
              <w:spacing w:line="276" w:lineRule="auto"/>
              <w:ind w:firstLine="709"/>
              <w:jc w:val="both"/>
              <w:rPr>
                <w:rFonts w:eastAsiaTheme="minorEastAsia" w:cstheme="minorBidi"/>
                <w:color w:val="000000" w:themeColor="text1"/>
                <w:sz w:val="24"/>
                <w:szCs w:val="22"/>
              </w:rPr>
            </w:pPr>
          </w:p>
        </w:tc>
        <w:tc>
          <w:tcPr>
            <w:tcW w:w="8075" w:type="dxa"/>
            <w:tcBorders>
              <w:left w:val="single" w:sz="4" w:space="0" w:color="FFFFFF" w:themeColor="background1"/>
            </w:tcBorders>
            <w:shd w:val="clear" w:color="auto" w:fill="CC3300"/>
            <w:vAlign w:val="center"/>
          </w:tcPr>
          <w:p w:rsidR="00DC76D7" w:rsidRPr="00DC76D7" w:rsidRDefault="00DC76D7" w:rsidP="00DC76D7">
            <w:pPr>
              <w:rPr>
                <w:rFonts w:eastAsiaTheme="minorEastAsia"/>
                <w:color w:val="FFFFFF" w:themeColor="background1"/>
                <w:sz w:val="32"/>
                <w:szCs w:val="32"/>
                <w:lang w:eastAsia="en-US"/>
              </w:rPr>
            </w:pPr>
          </w:p>
          <w:p w:rsidR="00DC76D7" w:rsidRPr="00DC76D7" w:rsidRDefault="00DC76D7" w:rsidP="00DC76D7">
            <w:pPr>
              <w:rPr>
                <w:rFonts w:eastAsiaTheme="minorEastAsia"/>
                <w:color w:val="FFFFFF" w:themeColor="background1"/>
                <w:sz w:val="56"/>
                <w:szCs w:val="56"/>
                <w:lang w:eastAsia="en-US"/>
              </w:rPr>
            </w:pPr>
            <w:r w:rsidRPr="00DC76D7">
              <w:rPr>
                <w:rFonts w:eastAsiaTheme="minorEastAsia"/>
                <w:color w:val="FFFFFF" w:themeColor="background1"/>
                <w:sz w:val="56"/>
                <w:szCs w:val="56"/>
                <w:lang w:eastAsia="en-US"/>
              </w:rPr>
              <w:t>Национальный институт</w:t>
            </w:r>
            <w:r w:rsidRPr="00DC76D7">
              <w:rPr>
                <w:rFonts w:eastAsiaTheme="minorEastAsia"/>
                <w:color w:val="FFFFFF" w:themeColor="background1"/>
                <w:sz w:val="56"/>
                <w:szCs w:val="56"/>
                <w:lang w:eastAsia="en-US"/>
              </w:rPr>
              <w:br/>
              <w:t>системных исследований</w:t>
            </w:r>
            <w:r w:rsidRPr="00DC76D7">
              <w:rPr>
                <w:rFonts w:eastAsiaTheme="minorEastAsia"/>
                <w:color w:val="FFFFFF" w:themeColor="background1"/>
                <w:sz w:val="56"/>
                <w:szCs w:val="56"/>
                <w:lang w:eastAsia="en-US"/>
              </w:rPr>
              <w:br/>
              <w:t>проблем предпринимательства</w:t>
            </w:r>
          </w:p>
          <w:p w:rsidR="00DC76D7" w:rsidRPr="00DC76D7" w:rsidRDefault="00DC76D7" w:rsidP="00DC76D7">
            <w:pPr>
              <w:rPr>
                <w:rFonts w:asciiTheme="majorHAnsi" w:eastAsiaTheme="majorEastAsia" w:hAnsiTheme="majorHAnsi" w:cstheme="majorBidi"/>
                <w:b/>
                <w:bCs/>
                <w:color w:val="FFFFFF" w:themeColor="background1"/>
                <w:sz w:val="32"/>
                <w:szCs w:val="32"/>
                <w:lang w:eastAsia="en-US"/>
              </w:rPr>
            </w:pPr>
          </w:p>
        </w:tc>
      </w:tr>
      <w:tr w:rsidR="00DC76D7" w:rsidRPr="00DC76D7" w:rsidTr="00B65DC6">
        <w:trPr>
          <w:cantSplit/>
          <w:trHeight w:val="4264"/>
        </w:trPr>
        <w:tc>
          <w:tcPr>
            <w:tcW w:w="2098" w:type="dxa"/>
            <w:tcBorders>
              <w:right w:val="single" w:sz="4" w:space="0" w:color="000000" w:themeColor="text1"/>
            </w:tcBorders>
            <w:textDirection w:val="btLr"/>
            <w:vAlign w:val="bottom"/>
          </w:tcPr>
          <w:p w:rsidR="00DC76D7" w:rsidRPr="00DC76D7" w:rsidRDefault="00DC76D7" w:rsidP="00DC76D7">
            <w:pPr>
              <w:ind w:right="227"/>
              <w:jc w:val="right"/>
              <w:rPr>
                <w:rFonts w:eastAsiaTheme="minorEastAsia" w:cstheme="minorBidi"/>
                <w:color w:val="000000" w:themeColor="text1"/>
                <w:sz w:val="28"/>
                <w:szCs w:val="28"/>
              </w:rPr>
            </w:pPr>
            <w:r w:rsidRPr="00DC76D7">
              <w:rPr>
                <w:rFonts w:eastAsiaTheme="minorEastAsia"/>
                <w:i/>
                <w:color w:val="000000" w:themeColor="text1"/>
                <w:sz w:val="28"/>
                <w:szCs w:val="28"/>
              </w:rPr>
              <w:t>Ежеквартальный</w:t>
            </w:r>
            <w:r w:rsidRPr="00DC76D7">
              <w:rPr>
                <w:rFonts w:eastAsiaTheme="minorEastAsia"/>
                <w:i/>
                <w:color w:val="000000" w:themeColor="text1"/>
                <w:sz w:val="28"/>
                <w:szCs w:val="28"/>
              </w:rPr>
              <w:br/>
              <w:t xml:space="preserve">информационно-аналитический </w:t>
            </w:r>
            <w:r w:rsidR="00B65DC6">
              <w:rPr>
                <w:rFonts w:eastAsiaTheme="minorEastAsia"/>
                <w:i/>
                <w:color w:val="000000" w:themeColor="text1"/>
                <w:sz w:val="28"/>
                <w:szCs w:val="28"/>
              </w:rPr>
              <w:br/>
            </w:r>
            <w:r w:rsidRPr="00DC76D7">
              <w:rPr>
                <w:rFonts w:eastAsiaTheme="minorEastAsia"/>
                <w:i/>
                <w:color w:val="000000" w:themeColor="text1"/>
                <w:sz w:val="28"/>
                <w:szCs w:val="28"/>
              </w:rPr>
              <w:t>доклад</w:t>
            </w:r>
          </w:p>
        </w:tc>
        <w:tc>
          <w:tcPr>
            <w:tcW w:w="8075" w:type="dxa"/>
            <w:tcBorders>
              <w:left w:val="single" w:sz="4" w:space="0" w:color="000000" w:themeColor="text1"/>
            </w:tcBorders>
          </w:tcPr>
          <w:p w:rsidR="00DC76D7" w:rsidRPr="00DC76D7" w:rsidRDefault="00DC76D7" w:rsidP="00DC76D7">
            <w:pPr>
              <w:spacing w:before="120"/>
              <w:rPr>
                <w:rFonts w:eastAsiaTheme="minorEastAsia"/>
                <w:i/>
                <w:color w:val="000000" w:themeColor="text1"/>
                <w:sz w:val="28"/>
                <w:szCs w:val="28"/>
              </w:rPr>
            </w:pPr>
          </w:p>
        </w:tc>
      </w:tr>
      <w:tr w:rsidR="00DC76D7" w:rsidRPr="00DC76D7" w:rsidTr="00B65DC6">
        <w:trPr>
          <w:cantSplit/>
          <w:trHeight w:val="3116"/>
        </w:trPr>
        <w:tc>
          <w:tcPr>
            <w:tcW w:w="2098" w:type="dxa"/>
            <w:tcBorders>
              <w:right w:val="single" w:sz="4" w:space="0" w:color="FFFFFF" w:themeColor="background1"/>
            </w:tcBorders>
            <w:textDirection w:val="btLr"/>
            <w:vAlign w:val="bottom"/>
          </w:tcPr>
          <w:p w:rsidR="00DC76D7" w:rsidRPr="00DC76D7" w:rsidRDefault="00DC76D7" w:rsidP="00DC76D7">
            <w:pPr>
              <w:ind w:right="227"/>
              <w:jc w:val="right"/>
              <w:rPr>
                <w:rFonts w:eastAsiaTheme="minorEastAsia"/>
                <w:i/>
                <w:color w:val="000000" w:themeColor="text1"/>
                <w:sz w:val="28"/>
                <w:szCs w:val="28"/>
              </w:rPr>
            </w:pPr>
          </w:p>
        </w:tc>
        <w:tc>
          <w:tcPr>
            <w:tcW w:w="8075" w:type="dxa"/>
            <w:tcBorders>
              <w:left w:val="single" w:sz="4" w:space="0" w:color="FFFFFF" w:themeColor="background1"/>
            </w:tcBorders>
          </w:tcPr>
          <w:p w:rsidR="00DC76D7" w:rsidRDefault="00DC76D7" w:rsidP="00B65DC6">
            <w:pPr>
              <w:rPr>
                <w:b/>
                <w:bCs/>
                <w:caps/>
                <w:color w:val="CC3300"/>
                <w:sz w:val="58"/>
                <w:szCs w:val="58"/>
              </w:rPr>
            </w:pPr>
            <w:r w:rsidRPr="00DC76D7">
              <w:rPr>
                <w:b/>
                <w:bCs/>
                <w:caps/>
                <w:color w:val="CC3300"/>
                <w:sz w:val="58"/>
                <w:szCs w:val="58"/>
              </w:rPr>
              <w:t>ДИНАМИКА</w:t>
            </w:r>
            <w:r w:rsidRPr="00DC76D7">
              <w:rPr>
                <w:b/>
                <w:bCs/>
                <w:caps/>
                <w:color w:val="CC3300"/>
                <w:sz w:val="58"/>
                <w:szCs w:val="58"/>
              </w:rPr>
              <w:br/>
              <w:t>РАЗВИТИЯ МАЛОГО ПРЕДПРИНИМАТЕЛЬСТВА</w:t>
            </w:r>
            <w:r w:rsidR="00B65DC6">
              <w:rPr>
                <w:b/>
                <w:bCs/>
                <w:caps/>
                <w:color w:val="CC3300"/>
                <w:sz w:val="58"/>
                <w:szCs w:val="58"/>
              </w:rPr>
              <w:br/>
            </w:r>
            <w:r w:rsidR="00B65DC6" w:rsidRPr="00DC76D7">
              <w:rPr>
                <w:b/>
                <w:bCs/>
                <w:caps/>
                <w:color w:val="CC3300"/>
                <w:sz w:val="58"/>
                <w:szCs w:val="58"/>
              </w:rPr>
              <w:t>В РЕГИОНАХ РОССИИ</w:t>
            </w:r>
          </w:p>
          <w:p w:rsidR="00B65DC6" w:rsidRPr="00494D2D" w:rsidRDefault="007C667E" w:rsidP="00B65DC6">
            <w:pPr>
              <w:rPr>
                <w:color w:val="000000" w:themeColor="text1"/>
                <w:sz w:val="52"/>
                <w:szCs w:val="52"/>
              </w:rPr>
            </w:pPr>
            <w:r w:rsidRPr="00B0761B">
              <w:rPr>
                <w:color w:val="000000" w:themeColor="text1"/>
                <w:sz w:val="52"/>
                <w:szCs w:val="52"/>
              </w:rPr>
              <w:t xml:space="preserve">в </w:t>
            </w:r>
            <w:r w:rsidR="00815863" w:rsidRPr="00B0761B">
              <w:rPr>
                <w:color w:val="000000" w:themeColor="text1"/>
                <w:sz w:val="52"/>
                <w:szCs w:val="52"/>
              </w:rPr>
              <w:t xml:space="preserve">январе-июне </w:t>
            </w:r>
            <w:r w:rsidR="00494D2D" w:rsidRPr="00B0761B">
              <w:rPr>
                <w:color w:val="000000" w:themeColor="text1"/>
                <w:sz w:val="52"/>
                <w:szCs w:val="52"/>
              </w:rPr>
              <w:t>20</w:t>
            </w:r>
            <w:r w:rsidR="00815863" w:rsidRPr="00B0761B">
              <w:rPr>
                <w:color w:val="000000" w:themeColor="text1"/>
                <w:sz w:val="52"/>
                <w:szCs w:val="52"/>
              </w:rPr>
              <w:t>1</w:t>
            </w:r>
            <w:r w:rsidR="00494D2D" w:rsidRPr="00B0761B">
              <w:rPr>
                <w:color w:val="000000" w:themeColor="text1"/>
                <w:sz w:val="52"/>
                <w:szCs w:val="52"/>
              </w:rPr>
              <w:t>0 год</w:t>
            </w:r>
            <w:r w:rsidR="00815863" w:rsidRPr="00B0761B">
              <w:rPr>
                <w:color w:val="000000" w:themeColor="text1"/>
                <w:sz w:val="52"/>
                <w:szCs w:val="52"/>
              </w:rPr>
              <w:t>а</w:t>
            </w:r>
          </w:p>
          <w:p w:rsidR="007C667E" w:rsidRPr="007C667E" w:rsidRDefault="007C667E" w:rsidP="00B65DC6">
            <w:pPr>
              <w:rPr>
                <w:color w:val="000000" w:themeColor="text1"/>
                <w:sz w:val="40"/>
                <w:szCs w:val="40"/>
              </w:rPr>
            </w:pPr>
          </w:p>
          <w:p w:rsidR="007C667E" w:rsidRPr="007C667E" w:rsidRDefault="007C667E" w:rsidP="00B65DC6">
            <w:pPr>
              <w:rPr>
                <w:color w:val="000000" w:themeColor="text1"/>
                <w:sz w:val="40"/>
                <w:szCs w:val="40"/>
              </w:rPr>
            </w:pPr>
          </w:p>
          <w:p w:rsidR="007C667E" w:rsidRPr="007C667E" w:rsidRDefault="007C667E" w:rsidP="00B65DC6">
            <w:pPr>
              <w:rPr>
                <w:color w:val="000000" w:themeColor="text1"/>
                <w:sz w:val="40"/>
                <w:szCs w:val="40"/>
              </w:rPr>
            </w:pPr>
          </w:p>
          <w:p w:rsidR="007C667E" w:rsidRDefault="007C667E" w:rsidP="00B65DC6">
            <w:pPr>
              <w:rPr>
                <w:color w:val="000000" w:themeColor="text1"/>
                <w:sz w:val="40"/>
                <w:szCs w:val="40"/>
              </w:rPr>
            </w:pPr>
          </w:p>
          <w:p w:rsidR="00494D2D" w:rsidRDefault="00494D2D" w:rsidP="00B65DC6">
            <w:pPr>
              <w:rPr>
                <w:color w:val="000000" w:themeColor="text1"/>
                <w:sz w:val="40"/>
                <w:szCs w:val="40"/>
              </w:rPr>
            </w:pPr>
          </w:p>
          <w:p w:rsidR="00C82E04" w:rsidRPr="007C667E" w:rsidRDefault="00C82E04" w:rsidP="00B65DC6">
            <w:pPr>
              <w:rPr>
                <w:color w:val="000000" w:themeColor="text1"/>
                <w:sz w:val="40"/>
                <w:szCs w:val="40"/>
              </w:rPr>
            </w:pPr>
          </w:p>
          <w:p w:rsidR="007C667E" w:rsidRPr="004B13F6" w:rsidRDefault="00815863" w:rsidP="00B65DC6">
            <w:pPr>
              <w:rPr>
                <w:b/>
                <w:color w:val="000000" w:themeColor="text1"/>
                <w:sz w:val="52"/>
                <w:szCs w:val="52"/>
              </w:rPr>
            </w:pPr>
            <w:r w:rsidRPr="00B0761B">
              <w:rPr>
                <w:rFonts w:eastAsiaTheme="minorEastAsia" w:cstheme="minorBidi"/>
                <w:b/>
                <w:color w:val="000000" w:themeColor="text1"/>
                <w:sz w:val="52"/>
                <w:szCs w:val="52"/>
              </w:rPr>
              <w:t>Сентябрь</w:t>
            </w:r>
            <w:r w:rsidR="007C667E" w:rsidRPr="00B0761B">
              <w:rPr>
                <w:rFonts w:eastAsiaTheme="minorEastAsia" w:cstheme="minorBidi"/>
                <w:b/>
                <w:color w:val="000000" w:themeColor="text1"/>
                <w:sz w:val="52"/>
                <w:szCs w:val="52"/>
              </w:rPr>
              <w:t xml:space="preserve"> 2010</w:t>
            </w:r>
          </w:p>
          <w:p w:rsidR="007C667E" w:rsidRPr="007C667E" w:rsidRDefault="007C667E" w:rsidP="00B65DC6">
            <w:pPr>
              <w:rPr>
                <w:rFonts w:eastAsiaTheme="minorEastAsia"/>
                <w:i/>
                <w:color w:val="000000" w:themeColor="text1"/>
                <w:sz w:val="40"/>
                <w:szCs w:val="40"/>
              </w:rPr>
            </w:pPr>
          </w:p>
        </w:tc>
      </w:tr>
    </w:tbl>
    <w:p w:rsidR="00B65DC6" w:rsidRDefault="00B65DC6">
      <w:pPr>
        <w:rPr>
          <w:rFonts w:eastAsiaTheme="minorEastAsia" w:cstheme="minorBidi"/>
          <w:color w:val="000000" w:themeColor="text1"/>
          <w:sz w:val="24"/>
          <w:szCs w:val="22"/>
        </w:rPr>
      </w:pPr>
      <w:r>
        <w:rPr>
          <w:rFonts w:eastAsiaTheme="minorEastAsia" w:cstheme="minorBidi"/>
          <w:color w:val="000000" w:themeColor="text1"/>
          <w:sz w:val="24"/>
          <w:szCs w:val="22"/>
        </w:rPr>
        <w:br w:type="page"/>
      </w:r>
    </w:p>
    <w:p w:rsidR="007C667E" w:rsidRPr="00834826" w:rsidRDefault="003619F0" w:rsidP="003619F0">
      <w:pPr>
        <w:spacing w:after="240" w:line="276" w:lineRule="auto"/>
        <w:ind w:left="3686"/>
        <w:jc w:val="center"/>
        <w:rPr>
          <w:b/>
          <w:sz w:val="32"/>
          <w:szCs w:val="32"/>
        </w:rPr>
      </w:pPr>
      <w:r>
        <w:rPr>
          <w:b/>
          <w:noProof/>
          <w:sz w:val="32"/>
          <w:szCs w:val="32"/>
        </w:rPr>
        <w:lastRenderedPageBreak/>
        <w:drawing>
          <wp:anchor distT="0" distB="0" distL="114300" distR="114300" simplePos="0" relativeHeight="251730944" behindDoc="0" locked="0" layoutInCell="1" allowOverlap="1">
            <wp:simplePos x="0" y="0"/>
            <wp:positionH relativeFrom="column">
              <wp:posOffset>61595</wp:posOffset>
            </wp:positionH>
            <wp:positionV relativeFrom="paragraph">
              <wp:posOffset>10795</wp:posOffset>
            </wp:positionV>
            <wp:extent cx="2057400" cy="714375"/>
            <wp:effectExtent l="19050" t="0" r="0" b="0"/>
            <wp:wrapNone/>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8" cstate="print"/>
                    <a:srcRect/>
                    <a:stretch>
                      <a:fillRect/>
                    </a:stretch>
                  </pic:blipFill>
                  <pic:spPr bwMode="auto">
                    <a:xfrm>
                      <a:off x="0" y="0"/>
                      <a:ext cx="2057400" cy="714375"/>
                    </a:xfrm>
                    <a:prstGeom prst="rect">
                      <a:avLst/>
                    </a:prstGeom>
                    <a:noFill/>
                    <a:ln w="9525">
                      <a:noFill/>
                      <a:miter lim="800000"/>
                      <a:headEnd/>
                      <a:tailEnd/>
                    </a:ln>
                  </pic:spPr>
                </pic:pic>
              </a:graphicData>
            </a:graphic>
          </wp:anchor>
        </w:drawing>
      </w:r>
      <w:r w:rsidR="007C667E" w:rsidRPr="00834826">
        <w:rPr>
          <w:b/>
          <w:sz w:val="32"/>
          <w:szCs w:val="32"/>
        </w:rPr>
        <w:t xml:space="preserve">Национальный </w:t>
      </w:r>
      <w:r w:rsidR="00834826" w:rsidRPr="00834826">
        <w:rPr>
          <w:b/>
          <w:sz w:val="32"/>
          <w:szCs w:val="32"/>
        </w:rPr>
        <w:t>институт системных исследований</w:t>
      </w:r>
      <w:r w:rsidR="00834826" w:rsidRPr="00834826">
        <w:rPr>
          <w:b/>
          <w:sz w:val="32"/>
          <w:szCs w:val="32"/>
        </w:rPr>
        <w:br/>
      </w:r>
      <w:r w:rsidR="007C667E" w:rsidRPr="00834826">
        <w:rPr>
          <w:b/>
          <w:sz w:val="32"/>
          <w:szCs w:val="32"/>
        </w:rPr>
        <w:t>проблем предпринимательства</w:t>
      </w:r>
    </w:p>
    <w:p w:rsidR="00834826" w:rsidRPr="00834826" w:rsidRDefault="007C667E" w:rsidP="00834826">
      <w:pPr>
        <w:autoSpaceDE w:val="0"/>
        <w:autoSpaceDN w:val="0"/>
        <w:adjustRightInd w:val="0"/>
        <w:spacing w:line="276" w:lineRule="auto"/>
        <w:jc w:val="center"/>
        <w:rPr>
          <w:sz w:val="26"/>
          <w:szCs w:val="26"/>
        </w:rPr>
      </w:pPr>
      <w:r w:rsidRPr="00834826">
        <w:rPr>
          <w:sz w:val="26"/>
          <w:szCs w:val="26"/>
        </w:rPr>
        <w:t>107031, Москва, ул. Рож</w:t>
      </w:r>
      <w:r w:rsidR="00834826" w:rsidRPr="00834826">
        <w:rPr>
          <w:sz w:val="26"/>
          <w:szCs w:val="26"/>
        </w:rPr>
        <w:t>дественка, д.6/9/20 строение 1,</w:t>
      </w:r>
    </w:p>
    <w:p w:rsidR="007C667E" w:rsidRPr="00834826" w:rsidRDefault="00834826" w:rsidP="00834826">
      <w:pPr>
        <w:autoSpaceDE w:val="0"/>
        <w:autoSpaceDN w:val="0"/>
        <w:adjustRightInd w:val="0"/>
        <w:spacing w:line="276" w:lineRule="auto"/>
        <w:jc w:val="center"/>
        <w:rPr>
          <w:sz w:val="26"/>
          <w:szCs w:val="26"/>
        </w:rPr>
      </w:pPr>
      <w:r w:rsidRPr="00834826">
        <w:rPr>
          <w:sz w:val="26"/>
          <w:szCs w:val="26"/>
        </w:rPr>
        <w:t>Т</w:t>
      </w:r>
      <w:r w:rsidR="007C667E" w:rsidRPr="00834826">
        <w:rPr>
          <w:sz w:val="26"/>
          <w:szCs w:val="26"/>
        </w:rPr>
        <w:t>ел./факс: (495) 624-65-93</w:t>
      </w:r>
    </w:p>
    <w:p w:rsidR="00834826" w:rsidRPr="00834826" w:rsidRDefault="007C667E" w:rsidP="00834826">
      <w:pPr>
        <w:spacing w:line="276" w:lineRule="auto"/>
        <w:jc w:val="center"/>
        <w:rPr>
          <w:sz w:val="26"/>
          <w:szCs w:val="26"/>
        </w:rPr>
      </w:pPr>
      <w:r w:rsidRPr="00834826">
        <w:rPr>
          <w:sz w:val="26"/>
          <w:szCs w:val="26"/>
          <w:lang w:val="en-US"/>
        </w:rPr>
        <w:t>E</w:t>
      </w:r>
      <w:r w:rsidRPr="00834826">
        <w:rPr>
          <w:sz w:val="26"/>
          <w:szCs w:val="26"/>
        </w:rPr>
        <w:t>-</w:t>
      </w:r>
      <w:r w:rsidRPr="00834826">
        <w:rPr>
          <w:sz w:val="26"/>
          <w:szCs w:val="26"/>
          <w:lang w:val="en-US"/>
        </w:rPr>
        <w:t>mail</w:t>
      </w:r>
      <w:r w:rsidRPr="00834826">
        <w:rPr>
          <w:sz w:val="26"/>
          <w:szCs w:val="26"/>
        </w:rPr>
        <w:t xml:space="preserve">: </w:t>
      </w:r>
      <w:hyperlink r:id="rId9" w:history="1">
        <w:r w:rsidR="00834826" w:rsidRPr="00834826">
          <w:rPr>
            <w:rStyle w:val="af2"/>
            <w:sz w:val="26"/>
            <w:szCs w:val="26"/>
            <w:lang w:val="en-US"/>
          </w:rPr>
          <w:t>office</w:t>
        </w:r>
        <w:r w:rsidR="00834826" w:rsidRPr="00834826">
          <w:rPr>
            <w:rStyle w:val="af2"/>
            <w:sz w:val="26"/>
            <w:szCs w:val="26"/>
          </w:rPr>
          <w:t>@</w:t>
        </w:r>
        <w:r w:rsidR="00834826" w:rsidRPr="00834826">
          <w:rPr>
            <w:rStyle w:val="af2"/>
            <w:sz w:val="26"/>
            <w:szCs w:val="26"/>
            <w:lang w:val="en-US"/>
          </w:rPr>
          <w:t>nisse</w:t>
        </w:r>
        <w:r w:rsidR="00834826" w:rsidRPr="00834826">
          <w:rPr>
            <w:rStyle w:val="af2"/>
            <w:sz w:val="26"/>
            <w:szCs w:val="26"/>
          </w:rPr>
          <w:t>.</w:t>
        </w:r>
        <w:r w:rsidR="00834826" w:rsidRPr="00834826">
          <w:rPr>
            <w:rStyle w:val="af2"/>
            <w:sz w:val="26"/>
            <w:szCs w:val="26"/>
            <w:lang w:val="en-US"/>
          </w:rPr>
          <w:t>ru</w:t>
        </w:r>
      </w:hyperlink>
    </w:p>
    <w:p w:rsidR="007C667E" w:rsidRDefault="00BF6DAD" w:rsidP="00834826">
      <w:pPr>
        <w:spacing w:line="276" w:lineRule="auto"/>
        <w:jc w:val="center"/>
        <w:rPr>
          <w:sz w:val="26"/>
          <w:szCs w:val="26"/>
        </w:rPr>
      </w:pPr>
      <w:hyperlink r:id="rId10" w:history="1">
        <w:r w:rsidR="00834826" w:rsidRPr="00B768E6">
          <w:rPr>
            <w:rStyle w:val="af2"/>
            <w:sz w:val="26"/>
            <w:szCs w:val="26"/>
            <w:lang w:val="en-US"/>
          </w:rPr>
          <w:t>www</w:t>
        </w:r>
        <w:r w:rsidR="00834826" w:rsidRPr="00B768E6">
          <w:rPr>
            <w:rStyle w:val="af2"/>
            <w:sz w:val="26"/>
            <w:szCs w:val="26"/>
          </w:rPr>
          <w:t>.</w:t>
        </w:r>
        <w:r w:rsidR="00834826" w:rsidRPr="00B768E6">
          <w:rPr>
            <w:rStyle w:val="af2"/>
            <w:sz w:val="26"/>
            <w:szCs w:val="26"/>
            <w:lang w:val="en-US"/>
          </w:rPr>
          <w:t>nisse</w:t>
        </w:r>
        <w:r w:rsidR="00834826" w:rsidRPr="00B768E6">
          <w:rPr>
            <w:rStyle w:val="af2"/>
            <w:sz w:val="26"/>
            <w:szCs w:val="26"/>
          </w:rPr>
          <w:t>.</w:t>
        </w:r>
        <w:r w:rsidR="00834826" w:rsidRPr="00B768E6">
          <w:rPr>
            <w:rStyle w:val="af2"/>
            <w:sz w:val="26"/>
            <w:szCs w:val="26"/>
            <w:lang w:val="en-US"/>
          </w:rPr>
          <w:t>ru</w:t>
        </w:r>
      </w:hyperlink>
    </w:p>
    <w:p w:rsidR="007C667E" w:rsidRPr="00834826" w:rsidRDefault="007C667E" w:rsidP="00834826">
      <w:pPr>
        <w:spacing w:line="276" w:lineRule="auto"/>
        <w:rPr>
          <w:b/>
          <w:sz w:val="32"/>
        </w:rPr>
      </w:pPr>
    </w:p>
    <w:p w:rsidR="00834826" w:rsidRDefault="00834826" w:rsidP="00834826">
      <w:pPr>
        <w:spacing w:line="276" w:lineRule="auto"/>
        <w:jc w:val="both"/>
        <w:rPr>
          <w:sz w:val="32"/>
        </w:rPr>
      </w:pPr>
    </w:p>
    <w:p w:rsidR="007C667E" w:rsidRPr="00834826" w:rsidRDefault="00834826" w:rsidP="003619F0">
      <w:pPr>
        <w:spacing w:line="276" w:lineRule="auto"/>
        <w:jc w:val="center"/>
        <w:rPr>
          <w:b/>
          <w:sz w:val="32"/>
        </w:rPr>
      </w:pPr>
      <w:r w:rsidRPr="00B0761B">
        <w:rPr>
          <w:b/>
          <w:sz w:val="32"/>
        </w:rPr>
        <w:t xml:space="preserve">Динамика развития малого предпринимательства в регионах России в </w:t>
      </w:r>
      <w:r w:rsidR="00B0761B" w:rsidRPr="00B0761B">
        <w:rPr>
          <w:b/>
          <w:sz w:val="32"/>
        </w:rPr>
        <w:t xml:space="preserve">январе-июне </w:t>
      </w:r>
      <w:r w:rsidRPr="00B0761B">
        <w:rPr>
          <w:b/>
          <w:sz w:val="32"/>
        </w:rPr>
        <w:t>20</w:t>
      </w:r>
      <w:r w:rsidR="00B0761B" w:rsidRPr="00B0761B">
        <w:rPr>
          <w:b/>
          <w:sz w:val="32"/>
        </w:rPr>
        <w:t>1</w:t>
      </w:r>
      <w:r w:rsidRPr="00B0761B">
        <w:rPr>
          <w:b/>
          <w:sz w:val="32"/>
        </w:rPr>
        <w:t>0 год</w:t>
      </w:r>
      <w:r w:rsidR="00B0761B" w:rsidRPr="00B0761B">
        <w:rPr>
          <w:b/>
          <w:sz w:val="32"/>
        </w:rPr>
        <w:t>а</w:t>
      </w:r>
    </w:p>
    <w:p w:rsidR="00834826" w:rsidRPr="00834826" w:rsidRDefault="00834826" w:rsidP="003619F0">
      <w:pPr>
        <w:spacing w:line="276" w:lineRule="auto"/>
        <w:jc w:val="center"/>
        <w:rPr>
          <w:sz w:val="26"/>
          <w:szCs w:val="26"/>
        </w:rPr>
      </w:pPr>
      <w:r w:rsidRPr="00834826">
        <w:rPr>
          <w:sz w:val="26"/>
          <w:szCs w:val="26"/>
        </w:rPr>
        <w:t>Ежеквартальный информационно-аналитический доклад</w:t>
      </w:r>
    </w:p>
    <w:p w:rsidR="00834826" w:rsidRDefault="00834826" w:rsidP="00834826">
      <w:pPr>
        <w:spacing w:line="276" w:lineRule="auto"/>
        <w:rPr>
          <w:b/>
          <w:sz w:val="32"/>
        </w:rPr>
      </w:pPr>
    </w:p>
    <w:p w:rsidR="00834826" w:rsidRDefault="00834826" w:rsidP="00834826">
      <w:pPr>
        <w:spacing w:line="276" w:lineRule="auto"/>
        <w:rPr>
          <w:b/>
          <w:sz w:val="32"/>
        </w:rPr>
      </w:pPr>
    </w:p>
    <w:p w:rsidR="00834826" w:rsidRDefault="00834826" w:rsidP="00834826">
      <w:pPr>
        <w:spacing w:line="276" w:lineRule="auto"/>
        <w:rPr>
          <w:b/>
          <w:sz w:val="32"/>
        </w:rPr>
      </w:pPr>
    </w:p>
    <w:p w:rsidR="00834826" w:rsidRDefault="00834826" w:rsidP="00834826">
      <w:pPr>
        <w:spacing w:line="276" w:lineRule="auto"/>
        <w:rPr>
          <w:b/>
          <w:sz w:val="32"/>
        </w:rPr>
      </w:pPr>
    </w:p>
    <w:p w:rsidR="00834826" w:rsidRDefault="00834826" w:rsidP="00834826">
      <w:pPr>
        <w:spacing w:line="276" w:lineRule="auto"/>
        <w:rPr>
          <w:b/>
          <w:sz w:val="32"/>
        </w:rPr>
      </w:pPr>
    </w:p>
    <w:p w:rsidR="00825CC0" w:rsidRPr="00825CC0" w:rsidRDefault="00825CC0" w:rsidP="00834826">
      <w:pPr>
        <w:spacing w:line="276" w:lineRule="auto"/>
        <w:rPr>
          <w:b/>
          <w:sz w:val="24"/>
          <w:szCs w:val="24"/>
        </w:rPr>
      </w:pPr>
      <w:r w:rsidRPr="00825CC0">
        <w:rPr>
          <w:b/>
          <w:sz w:val="32"/>
        </w:rPr>
        <w:t>Авторы:</w:t>
      </w:r>
      <w:r w:rsidRPr="00825CC0">
        <w:rPr>
          <w:sz w:val="32"/>
        </w:rPr>
        <w:t xml:space="preserve"> </w:t>
      </w:r>
      <w:r w:rsidRPr="00825CC0">
        <w:rPr>
          <w:b/>
          <w:sz w:val="32"/>
        </w:rPr>
        <w:t>Ф.С. Сайдуллаев</w:t>
      </w:r>
      <w:r w:rsidRPr="00825CC0">
        <w:rPr>
          <w:b/>
          <w:sz w:val="24"/>
          <w:szCs w:val="24"/>
        </w:rPr>
        <w:t xml:space="preserve">, </w:t>
      </w:r>
      <w:r w:rsidRPr="00825CC0">
        <w:rPr>
          <w:b/>
          <w:sz w:val="32"/>
        </w:rPr>
        <w:t>А.М. Шестоперов.</w:t>
      </w:r>
    </w:p>
    <w:p w:rsidR="00825CC0" w:rsidRDefault="00825CC0" w:rsidP="00834826">
      <w:pPr>
        <w:spacing w:line="276" w:lineRule="auto"/>
        <w:jc w:val="both"/>
        <w:rPr>
          <w:b/>
          <w:sz w:val="32"/>
          <w:highlight w:val="yellow"/>
        </w:rPr>
      </w:pPr>
    </w:p>
    <w:p w:rsidR="00CE1D2B" w:rsidRPr="00834826" w:rsidRDefault="00CE1D2B" w:rsidP="00834826">
      <w:pPr>
        <w:spacing w:line="276" w:lineRule="auto"/>
        <w:jc w:val="both"/>
        <w:rPr>
          <w:sz w:val="26"/>
          <w:szCs w:val="26"/>
        </w:rPr>
      </w:pPr>
      <w:r w:rsidRPr="00B0761B">
        <w:rPr>
          <w:b/>
          <w:sz w:val="26"/>
          <w:szCs w:val="26"/>
        </w:rPr>
        <w:t>(</w:t>
      </w:r>
      <w:r w:rsidRPr="00B0761B">
        <w:rPr>
          <w:sz w:val="26"/>
          <w:szCs w:val="26"/>
        </w:rPr>
        <w:t>с) 2001-2010 АНО «НИСИПП»</w:t>
      </w:r>
    </w:p>
    <w:p w:rsidR="00CE1D2B" w:rsidRPr="00834826" w:rsidRDefault="00CE1D2B" w:rsidP="00834826">
      <w:pPr>
        <w:spacing w:line="276" w:lineRule="auto"/>
        <w:jc w:val="both"/>
        <w:rPr>
          <w:sz w:val="26"/>
          <w:szCs w:val="26"/>
        </w:rPr>
      </w:pPr>
      <w:r w:rsidRPr="00834826">
        <w:rPr>
          <w:sz w:val="26"/>
          <w:szCs w:val="26"/>
        </w:rPr>
        <w:t>Авторские права на исследование принадлежат коллективу авторов АНО «НИСИПП». Воспроизведение, распространение, перевод, переработка, доведение до всеобщего сведения исследования или отдельных его частей разрешается только при условии обязательной ссылки на АНО «НИСИПП» и с указанием источника публикации.</w:t>
      </w:r>
    </w:p>
    <w:p w:rsidR="00CE1D2B" w:rsidRPr="00CE1D2B" w:rsidRDefault="00CE1D2B" w:rsidP="00834826">
      <w:pPr>
        <w:spacing w:line="276" w:lineRule="auto"/>
        <w:rPr>
          <w:sz w:val="32"/>
        </w:rPr>
      </w:pPr>
    </w:p>
    <w:p w:rsidR="00CE1D2B" w:rsidRPr="00CE1D2B" w:rsidRDefault="00CE1D2B" w:rsidP="00834826">
      <w:pPr>
        <w:spacing w:line="276" w:lineRule="auto"/>
        <w:rPr>
          <w:sz w:val="32"/>
        </w:rPr>
      </w:pPr>
      <w:r w:rsidRPr="00CE1D2B">
        <w:rPr>
          <w:sz w:val="32"/>
        </w:rPr>
        <w:br w:type="page"/>
      </w:r>
    </w:p>
    <w:p w:rsidR="00127777" w:rsidRPr="00001E71" w:rsidRDefault="001710A3" w:rsidP="00FF32AF">
      <w:pPr>
        <w:pStyle w:val="a3"/>
        <w:ind w:firstLine="0"/>
        <w:jc w:val="center"/>
        <w:rPr>
          <w:b/>
          <w:sz w:val="32"/>
        </w:rPr>
      </w:pPr>
      <w:r>
        <w:rPr>
          <w:b/>
          <w:sz w:val="32"/>
        </w:rPr>
        <w:lastRenderedPageBreak/>
        <w:t>Оглавление</w:t>
      </w:r>
    </w:p>
    <w:p w:rsidR="00127777" w:rsidRPr="00001E71" w:rsidRDefault="00127777">
      <w:pPr>
        <w:pStyle w:val="a3"/>
        <w:ind w:firstLine="0"/>
        <w:jc w:val="center"/>
        <w:rPr>
          <w:b/>
          <w:sz w:val="32"/>
        </w:rPr>
      </w:pPr>
    </w:p>
    <w:p w:rsidR="00607146" w:rsidRDefault="00BF6DAD">
      <w:pPr>
        <w:pStyle w:val="11"/>
        <w:rPr>
          <w:rFonts w:asciiTheme="minorHAnsi" w:eastAsiaTheme="minorEastAsia" w:hAnsiTheme="minorHAnsi" w:cstheme="minorBidi"/>
          <w:caps w:val="0"/>
          <w:sz w:val="22"/>
          <w:szCs w:val="22"/>
        </w:rPr>
      </w:pPr>
      <w:r w:rsidRPr="00BF6DAD">
        <w:rPr>
          <w:b/>
          <w:sz w:val="28"/>
        </w:rPr>
        <w:fldChar w:fldCharType="begin"/>
      </w:r>
      <w:r w:rsidR="00127777" w:rsidRPr="00453F55">
        <w:rPr>
          <w:b/>
          <w:sz w:val="28"/>
        </w:rPr>
        <w:instrText xml:space="preserve"> TOC \o "1-3" </w:instrText>
      </w:r>
      <w:r w:rsidRPr="00BF6DAD">
        <w:rPr>
          <w:b/>
          <w:sz w:val="28"/>
        </w:rPr>
        <w:fldChar w:fldCharType="separate"/>
      </w:r>
      <w:r w:rsidR="00607146">
        <w:t>Введение</w:t>
      </w:r>
      <w:r w:rsidR="00607146">
        <w:tab/>
      </w:r>
      <w:r>
        <w:fldChar w:fldCharType="begin"/>
      </w:r>
      <w:r w:rsidR="00607146">
        <w:instrText xml:space="preserve"> PAGEREF _Toc273105312 \h </w:instrText>
      </w:r>
      <w:r>
        <w:fldChar w:fldCharType="separate"/>
      </w:r>
      <w:r w:rsidR="00892615">
        <w:t>4</w:t>
      </w:r>
      <w:r>
        <w:fldChar w:fldCharType="end"/>
      </w:r>
    </w:p>
    <w:p w:rsidR="00607146" w:rsidRDefault="00607146">
      <w:pPr>
        <w:pStyle w:val="11"/>
        <w:rPr>
          <w:rFonts w:asciiTheme="minorHAnsi" w:eastAsiaTheme="minorEastAsia" w:hAnsiTheme="minorHAnsi" w:cstheme="minorBidi"/>
          <w:caps w:val="0"/>
          <w:sz w:val="22"/>
          <w:szCs w:val="22"/>
        </w:rPr>
      </w:pPr>
      <w:r>
        <w:t>1. Количество зарегистрированных малых предприятий</w:t>
      </w:r>
      <w:r>
        <w:tab/>
      </w:r>
      <w:r w:rsidR="00BF6DAD">
        <w:fldChar w:fldCharType="begin"/>
      </w:r>
      <w:r>
        <w:instrText xml:space="preserve"> PAGEREF _Toc273105313 \h </w:instrText>
      </w:r>
      <w:r w:rsidR="00BF6DAD">
        <w:fldChar w:fldCharType="separate"/>
      </w:r>
      <w:r w:rsidR="00892615">
        <w:t>7</w:t>
      </w:r>
      <w:r w:rsidR="00BF6DAD">
        <w:fldChar w:fldCharType="end"/>
      </w:r>
    </w:p>
    <w:p w:rsidR="00607146" w:rsidRDefault="00607146">
      <w:pPr>
        <w:pStyle w:val="11"/>
        <w:rPr>
          <w:rFonts w:asciiTheme="minorHAnsi" w:eastAsiaTheme="minorEastAsia" w:hAnsiTheme="minorHAnsi" w:cstheme="minorBidi"/>
          <w:caps w:val="0"/>
          <w:sz w:val="22"/>
          <w:szCs w:val="22"/>
        </w:rPr>
      </w:pPr>
      <w:r>
        <w:t xml:space="preserve">2. Среднесписочная численность работников </w:t>
      </w:r>
      <w:r>
        <w:br/>
        <w:t>малых предприятий</w:t>
      </w:r>
      <w:r>
        <w:tab/>
      </w:r>
      <w:r w:rsidR="00BF6DAD">
        <w:fldChar w:fldCharType="begin"/>
      </w:r>
      <w:r>
        <w:instrText xml:space="preserve"> PAGEREF _Toc273105314 \h </w:instrText>
      </w:r>
      <w:r w:rsidR="00BF6DAD">
        <w:fldChar w:fldCharType="separate"/>
      </w:r>
      <w:r w:rsidR="00892615">
        <w:t>9</w:t>
      </w:r>
      <w:r w:rsidR="00BF6DAD">
        <w:fldChar w:fldCharType="end"/>
      </w:r>
    </w:p>
    <w:p w:rsidR="00607146" w:rsidRDefault="00607146">
      <w:pPr>
        <w:pStyle w:val="11"/>
        <w:rPr>
          <w:rFonts w:asciiTheme="minorHAnsi" w:eastAsiaTheme="minorEastAsia" w:hAnsiTheme="minorHAnsi" w:cstheme="minorBidi"/>
          <w:caps w:val="0"/>
          <w:sz w:val="22"/>
          <w:szCs w:val="22"/>
        </w:rPr>
      </w:pPr>
      <w:r>
        <w:t>3. Оборот малых предприятий</w:t>
      </w:r>
      <w:r>
        <w:tab/>
      </w:r>
      <w:r w:rsidR="00BF6DAD">
        <w:fldChar w:fldCharType="begin"/>
      </w:r>
      <w:r>
        <w:instrText xml:space="preserve"> PAGEREF _Toc273105315 \h </w:instrText>
      </w:r>
      <w:r w:rsidR="00BF6DAD">
        <w:fldChar w:fldCharType="separate"/>
      </w:r>
      <w:r w:rsidR="00892615">
        <w:t>11</w:t>
      </w:r>
      <w:r w:rsidR="00BF6DAD">
        <w:fldChar w:fldCharType="end"/>
      </w:r>
    </w:p>
    <w:p w:rsidR="00607146" w:rsidRDefault="00607146">
      <w:pPr>
        <w:pStyle w:val="11"/>
        <w:rPr>
          <w:rFonts w:asciiTheme="minorHAnsi" w:eastAsiaTheme="minorEastAsia" w:hAnsiTheme="minorHAnsi" w:cstheme="minorBidi"/>
          <w:caps w:val="0"/>
          <w:sz w:val="22"/>
          <w:szCs w:val="22"/>
        </w:rPr>
      </w:pPr>
      <w:r>
        <w:t>4. Инвестиции в основной капитал на малых предприятиях</w:t>
      </w:r>
      <w:r>
        <w:tab/>
      </w:r>
      <w:r w:rsidR="00BF6DAD">
        <w:fldChar w:fldCharType="begin"/>
      </w:r>
      <w:r>
        <w:instrText xml:space="preserve"> PAGEREF _Toc273105316 \h </w:instrText>
      </w:r>
      <w:r w:rsidR="00BF6DAD">
        <w:fldChar w:fldCharType="separate"/>
      </w:r>
      <w:r w:rsidR="00892615">
        <w:t>13</w:t>
      </w:r>
      <w:r w:rsidR="00BF6DAD">
        <w:fldChar w:fldCharType="end"/>
      </w:r>
    </w:p>
    <w:p w:rsidR="00607146" w:rsidRDefault="00607146">
      <w:pPr>
        <w:pStyle w:val="11"/>
        <w:rPr>
          <w:rFonts w:asciiTheme="minorHAnsi" w:eastAsiaTheme="minorEastAsia" w:hAnsiTheme="minorHAnsi" w:cstheme="minorBidi"/>
          <w:caps w:val="0"/>
          <w:sz w:val="22"/>
          <w:szCs w:val="22"/>
        </w:rPr>
      </w:pPr>
      <w:r>
        <w:t>Основные выводы</w:t>
      </w:r>
      <w:r>
        <w:tab/>
      </w:r>
      <w:r w:rsidR="00BF6DAD">
        <w:fldChar w:fldCharType="begin"/>
      </w:r>
      <w:r>
        <w:instrText xml:space="preserve"> PAGEREF _Toc273105317 \h </w:instrText>
      </w:r>
      <w:r w:rsidR="00BF6DAD">
        <w:fldChar w:fldCharType="separate"/>
      </w:r>
      <w:r w:rsidR="00892615">
        <w:t>15</w:t>
      </w:r>
      <w:r w:rsidR="00BF6DAD">
        <w:fldChar w:fldCharType="end"/>
      </w:r>
    </w:p>
    <w:p w:rsidR="00607146" w:rsidRDefault="00607146">
      <w:pPr>
        <w:pStyle w:val="11"/>
        <w:rPr>
          <w:rFonts w:asciiTheme="minorHAnsi" w:eastAsiaTheme="minorEastAsia" w:hAnsiTheme="minorHAnsi" w:cstheme="minorBidi"/>
          <w:caps w:val="0"/>
          <w:sz w:val="22"/>
          <w:szCs w:val="22"/>
        </w:rPr>
      </w:pPr>
      <w:r>
        <w:t>Приложения</w:t>
      </w:r>
      <w:r>
        <w:tab/>
      </w:r>
      <w:r w:rsidR="00BF6DAD">
        <w:fldChar w:fldCharType="begin"/>
      </w:r>
      <w:r>
        <w:instrText xml:space="preserve"> PAGEREF _Toc273105318 \h </w:instrText>
      </w:r>
      <w:r w:rsidR="00BF6DAD">
        <w:fldChar w:fldCharType="separate"/>
      </w:r>
      <w:r w:rsidR="00892615">
        <w:t>16</w:t>
      </w:r>
      <w:r w:rsidR="00BF6DAD">
        <w:fldChar w:fldCharType="end"/>
      </w:r>
    </w:p>
    <w:p w:rsidR="00607146" w:rsidRPr="00480A48" w:rsidRDefault="00607146">
      <w:pPr>
        <w:pStyle w:val="23"/>
        <w:rPr>
          <w:rFonts w:asciiTheme="minorHAnsi" w:eastAsiaTheme="minorEastAsia" w:hAnsiTheme="minorHAnsi" w:cstheme="minorBidi"/>
          <w:i w:val="0"/>
          <w:smallCaps w:val="0"/>
          <w:sz w:val="22"/>
          <w:szCs w:val="22"/>
        </w:rPr>
      </w:pPr>
      <w:r w:rsidRPr="003A3E5F">
        <w:rPr>
          <w:u w:val="single"/>
        </w:rPr>
        <w:t>Рисунок 1</w:t>
      </w:r>
      <w:r w:rsidRPr="00AD66E3">
        <w:t>.</w:t>
      </w:r>
      <w:r w:rsidRPr="000A47ED">
        <w:t xml:space="preserve"> </w:t>
      </w:r>
      <w:r w:rsidRPr="000A47ED">
        <w:rPr>
          <w:i w:val="0"/>
        </w:rPr>
        <w:t xml:space="preserve">Распределение регионов по количеству малых предприятий на 100 тыс. жителей </w:t>
      </w:r>
      <w:r w:rsidRPr="000A47ED">
        <w:rPr>
          <w:i w:val="0"/>
        </w:rPr>
        <w:br/>
        <w:t>на 1 июля 2009 г. и 1 июля 2010 г.</w:t>
      </w:r>
      <w:r>
        <w:tab/>
      </w:r>
      <w:r w:rsidR="00BF6DAD" w:rsidRPr="00480A48">
        <w:rPr>
          <w:i w:val="0"/>
        </w:rPr>
        <w:fldChar w:fldCharType="begin"/>
      </w:r>
      <w:r w:rsidRPr="00480A48">
        <w:rPr>
          <w:i w:val="0"/>
        </w:rPr>
        <w:instrText xml:space="preserve"> PAGEREF _Toc273105319 \h </w:instrText>
      </w:r>
      <w:r w:rsidR="00BF6DAD" w:rsidRPr="00480A48">
        <w:rPr>
          <w:i w:val="0"/>
        </w:rPr>
      </w:r>
      <w:r w:rsidR="00BF6DAD" w:rsidRPr="00480A48">
        <w:rPr>
          <w:i w:val="0"/>
        </w:rPr>
        <w:fldChar w:fldCharType="separate"/>
      </w:r>
      <w:r w:rsidR="00892615">
        <w:rPr>
          <w:i w:val="0"/>
        </w:rPr>
        <w:t>16</w:t>
      </w:r>
      <w:r w:rsidR="00BF6DAD" w:rsidRPr="00480A48">
        <w:rPr>
          <w:i w:val="0"/>
        </w:rPr>
        <w:fldChar w:fldCharType="end"/>
      </w:r>
    </w:p>
    <w:p w:rsidR="00607146" w:rsidRPr="00480A48" w:rsidRDefault="00607146">
      <w:pPr>
        <w:pStyle w:val="23"/>
        <w:rPr>
          <w:rFonts w:asciiTheme="minorHAnsi" w:eastAsiaTheme="minorEastAsia" w:hAnsiTheme="minorHAnsi" w:cstheme="minorBidi"/>
          <w:i w:val="0"/>
          <w:smallCaps w:val="0"/>
          <w:sz w:val="22"/>
          <w:szCs w:val="22"/>
        </w:rPr>
      </w:pPr>
      <w:r w:rsidRPr="003A3E5F">
        <w:rPr>
          <w:u w:val="single"/>
        </w:rPr>
        <w:t>Рисунок 2</w:t>
      </w:r>
      <w:r w:rsidRPr="00AD66E3">
        <w:t>.</w:t>
      </w:r>
      <w:r>
        <w:t xml:space="preserve"> </w:t>
      </w:r>
      <w:r w:rsidRPr="000A47ED">
        <w:rPr>
          <w:i w:val="0"/>
        </w:rPr>
        <w:t xml:space="preserve">Распределение регионов по доле среднесписочной численности работников </w:t>
      </w:r>
      <w:r w:rsidRPr="000A47ED">
        <w:rPr>
          <w:i w:val="0"/>
        </w:rPr>
        <w:br/>
        <w:t xml:space="preserve">малых предприятий в общей среднесписочной численности занятых </w:t>
      </w:r>
      <w:r w:rsidRPr="000A47ED">
        <w:rPr>
          <w:i w:val="0"/>
        </w:rPr>
        <w:br/>
        <w:t>в январе-июне 2009 г. и январе-июне 2010 г.</w:t>
      </w:r>
      <w:r>
        <w:tab/>
      </w:r>
      <w:r w:rsidR="00BF6DAD" w:rsidRPr="00480A48">
        <w:rPr>
          <w:i w:val="0"/>
        </w:rPr>
        <w:fldChar w:fldCharType="begin"/>
      </w:r>
      <w:r w:rsidRPr="00480A48">
        <w:rPr>
          <w:i w:val="0"/>
        </w:rPr>
        <w:instrText xml:space="preserve"> PAGEREF _Toc273105320 \h </w:instrText>
      </w:r>
      <w:r w:rsidR="00BF6DAD" w:rsidRPr="00480A48">
        <w:rPr>
          <w:i w:val="0"/>
        </w:rPr>
      </w:r>
      <w:r w:rsidR="00BF6DAD" w:rsidRPr="00480A48">
        <w:rPr>
          <w:i w:val="0"/>
        </w:rPr>
        <w:fldChar w:fldCharType="separate"/>
      </w:r>
      <w:r w:rsidR="00892615">
        <w:rPr>
          <w:i w:val="0"/>
        </w:rPr>
        <w:t>17</w:t>
      </w:r>
      <w:r w:rsidR="00BF6DAD" w:rsidRPr="00480A48">
        <w:rPr>
          <w:i w:val="0"/>
        </w:rPr>
        <w:fldChar w:fldCharType="end"/>
      </w:r>
    </w:p>
    <w:p w:rsidR="00607146" w:rsidRDefault="00607146">
      <w:pPr>
        <w:pStyle w:val="23"/>
        <w:rPr>
          <w:rFonts w:asciiTheme="minorHAnsi" w:eastAsiaTheme="minorEastAsia" w:hAnsiTheme="minorHAnsi" w:cstheme="minorBidi"/>
          <w:i w:val="0"/>
          <w:smallCaps w:val="0"/>
          <w:sz w:val="22"/>
          <w:szCs w:val="22"/>
        </w:rPr>
      </w:pPr>
      <w:r w:rsidRPr="003A3E5F">
        <w:rPr>
          <w:u w:val="single"/>
        </w:rPr>
        <w:t>Рисунок 3</w:t>
      </w:r>
      <w:r w:rsidRPr="00AD66E3">
        <w:t>.</w:t>
      </w:r>
      <w:r w:rsidRPr="003A3E5F">
        <w:t xml:space="preserve"> </w:t>
      </w:r>
      <w:r w:rsidRPr="000A47ED">
        <w:rPr>
          <w:i w:val="0"/>
        </w:rPr>
        <w:t xml:space="preserve">Распределение регионов по объему оборота малых предприятий на душу населения </w:t>
      </w:r>
      <w:r w:rsidR="00550500" w:rsidRPr="000A47ED">
        <w:rPr>
          <w:i w:val="0"/>
        </w:rPr>
        <w:br/>
      </w:r>
      <w:r w:rsidRPr="000A47ED">
        <w:rPr>
          <w:i w:val="0"/>
        </w:rPr>
        <w:t xml:space="preserve">в январе-июне 2009 г. и январе-июне 2010 г. с учетом стоимости фиксированного набора потребительских товаров и услуг для межрегиональных сопоставлений </w:t>
      </w:r>
      <w:r w:rsidR="00550500" w:rsidRPr="000A47ED">
        <w:rPr>
          <w:i w:val="0"/>
        </w:rPr>
        <w:br/>
      </w:r>
      <w:r w:rsidRPr="000A47ED">
        <w:rPr>
          <w:i w:val="0"/>
        </w:rPr>
        <w:t>(в % от среднего по РФ)</w:t>
      </w:r>
      <w:r w:rsidRPr="000A47ED">
        <w:rPr>
          <w:i w:val="0"/>
        </w:rPr>
        <w:tab/>
      </w:r>
      <w:r w:rsidR="00BF6DAD" w:rsidRPr="000A47ED">
        <w:rPr>
          <w:i w:val="0"/>
        </w:rPr>
        <w:fldChar w:fldCharType="begin"/>
      </w:r>
      <w:r w:rsidRPr="000A47ED">
        <w:rPr>
          <w:i w:val="0"/>
        </w:rPr>
        <w:instrText xml:space="preserve"> PAGEREF _Toc273105321 \h </w:instrText>
      </w:r>
      <w:r w:rsidR="00BF6DAD" w:rsidRPr="000A47ED">
        <w:rPr>
          <w:i w:val="0"/>
        </w:rPr>
      </w:r>
      <w:r w:rsidR="00BF6DAD" w:rsidRPr="000A47ED">
        <w:rPr>
          <w:i w:val="0"/>
        </w:rPr>
        <w:fldChar w:fldCharType="separate"/>
      </w:r>
      <w:r w:rsidR="00892615">
        <w:rPr>
          <w:i w:val="0"/>
        </w:rPr>
        <w:t>18</w:t>
      </w:r>
      <w:r w:rsidR="00BF6DAD" w:rsidRPr="000A47ED">
        <w:rPr>
          <w:i w:val="0"/>
        </w:rPr>
        <w:fldChar w:fldCharType="end"/>
      </w:r>
    </w:p>
    <w:p w:rsidR="00607146" w:rsidRPr="000A47ED" w:rsidRDefault="00607146">
      <w:pPr>
        <w:pStyle w:val="23"/>
        <w:rPr>
          <w:rFonts w:asciiTheme="minorHAnsi" w:eastAsiaTheme="minorEastAsia" w:hAnsiTheme="minorHAnsi" w:cstheme="minorBidi"/>
          <w:i w:val="0"/>
          <w:smallCaps w:val="0"/>
          <w:sz w:val="22"/>
          <w:szCs w:val="22"/>
        </w:rPr>
      </w:pPr>
      <w:r w:rsidRPr="003A3E5F">
        <w:rPr>
          <w:u w:val="single"/>
        </w:rPr>
        <w:t>Рисунок 4</w:t>
      </w:r>
      <w:r w:rsidRPr="00AD66E3">
        <w:t>.</w:t>
      </w:r>
      <w:r w:rsidRPr="003A3E5F">
        <w:rPr>
          <w:i w:val="0"/>
        </w:rPr>
        <w:t xml:space="preserve"> </w:t>
      </w:r>
      <w:r w:rsidRPr="000A47ED">
        <w:rPr>
          <w:i w:val="0"/>
        </w:rPr>
        <w:t xml:space="preserve">Распределение регионов по темпам роста/сокращения оборота малых предприятий </w:t>
      </w:r>
      <w:r w:rsidR="00550500" w:rsidRPr="000A47ED">
        <w:rPr>
          <w:i w:val="0"/>
        </w:rPr>
        <w:br/>
      </w:r>
      <w:r w:rsidRPr="000A47ED">
        <w:rPr>
          <w:i w:val="0"/>
        </w:rPr>
        <w:t>в январе-июне 2010 г. по сравнению с январем-июнем 2009 г.</w:t>
      </w:r>
      <w:r w:rsidR="00550500" w:rsidRPr="000A47ED">
        <w:rPr>
          <w:i w:val="0"/>
        </w:rPr>
        <w:br/>
      </w:r>
      <w:r w:rsidRPr="000A47ED">
        <w:rPr>
          <w:i w:val="0"/>
        </w:rPr>
        <w:t>с учетом индекса потребительских цен</w:t>
      </w:r>
      <w:r w:rsidRPr="000A47ED">
        <w:rPr>
          <w:i w:val="0"/>
        </w:rPr>
        <w:tab/>
      </w:r>
      <w:r w:rsidR="00BF6DAD" w:rsidRPr="000A47ED">
        <w:rPr>
          <w:i w:val="0"/>
        </w:rPr>
        <w:fldChar w:fldCharType="begin"/>
      </w:r>
      <w:r w:rsidRPr="000A47ED">
        <w:rPr>
          <w:i w:val="0"/>
        </w:rPr>
        <w:instrText xml:space="preserve"> PAGEREF _Toc273105322 \h </w:instrText>
      </w:r>
      <w:r w:rsidR="00BF6DAD" w:rsidRPr="000A47ED">
        <w:rPr>
          <w:i w:val="0"/>
        </w:rPr>
      </w:r>
      <w:r w:rsidR="00BF6DAD" w:rsidRPr="000A47ED">
        <w:rPr>
          <w:i w:val="0"/>
        </w:rPr>
        <w:fldChar w:fldCharType="separate"/>
      </w:r>
      <w:r w:rsidR="00892615">
        <w:rPr>
          <w:i w:val="0"/>
        </w:rPr>
        <w:t>19</w:t>
      </w:r>
      <w:r w:rsidR="00BF6DAD" w:rsidRPr="000A47ED">
        <w:rPr>
          <w:i w:val="0"/>
        </w:rPr>
        <w:fldChar w:fldCharType="end"/>
      </w:r>
    </w:p>
    <w:p w:rsidR="00607146" w:rsidRDefault="00607146">
      <w:pPr>
        <w:pStyle w:val="23"/>
        <w:rPr>
          <w:rFonts w:asciiTheme="minorHAnsi" w:eastAsiaTheme="minorEastAsia" w:hAnsiTheme="minorHAnsi" w:cstheme="minorBidi"/>
          <w:i w:val="0"/>
          <w:smallCaps w:val="0"/>
          <w:sz w:val="22"/>
          <w:szCs w:val="22"/>
        </w:rPr>
      </w:pPr>
      <w:r w:rsidRPr="003A3E5F">
        <w:rPr>
          <w:u w:val="single"/>
        </w:rPr>
        <w:t>Рисунок 5</w:t>
      </w:r>
      <w:r w:rsidRPr="00AD66E3">
        <w:t>.</w:t>
      </w:r>
      <w:r w:rsidRPr="003A3E5F">
        <w:t xml:space="preserve"> </w:t>
      </w:r>
      <w:r w:rsidRPr="000A47ED">
        <w:rPr>
          <w:i w:val="0"/>
        </w:rPr>
        <w:t xml:space="preserve">Распределение регионов по объему инвестиций в основной капитал на малых предприятиях в расчете на душу населения в январе-июне 2009 г. и  январе-июне 2010 г. </w:t>
      </w:r>
      <w:r w:rsidR="00550500" w:rsidRPr="000A47ED">
        <w:rPr>
          <w:i w:val="0"/>
        </w:rPr>
        <w:br/>
      </w:r>
      <w:r w:rsidRPr="000A47ED">
        <w:rPr>
          <w:i w:val="0"/>
        </w:rPr>
        <w:t>с учетом стоимости фиксированного набора потребительских товаров и услуг для межрегиональных сопоставлений (в % от среднего по РФ)</w:t>
      </w:r>
      <w:r w:rsidRPr="000A47ED">
        <w:rPr>
          <w:i w:val="0"/>
        </w:rPr>
        <w:tab/>
      </w:r>
      <w:r w:rsidR="00BF6DAD" w:rsidRPr="000A47ED">
        <w:rPr>
          <w:i w:val="0"/>
        </w:rPr>
        <w:fldChar w:fldCharType="begin"/>
      </w:r>
      <w:r w:rsidRPr="000A47ED">
        <w:rPr>
          <w:i w:val="0"/>
        </w:rPr>
        <w:instrText xml:space="preserve"> PAGEREF _Toc273105323 \h </w:instrText>
      </w:r>
      <w:r w:rsidR="00BF6DAD" w:rsidRPr="000A47ED">
        <w:rPr>
          <w:i w:val="0"/>
        </w:rPr>
      </w:r>
      <w:r w:rsidR="00BF6DAD" w:rsidRPr="000A47ED">
        <w:rPr>
          <w:i w:val="0"/>
        </w:rPr>
        <w:fldChar w:fldCharType="separate"/>
      </w:r>
      <w:r w:rsidR="00892615">
        <w:rPr>
          <w:i w:val="0"/>
        </w:rPr>
        <w:t>20</w:t>
      </w:r>
      <w:r w:rsidR="00BF6DAD" w:rsidRPr="000A47ED">
        <w:rPr>
          <w:i w:val="0"/>
        </w:rPr>
        <w:fldChar w:fldCharType="end"/>
      </w:r>
    </w:p>
    <w:p w:rsidR="00607146" w:rsidRPr="000A47ED" w:rsidRDefault="00607146">
      <w:pPr>
        <w:pStyle w:val="23"/>
        <w:rPr>
          <w:rFonts w:asciiTheme="minorHAnsi" w:eastAsiaTheme="minorEastAsia" w:hAnsiTheme="minorHAnsi" w:cstheme="minorBidi"/>
          <w:i w:val="0"/>
          <w:smallCaps w:val="0"/>
          <w:sz w:val="22"/>
          <w:szCs w:val="22"/>
        </w:rPr>
      </w:pPr>
      <w:r w:rsidRPr="003A3E5F">
        <w:rPr>
          <w:u w:val="single"/>
        </w:rPr>
        <w:t>Таблица 1</w:t>
      </w:r>
      <w:r w:rsidRPr="00AD66E3">
        <w:t>.</w:t>
      </w:r>
      <w:r>
        <w:t xml:space="preserve">  </w:t>
      </w:r>
      <w:r w:rsidRPr="000A47ED">
        <w:rPr>
          <w:i w:val="0"/>
        </w:rPr>
        <w:t xml:space="preserve">Количество малых предприятий на 100 тыс. жителей </w:t>
      </w:r>
      <w:r w:rsidR="00550500" w:rsidRPr="000A47ED">
        <w:rPr>
          <w:i w:val="0"/>
        </w:rPr>
        <w:br/>
      </w:r>
      <w:r w:rsidRPr="000A47ED">
        <w:rPr>
          <w:i w:val="0"/>
        </w:rPr>
        <w:t>на 1 июля 2009 г. и 1 июля 2010 г. по регионам РФ.</w:t>
      </w:r>
      <w:r w:rsidRPr="000A47ED">
        <w:rPr>
          <w:i w:val="0"/>
        </w:rPr>
        <w:tab/>
      </w:r>
      <w:r w:rsidR="00BF6DAD" w:rsidRPr="000A47ED">
        <w:rPr>
          <w:i w:val="0"/>
        </w:rPr>
        <w:fldChar w:fldCharType="begin"/>
      </w:r>
      <w:r w:rsidRPr="000A47ED">
        <w:rPr>
          <w:i w:val="0"/>
        </w:rPr>
        <w:instrText xml:space="preserve"> PAGEREF _Toc273105324 \h </w:instrText>
      </w:r>
      <w:r w:rsidR="00BF6DAD" w:rsidRPr="000A47ED">
        <w:rPr>
          <w:i w:val="0"/>
        </w:rPr>
      </w:r>
      <w:r w:rsidR="00BF6DAD" w:rsidRPr="000A47ED">
        <w:rPr>
          <w:i w:val="0"/>
        </w:rPr>
        <w:fldChar w:fldCharType="separate"/>
      </w:r>
      <w:r w:rsidR="00892615">
        <w:rPr>
          <w:i w:val="0"/>
        </w:rPr>
        <w:t>21</w:t>
      </w:r>
      <w:r w:rsidR="00BF6DAD" w:rsidRPr="000A47ED">
        <w:rPr>
          <w:i w:val="0"/>
        </w:rPr>
        <w:fldChar w:fldCharType="end"/>
      </w:r>
    </w:p>
    <w:p w:rsidR="00607146" w:rsidRDefault="00607146">
      <w:pPr>
        <w:pStyle w:val="23"/>
        <w:rPr>
          <w:rFonts w:asciiTheme="minorHAnsi" w:eastAsiaTheme="minorEastAsia" w:hAnsiTheme="minorHAnsi" w:cstheme="minorBidi"/>
          <w:i w:val="0"/>
          <w:smallCaps w:val="0"/>
          <w:sz w:val="22"/>
          <w:szCs w:val="22"/>
        </w:rPr>
      </w:pPr>
      <w:r w:rsidRPr="003A3E5F">
        <w:rPr>
          <w:bCs/>
          <w:iCs/>
          <w:u w:val="single"/>
        </w:rPr>
        <w:t>Таблица 2</w:t>
      </w:r>
      <w:r w:rsidRPr="00AD66E3">
        <w:rPr>
          <w:bCs/>
          <w:iCs/>
        </w:rPr>
        <w:t>.</w:t>
      </w:r>
      <w:r w:rsidRPr="003A3E5F">
        <w:rPr>
          <w:bCs/>
          <w:iCs/>
        </w:rPr>
        <w:t xml:space="preserve"> </w:t>
      </w:r>
      <w:r w:rsidRPr="000A47ED">
        <w:rPr>
          <w:bCs/>
          <w:i w:val="0"/>
          <w:iCs/>
        </w:rPr>
        <w:t xml:space="preserve">Среднесписочная численность занятых на малых предприятиях (без учета совместителей и работающих по договорам гражданско-правового характера) </w:t>
      </w:r>
      <w:r w:rsidR="00550500" w:rsidRPr="000A47ED">
        <w:rPr>
          <w:bCs/>
          <w:i w:val="0"/>
          <w:iCs/>
        </w:rPr>
        <w:br/>
      </w:r>
      <w:r w:rsidRPr="000A47ED">
        <w:rPr>
          <w:bCs/>
          <w:i w:val="0"/>
          <w:iCs/>
        </w:rPr>
        <w:t>в регионах РФ в январе-июне 2010 г.</w:t>
      </w:r>
      <w:r w:rsidRPr="000A47ED">
        <w:rPr>
          <w:i w:val="0"/>
        </w:rPr>
        <w:tab/>
      </w:r>
      <w:r w:rsidR="00BF6DAD" w:rsidRPr="000A47ED">
        <w:rPr>
          <w:i w:val="0"/>
        </w:rPr>
        <w:fldChar w:fldCharType="begin"/>
      </w:r>
      <w:r w:rsidRPr="000A47ED">
        <w:rPr>
          <w:i w:val="0"/>
        </w:rPr>
        <w:instrText xml:space="preserve"> PAGEREF _Toc273105325 \h </w:instrText>
      </w:r>
      <w:r w:rsidR="00BF6DAD" w:rsidRPr="000A47ED">
        <w:rPr>
          <w:i w:val="0"/>
        </w:rPr>
      </w:r>
      <w:r w:rsidR="00BF6DAD" w:rsidRPr="000A47ED">
        <w:rPr>
          <w:i w:val="0"/>
        </w:rPr>
        <w:fldChar w:fldCharType="separate"/>
      </w:r>
      <w:r w:rsidR="00892615">
        <w:rPr>
          <w:i w:val="0"/>
        </w:rPr>
        <w:t>23</w:t>
      </w:r>
      <w:r w:rsidR="00BF6DAD" w:rsidRPr="000A47ED">
        <w:rPr>
          <w:i w:val="0"/>
        </w:rPr>
        <w:fldChar w:fldCharType="end"/>
      </w:r>
    </w:p>
    <w:p w:rsidR="00607146" w:rsidRDefault="00607146">
      <w:pPr>
        <w:pStyle w:val="23"/>
        <w:rPr>
          <w:rFonts w:asciiTheme="minorHAnsi" w:eastAsiaTheme="minorEastAsia" w:hAnsiTheme="minorHAnsi" w:cstheme="minorBidi"/>
          <w:i w:val="0"/>
          <w:smallCaps w:val="0"/>
          <w:sz w:val="22"/>
          <w:szCs w:val="22"/>
        </w:rPr>
      </w:pPr>
      <w:r w:rsidRPr="003A3E5F">
        <w:rPr>
          <w:u w:val="single"/>
        </w:rPr>
        <w:t>Таблица 3</w:t>
      </w:r>
      <w:r w:rsidRPr="00AD66E3">
        <w:t>.</w:t>
      </w:r>
      <w:r w:rsidRPr="003A3E5F">
        <w:t xml:space="preserve"> </w:t>
      </w:r>
      <w:r w:rsidRPr="000A47ED">
        <w:rPr>
          <w:i w:val="0"/>
        </w:rPr>
        <w:t>Оборот малых предприятий в регионах РФ в январе-июне 2010 г.</w:t>
      </w:r>
      <w:r w:rsidRPr="000A47ED">
        <w:rPr>
          <w:i w:val="0"/>
        </w:rPr>
        <w:tab/>
      </w:r>
      <w:r w:rsidR="00BF6DAD" w:rsidRPr="000A47ED">
        <w:rPr>
          <w:i w:val="0"/>
        </w:rPr>
        <w:fldChar w:fldCharType="begin"/>
      </w:r>
      <w:r w:rsidRPr="000A47ED">
        <w:rPr>
          <w:i w:val="0"/>
        </w:rPr>
        <w:instrText xml:space="preserve"> PAGEREF _Toc273105326 \h </w:instrText>
      </w:r>
      <w:r w:rsidR="00BF6DAD" w:rsidRPr="000A47ED">
        <w:rPr>
          <w:i w:val="0"/>
        </w:rPr>
      </w:r>
      <w:r w:rsidR="00BF6DAD" w:rsidRPr="000A47ED">
        <w:rPr>
          <w:i w:val="0"/>
        </w:rPr>
        <w:fldChar w:fldCharType="separate"/>
      </w:r>
      <w:r w:rsidR="00892615">
        <w:rPr>
          <w:i w:val="0"/>
        </w:rPr>
        <w:t>25</w:t>
      </w:r>
      <w:r w:rsidR="00BF6DAD" w:rsidRPr="000A47ED">
        <w:rPr>
          <w:i w:val="0"/>
        </w:rPr>
        <w:fldChar w:fldCharType="end"/>
      </w:r>
    </w:p>
    <w:p w:rsidR="00607146" w:rsidRDefault="00607146">
      <w:pPr>
        <w:pStyle w:val="23"/>
        <w:rPr>
          <w:rFonts w:asciiTheme="minorHAnsi" w:eastAsiaTheme="minorEastAsia" w:hAnsiTheme="minorHAnsi" w:cstheme="minorBidi"/>
          <w:i w:val="0"/>
          <w:smallCaps w:val="0"/>
          <w:sz w:val="22"/>
          <w:szCs w:val="22"/>
        </w:rPr>
      </w:pPr>
      <w:r w:rsidRPr="003A3E5F">
        <w:rPr>
          <w:u w:val="single"/>
        </w:rPr>
        <w:t>Таблица 4</w:t>
      </w:r>
      <w:r w:rsidRPr="00AD66E3">
        <w:t>.</w:t>
      </w:r>
      <w:r w:rsidRPr="003A3E5F">
        <w:t xml:space="preserve"> </w:t>
      </w:r>
      <w:r w:rsidRPr="000A47ED">
        <w:rPr>
          <w:i w:val="0"/>
        </w:rPr>
        <w:t xml:space="preserve">Инвестиции в основной капитал на малых предприятиях в регионах РФ </w:t>
      </w:r>
      <w:r w:rsidR="00381369" w:rsidRPr="000A47ED">
        <w:rPr>
          <w:i w:val="0"/>
        </w:rPr>
        <w:br/>
      </w:r>
      <w:r w:rsidRPr="000A47ED">
        <w:rPr>
          <w:i w:val="0"/>
        </w:rPr>
        <w:t>в январе-июне 2010 г.</w:t>
      </w:r>
      <w:r w:rsidRPr="000A47ED">
        <w:rPr>
          <w:i w:val="0"/>
        </w:rPr>
        <w:tab/>
      </w:r>
      <w:r w:rsidR="00BF6DAD" w:rsidRPr="007F511A">
        <w:rPr>
          <w:i w:val="0"/>
        </w:rPr>
        <w:fldChar w:fldCharType="begin"/>
      </w:r>
      <w:r w:rsidRPr="007F511A">
        <w:rPr>
          <w:i w:val="0"/>
        </w:rPr>
        <w:instrText xml:space="preserve"> PAGEREF _Toc273105327 \h </w:instrText>
      </w:r>
      <w:r w:rsidR="00BF6DAD" w:rsidRPr="007F511A">
        <w:rPr>
          <w:i w:val="0"/>
        </w:rPr>
      </w:r>
      <w:r w:rsidR="00BF6DAD" w:rsidRPr="007F511A">
        <w:rPr>
          <w:i w:val="0"/>
        </w:rPr>
        <w:fldChar w:fldCharType="separate"/>
      </w:r>
      <w:r w:rsidR="00892615">
        <w:rPr>
          <w:i w:val="0"/>
        </w:rPr>
        <w:t>27</w:t>
      </w:r>
      <w:r w:rsidR="00BF6DAD" w:rsidRPr="007F511A">
        <w:rPr>
          <w:i w:val="0"/>
        </w:rPr>
        <w:fldChar w:fldCharType="end"/>
      </w:r>
    </w:p>
    <w:p w:rsidR="00453F55" w:rsidRDefault="00BF6DAD" w:rsidP="001E2451">
      <w:pPr>
        <w:pStyle w:val="1"/>
      </w:pPr>
      <w:r w:rsidRPr="00453F55">
        <w:fldChar w:fldCharType="end"/>
      </w:r>
    </w:p>
    <w:p w:rsidR="00127777" w:rsidRPr="001710A3" w:rsidRDefault="001710A3" w:rsidP="001E2451">
      <w:pPr>
        <w:pStyle w:val="1"/>
      </w:pPr>
      <w:r>
        <w:br w:type="page"/>
      </w:r>
      <w:bookmarkStart w:id="0" w:name="_Toc273105312"/>
      <w:r w:rsidR="00127777" w:rsidRPr="001710A3">
        <w:lastRenderedPageBreak/>
        <w:t>Введение</w:t>
      </w:r>
      <w:bookmarkEnd w:id="0"/>
    </w:p>
    <w:p w:rsidR="00264DBD" w:rsidRPr="00001E71" w:rsidRDefault="00264DBD" w:rsidP="00264DBD">
      <w:pPr>
        <w:pStyle w:val="af"/>
        <w:spacing w:line="312" w:lineRule="auto"/>
        <w:ind w:firstLine="720"/>
        <w:rPr>
          <w:sz w:val="26"/>
          <w:szCs w:val="26"/>
        </w:rPr>
      </w:pPr>
      <w:r w:rsidRPr="00001E71">
        <w:rPr>
          <w:sz w:val="26"/>
        </w:rPr>
        <w:t xml:space="preserve">Предлагаемый доклад продолжает серию докладов, основанных на </w:t>
      </w:r>
      <w:r w:rsidR="00C96CCF" w:rsidRPr="00001E71">
        <w:rPr>
          <w:sz w:val="26"/>
        </w:rPr>
        <w:t xml:space="preserve">ежеквартальных </w:t>
      </w:r>
      <w:r w:rsidRPr="00001E71">
        <w:rPr>
          <w:sz w:val="26"/>
        </w:rPr>
        <w:t xml:space="preserve">данных </w:t>
      </w:r>
      <w:r w:rsidRPr="00001E71">
        <w:rPr>
          <w:sz w:val="26"/>
          <w:szCs w:val="26"/>
        </w:rPr>
        <w:t>Федеральной службы государственной статистики</w:t>
      </w:r>
      <w:r w:rsidR="00C96CCF">
        <w:rPr>
          <w:sz w:val="26"/>
          <w:szCs w:val="26"/>
        </w:rPr>
        <w:t xml:space="preserve"> об уровне развития малого предпринимательства в регионах Российской Федерации</w:t>
      </w:r>
      <w:r w:rsidRPr="00001E71">
        <w:rPr>
          <w:sz w:val="26"/>
        </w:rPr>
        <w:t>.</w:t>
      </w:r>
      <w:r w:rsidRPr="00001E71">
        <w:rPr>
          <w:sz w:val="26"/>
          <w:szCs w:val="26"/>
        </w:rPr>
        <w:t xml:space="preserve"> Подготовка докладов осуществляется автономной некоммерческой организацией «Национальный институт системных исследований проблем предпринимательства» (АНО «НИСИПП») с 2002 года.</w:t>
      </w:r>
      <w:r w:rsidR="00494D2D">
        <w:rPr>
          <w:sz w:val="26"/>
          <w:szCs w:val="26"/>
        </w:rPr>
        <w:t xml:space="preserve"> </w:t>
      </w:r>
    </w:p>
    <w:p w:rsidR="00264DBD" w:rsidRPr="00001E71" w:rsidRDefault="00264DBD" w:rsidP="00264DBD">
      <w:pPr>
        <w:pStyle w:val="af"/>
        <w:spacing w:line="312" w:lineRule="auto"/>
        <w:ind w:firstLine="720"/>
        <w:rPr>
          <w:sz w:val="26"/>
        </w:rPr>
      </w:pPr>
      <w:r w:rsidRPr="00001E71">
        <w:rPr>
          <w:sz w:val="26"/>
        </w:rPr>
        <w:t>С 1 января 2008 года вступил в силу Федеральный закон от 24 ию</w:t>
      </w:r>
      <w:r w:rsidR="007C1569" w:rsidRPr="00001E71">
        <w:rPr>
          <w:sz w:val="26"/>
        </w:rPr>
        <w:t>л</w:t>
      </w:r>
      <w:r w:rsidRPr="00001E71">
        <w:rPr>
          <w:sz w:val="26"/>
        </w:rPr>
        <w:t>я 2007 года № 209-ФЗ «О развитии малого и среднего предпринимательства в Российской Федерации» (далее также – Федеральный закон). Одним из ключевых нововведений, установленных в Федеральном законе, является принципиально новый подход к критериям выделения субъектов малого и среднего предпринимательства. Так, с 1 января 2008 года критериями отнесения предприятий к соответствующей категории являются средняя численность работников, независимо от вида деятельности, и предельные значения выручки от реализации или балансовой стоимости активов.</w:t>
      </w:r>
    </w:p>
    <w:p w:rsidR="00264DBD" w:rsidRPr="00001E71" w:rsidRDefault="00264DBD" w:rsidP="00825CC0">
      <w:pPr>
        <w:pStyle w:val="af"/>
        <w:spacing w:line="312" w:lineRule="auto"/>
        <w:ind w:firstLine="720"/>
        <w:rPr>
          <w:sz w:val="26"/>
        </w:rPr>
      </w:pPr>
      <w:r w:rsidRPr="00001E71">
        <w:rPr>
          <w:sz w:val="26"/>
        </w:rPr>
        <w:t>Согласно нормам Федерального закона к субъектам малого предпринимательства относятся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крестьянские (фермерские) хозяйства, соответствующие следующим условиям:</w:t>
      </w:r>
    </w:p>
    <w:p w:rsidR="00264DBD" w:rsidRPr="00001E71" w:rsidRDefault="00264DBD" w:rsidP="00264DBD">
      <w:pPr>
        <w:pStyle w:val="af"/>
        <w:numPr>
          <w:ilvl w:val="0"/>
          <w:numId w:val="18"/>
        </w:numPr>
        <w:tabs>
          <w:tab w:val="left" w:pos="1134"/>
        </w:tabs>
        <w:spacing w:line="312" w:lineRule="auto"/>
        <w:ind w:left="0" w:firstLine="709"/>
        <w:rPr>
          <w:sz w:val="26"/>
          <w:szCs w:val="26"/>
        </w:rPr>
      </w:pPr>
      <w:r w:rsidRPr="00001E71">
        <w:rPr>
          <w:sz w:val="26"/>
          <w:szCs w:val="26"/>
        </w:rPr>
        <w:t>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w:t>
      </w:r>
    </w:p>
    <w:p w:rsidR="00264DBD" w:rsidRPr="00001E71" w:rsidRDefault="00264DBD" w:rsidP="00264DBD">
      <w:pPr>
        <w:pStyle w:val="af"/>
        <w:numPr>
          <w:ilvl w:val="0"/>
          <w:numId w:val="18"/>
        </w:numPr>
        <w:tabs>
          <w:tab w:val="left" w:pos="1134"/>
        </w:tabs>
        <w:spacing w:line="312" w:lineRule="auto"/>
        <w:ind w:left="0" w:firstLine="709"/>
        <w:rPr>
          <w:sz w:val="26"/>
          <w:szCs w:val="26"/>
        </w:rPr>
      </w:pPr>
      <w:r w:rsidRPr="00001E71">
        <w:rPr>
          <w:sz w:val="26"/>
          <w:szCs w:val="26"/>
        </w:rPr>
        <w:t>средняя численность работников за предшествующий календарный год не должна превышать 100 человек включительно; среди малых предприятий выделяются также микропредприятия – до 15 человек;</w:t>
      </w:r>
    </w:p>
    <w:p w:rsidR="00264DBD" w:rsidRPr="00001E71" w:rsidRDefault="00264DBD" w:rsidP="00264DBD">
      <w:pPr>
        <w:pStyle w:val="af"/>
        <w:numPr>
          <w:ilvl w:val="0"/>
          <w:numId w:val="18"/>
        </w:numPr>
        <w:tabs>
          <w:tab w:val="left" w:pos="1134"/>
        </w:tabs>
        <w:spacing w:line="312" w:lineRule="auto"/>
        <w:ind w:left="0" w:firstLine="709"/>
        <w:rPr>
          <w:sz w:val="26"/>
          <w:szCs w:val="26"/>
        </w:rPr>
      </w:pPr>
      <w:r w:rsidRPr="00001E71">
        <w:rPr>
          <w:sz w:val="26"/>
          <w:szCs w:val="26"/>
        </w:rPr>
        <w:lastRenderedPageBreak/>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предельные значения, установленные Правительством Российской Федерации.</w:t>
      </w:r>
    </w:p>
    <w:p w:rsidR="00264DBD" w:rsidRPr="00001E71" w:rsidRDefault="00264DBD" w:rsidP="00264DBD">
      <w:pPr>
        <w:pStyle w:val="af"/>
        <w:spacing w:line="312" w:lineRule="auto"/>
        <w:ind w:firstLine="720"/>
        <w:rPr>
          <w:sz w:val="26"/>
        </w:rPr>
      </w:pPr>
      <w:r w:rsidRPr="00001E71">
        <w:rPr>
          <w:sz w:val="26"/>
        </w:rPr>
        <w:t>Постановлением Правительства Российской Федерации от 22 июля 2008 года № 556 «О предельных значениях выручки от реализации товаров (работ, услуг) для каждой категории субъектов малого и среднего предпринимательства» указанные предельные значения определены следующим образом:</w:t>
      </w:r>
    </w:p>
    <w:p w:rsidR="00264DBD" w:rsidRPr="00001E71" w:rsidRDefault="00264DBD" w:rsidP="00264DBD">
      <w:pPr>
        <w:pStyle w:val="af"/>
        <w:numPr>
          <w:ilvl w:val="1"/>
          <w:numId w:val="18"/>
        </w:numPr>
        <w:spacing w:line="312" w:lineRule="auto"/>
        <w:rPr>
          <w:sz w:val="26"/>
        </w:rPr>
      </w:pPr>
      <w:r w:rsidRPr="00001E71">
        <w:rPr>
          <w:sz w:val="26"/>
        </w:rPr>
        <w:t>для микропредприятий – 60 млн. рублей;</w:t>
      </w:r>
    </w:p>
    <w:p w:rsidR="00264DBD" w:rsidRPr="00001E71" w:rsidRDefault="00264DBD" w:rsidP="00264DBD">
      <w:pPr>
        <w:pStyle w:val="af"/>
        <w:numPr>
          <w:ilvl w:val="1"/>
          <w:numId w:val="18"/>
        </w:numPr>
        <w:spacing w:line="312" w:lineRule="auto"/>
        <w:rPr>
          <w:sz w:val="26"/>
        </w:rPr>
      </w:pPr>
      <w:r w:rsidRPr="00001E71">
        <w:rPr>
          <w:sz w:val="26"/>
        </w:rPr>
        <w:t>для малых предприятий – 400 млн. рублей.</w:t>
      </w:r>
    </w:p>
    <w:p w:rsidR="00264DBD" w:rsidRPr="00001E71" w:rsidRDefault="00264DBD" w:rsidP="00264DBD">
      <w:pPr>
        <w:pStyle w:val="af"/>
        <w:spacing w:line="312" w:lineRule="auto"/>
        <w:ind w:firstLine="720"/>
        <w:rPr>
          <w:sz w:val="26"/>
          <w:szCs w:val="26"/>
        </w:rPr>
      </w:pPr>
      <w:r w:rsidRPr="00001E71">
        <w:rPr>
          <w:sz w:val="26"/>
          <w:szCs w:val="26"/>
        </w:rPr>
        <w:t>С 1 января 2010 года также вступает в силу часть 2 статьи 4 Федерального закона, определяющая, что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0E410D" w:rsidRDefault="00264DBD" w:rsidP="000E410D">
      <w:pPr>
        <w:pStyle w:val="af"/>
        <w:spacing w:line="312" w:lineRule="auto"/>
        <w:ind w:firstLine="720"/>
        <w:rPr>
          <w:sz w:val="26"/>
        </w:rPr>
      </w:pPr>
      <w:r w:rsidRPr="00001E71">
        <w:rPr>
          <w:sz w:val="26"/>
        </w:rPr>
        <w:t xml:space="preserve">Изменения коснулись и порядка ведения статистических наблюдений за деятельностью малых предприятий: в соответствии с Правилами проведения выборочных статистических наблюдений за деятельностью субъектов малого и среднего предпринимательства (утверждены Постановлением Правительства Российской Федерации от 16 февраля 2008 года № 79), статистические данные в сфере малого предпринимательства формируются без учета микропредприятий. Статистические наблюдения за деятельностью микропредприятий проводятся один раз в год. </w:t>
      </w:r>
    </w:p>
    <w:p w:rsidR="00B0761B" w:rsidRPr="00CF0481" w:rsidRDefault="00B0761B" w:rsidP="00B0761B">
      <w:pPr>
        <w:pStyle w:val="af"/>
        <w:tabs>
          <w:tab w:val="left" w:pos="1119"/>
        </w:tabs>
        <w:spacing w:line="312" w:lineRule="auto"/>
        <w:rPr>
          <w:sz w:val="26"/>
        </w:rPr>
      </w:pPr>
      <w:r>
        <w:rPr>
          <w:sz w:val="26"/>
        </w:rPr>
        <w:t xml:space="preserve">Ввиду  отсутствия полных статистических данных (в квартальном разрезе) в докладе </w:t>
      </w:r>
      <w:r w:rsidRPr="005E59AF">
        <w:rPr>
          <w:b/>
          <w:i/>
          <w:sz w:val="26"/>
          <w:u w:val="single"/>
        </w:rPr>
        <w:t>не учитываются индивидуальные предприниматели без образования юридического лица, микропредприятия и средние предприятия</w:t>
      </w:r>
      <w:r w:rsidRPr="00911C51">
        <w:rPr>
          <w:sz w:val="26"/>
        </w:rPr>
        <w:t>.</w:t>
      </w:r>
    </w:p>
    <w:p w:rsidR="00127777" w:rsidRPr="00001E71" w:rsidRDefault="00127777">
      <w:pPr>
        <w:pStyle w:val="af"/>
        <w:tabs>
          <w:tab w:val="left" w:pos="1119"/>
        </w:tabs>
        <w:spacing w:line="312" w:lineRule="auto"/>
        <w:rPr>
          <w:sz w:val="26"/>
        </w:rPr>
      </w:pPr>
      <w:r w:rsidRPr="00001E71">
        <w:rPr>
          <w:sz w:val="26"/>
        </w:rPr>
        <w:t>Для оценки текущей ситуации используются следующие показатели:</w:t>
      </w:r>
    </w:p>
    <w:p w:rsidR="00127777" w:rsidRPr="00B0761B" w:rsidRDefault="00127777" w:rsidP="00825CC0">
      <w:pPr>
        <w:pStyle w:val="af"/>
        <w:numPr>
          <w:ilvl w:val="0"/>
          <w:numId w:val="31"/>
        </w:numPr>
        <w:spacing w:line="312" w:lineRule="auto"/>
        <w:rPr>
          <w:sz w:val="26"/>
        </w:rPr>
      </w:pPr>
      <w:r w:rsidRPr="00B0761B">
        <w:rPr>
          <w:sz w:val="26"/>
        </w:rPr>
        <w:t xml:space="preserve">прирост/сокращение количества зарегистрированных малых предприятий на 100 тыс. населения за период с 1 </w:t>
      </w:r>
      <w:r w:rsidR="00B0761B" w:rsidRPr="00B0761B">
        <w:rPr>
          <w:sz w:val="26"/>
        </w:rPr>
        <w:t>июля</w:t>
      </w:r>
      <w:r w:rsidRPr="00B0761B">
        <w:rPr>
          <w:sz w:val="26"/>
        </w:rPr>
        <w:t xml:space="preserve"> 20</w:t>
      </w:r>
      <w:r w:rsidR="00B0761B" w:rsidRPr="00B0761B">
        <w:rPr>
          <w:sz w:val="26"/>
        </w:rPr>
        <w:t>09</w:t>
      </w:r>
      <w:r w:rsidRPr="00B0761B">
        <w:rPr>
          <w:sz w:val="26"/>
        </w:rPr>
        <w:t xml:space="preserve"> г. по 1 </w:t>
      </w:r>
      <w:r w:rsidR="00B0761B" w:rsidRPr="00B0761B">
        <w:rPr>
          <w:sz w:val="26"/>
        </w:rPr>
        <w:t>июля</w:t>
      </w:r>
      <w:r w:rsidRPr="00B0761B">
        <w:rPr>
          <w:sz w:val="26"/>
        </w:rPr>
        <w:t xml:space="preserve"> 20</w:t>
      </w:r>
      <w:r w:rsidR="002018F3" w:rsidRPr="00B0761B">
        <w:rPr>
          <w:sz w:val="26"/>
        </w:rPr>
        <w:t>10</w:t>
      </w:r>
      <w:r w:rsidRPr="00B0761B">
        <w:rPr>
          <w:sz w:val="26"/>
        </w:rPr>
        <w:t xml:space="preserve"> г.;</w:t>
      </w:r>
    </w:p>
    <w:p w:rsidR="00127777" w:rsidRPr="00B0761B" w:rsidRDefault="00127777" w:rsidP="00825CC0">
      <w:pPr>
        <w:pStyle w:val="af"/>
        <w:numPr>
          <w:ilvl w:val="0"/>
          <w:numId w:val="31"/>
        </w:numPr>
        <w:spacing w:line="312" w:lineRule="auto"/>
        <w:rPr>
          <w:sz w:val="26"/>
        </w:rPr>
      </w:pPr>
      <w:r w:rsidRPr="00B0761B">
        <w:rPr>
          <w:sz w:val="26"/>
        </w:rPr>
        <w:t xml:space="preserve">увеличение/сокращение среднесписочной численности занятых на малых предприятиях </w:t>
      </w:r>
      <w:r w:rsidR="004B0BA3" w:rsidRPr="00B0761B">
        <w:rPr>
          <w:sz w:val="26"/>
        </w:rPr>
        <w:t xml:space="preserve">в </w:t>
      </w:r>
      <w:r w:rsidR="00B0761B" w:rsidRPr="00B0761B">
        <w:rPr>
          <w:sz w:val="26"/>
        </w:rPr>
        <w:t xml:space="preserve">январе-июне </w:t>
      </w:r>
      <w:r w:rsidRPr="00B0761B">
        <w:rPr>
          <w:sz w:val="26"/>
        </w:rPr>
        <w:t>20</w:t>
      </w:r>
      <w:r w:rsidR="00B0761B" w:rsidRPr="00B0761B">
        <w:rPr>
          <w:sz w:val="26"/>
        </w:rPr>
        <w:t>1</w:t>
      </w:r>
      <w:r w:rsidRPr="00B0761B">
        <w:rPr>
          <w:sz w:val="26"/>
        </w:rPr>
        <w:t xml:space="preserve">0 г. по сравнению с </w:t>
      </w:r>
      <w:r w:rsidR="00B0761B" w:rsidRPr="00B0761B">
        <w:rPr>
          <w:sz w:val="26"/>
        </w:rPr>
        <w:t xml:space="preserve">январем-июнем </w:t>
      </w:r>
      <w:r w:rsidRPr="00B0761B">
        <w:rPr>
          <w:sz w:val="26"/>
        </w:rPr>
        <w:t>200</w:t>
      </w:r>
      <w:r w:rsidR="00B0761B" w:rsidRPr="00B0761B">
        <w:rPr>
          <w:sz w:val="26"/>
        </w:rPr>
        <w:t>9</w:t>
      </w:r>
      <w:r w:rsidRPr="00B0761B">
        <w:rPr>
          <w:sz w:val="26"/>
        </w:rPr>
        <w:t xml:space="preserve"> г.;</w:t>
      </w:r>
    </w:p>
    <w:p w:rsidR="00127777" w:rsidRPr="00B0761B" w:rsidRDefault="00F45C5F" w:rsidP="00825CC0">
      <w:pPr>
        <w:pStyle w:val="af"/>
        <w:numPr>
          <w:ilvl w:val="0"/>
          <w:numId w:val="31"/>
        </w:numPr>
        <w:spacing w:line="312" w:lineRule="auto"/>
        <w:rPr>
          <w:sz w:val="26"/>
        </w:rPr>
      </w:pPr>
      <w:r w:rsidRPr="00B0761B">
        <w:rPr>
          <w:sz w:val="26"/>
        </w:rPr>
        <w:lastRenderedPageBreak/>
        <w:t xml:space="preserve">рост/спад </w:t>
      </w:r>
      <w:r w:rsidR="00BD588D" w:rsidRPr="00B0761B">
        <w:rPr>
          <w:sz w:val="26"/>
        </w:rPr>
        <w:t>объем</w:t>
      </w:r>
      <w:r w:rsidRPr="00B0761B">
        <w:rPr>
          <w:sz w:val="26"/>
        </w:rPr>
        <w:t>а</w:t>
      </w:r>
      <w:r w:rsidR="00BD588D" w:rsidRPr="00B0761B">
        <w:rPr>
          <w:sz w:val="26"/>
        </w:rPr>
        <w:t xml:space="preserve"> оборота малых предприятий</w:t>
      </w:r>
      <w:r w:rsidR="00127777" w:rsidRPr="00B0761B">
        <w:rPr>
          <w:sz w:val="26"/>
        </w:rPr>
        <w:t xml:space="preserve"> в </w:t>
      </w:r>
      <w:r w:rsidR="00B0761B" w:rsidRPr="00B0761B">
        <w:rPr>
          <w:sz w:val="26"/>
        </w:rPr>
        <w:t xml:space="preserve">январе-июне </w:t>
      </w:r>
      <w:r w:rsidR="00127777" w:rsidRPr="00B0761B">
        <w:rPr>
          <w:sz w:val="26"/>
        </w:rPr>
        <w:t>20</w:t>
      </w:r>
      <w:r w:rsidR="00B0761B" w:rsidRPr="00B0761B">
        <w:rPr>
          <w:sz w:val="26"/>
        </w:rPr>
        <w:t>1</w:t>
      </w:r>
      <w:r w:rsidR="00127777" w:rsidRPr="00B0761B">
        <w:rPr>
          <w:sz w:val="26"/>
        </w:rPr>
        <w:t>0 г</w:t>
      </w:r>
      <w:r w:rsidR="00BD588D" w:rsidRPr="00B0761B">
        <w:rPr>
          <w:sz w:val="26"/>
        </w:rPr>
        <w:t>.</w:t>
      </w:r>
      <w:r w:rsidR="005F5224" w:rsidRPr="00B0761B">
        <w:rPr>
          <w:sz w:val="26"/>
        </w:rPr>
        <w:t xml:space="preserve"> по сравнению с </w:t>
      </w:r>
      <w:r w:rsidR="00B0761B" w:rsidRPr="00B0761B">
        <w:rPr>
          <w:sz w:val="26"/>
        </w:rPr>
        <w:t xml:space="preserve">январем-июнем </w:t>
      </w:r>
      <w:r w:rsidR="005F5224" w:rsidRPr="00B0761B">
        <w:rPr>
          <w:sz w:val="26"/>
        </w:rPr>
        <w:t>200</w:t>
      </w:r>
      <w:r w:rsidR="00B0761B" w:rsidRPr="00B0761B">
        <w:rPr>
          <w:sz w:val="26"/>
        </w:rPr>
        <w:t>9</w:t>
      </w:r>
      <w:r w:rsidR="005F5224" w:rsidRPr="00B0761B">
        <w:rPr>
          <w:sz w:val="26"/>
        </w:rPr>
        <w:t xml:space="preserve"> г.;</w:t>
      </w:r>
    </w:p>
    <w:p w:rsidR="00127777" w:rsidRPr="00B0761B" w:rsidRDefault="00127777" w:rsidP="00825CC0">
      <w:pPr>
        <w:pStyle w:val="af"/>
        <w:numPr>
          <w:ilvl w:val="0"/>
          <w:numId w:val="31"/>
        </w:numPr>
        <w:spacing w:line="312" w:lineRule="auto"/>
        <w:rPr>
          <w:sz w:val="26"/>
        </w:rPr>
      </w:pPr>
      <w:r w:rsidRPr="00B0761B">
        <w:rPr>
          <w:sz w:val="26"/>
        </w:rPr>
        <w:t>рост/спад инвестиций в основной капитал</w:t>
      </w:r>
      <w:r w:rsidR="00456DAE" w:rsidRPr="00B0761B">
        <w:rPr>
          <w:sz w:val="26"/>
        </w:rPr>
        <w:t xml:space="preserve"> на малых предприятиях</w:t>
      </w:r>
      <w:r w:rsidRPr="00B0761B">
        <w:rPr>
          <w:sz w:val="26"/>
        </w:rPr>
        <w:t xml:space="preserve"> в </w:t>
      </w:r>
      <w:r w:rsidR="00B0761B" w:rsidRPr="00B0761B">
        <w:rPr>
          <w:sz w:val="26"/>
        </w:rPr>
        <w:t xml:space="preserve">январе-июне </w:t>
      </w:r>
      <w:r w:rsidRPr="00B0761B">
        <w:rPr>
          <w:sz w:val="26"/>
        </w:rPr>
        <w:t>20</w:t>
      </w:r>
      <w:r w:rsidR="00B0761B" w:rsidRPr="00B0761B">
        <w:rPr>
          <w:sz w:val="26"/>
        </w:rPr>
        <w:t>1</w:t>
      </w:r>
      <w:r w:rsidRPr="00B0761B">
        <w:rPr>
          <w:sz w:val="26"/>
        </w:rPr>
        <w:t xml:space="preserve">0 г. по сравнению с </w:t>
      </w:r>
      <w:r w:rsidR="00B0761B" w:rsidRPr="00B0761B">
        <w:rPr>
          <w:sz w:val="26"/>
        </w:rPr>
        <w:t xml:space="preserve">январем-июнем </w:t>
      </w:r>
      <w:r w:rsidRPr="00B0761B">
        <w:rPr>
          <w:sz w:val="26"/>
        </w:rPr>
        <w:t>200</w:t>
      </w:r>
      <w:r w:rsidR="00B0761B" w:rsidRPr="00B0761B">
        <w:rPr>
          <w:sz w:val="26"/>
        </w:rPr>
        <w:t>9</w:t>
      </w:r>
      <w:r w:rsidRPr="00B0761B">
        <w:rPr>
          <w:sz w:val="26"/>
        </w:rPr>
        <w:t xml:space="preserve"> г.; </w:t>
      </w:r>
    </w:p>
    <w:p w:rsidR="00127777" w:rsidRPr="00001E71" w:rsidRDefault="00127777">
      <w:pPr>
        <w:pStyle w:val="af"/>
        <w:spacing w:line="312" w:lineRule="auto"/>
        <w:rPr>
          <w:sz w:val="26"/>
        </w:rPr>
      </w:pPr>
      <w:r w:rsidRPr="00B0761B">
        <w:rPr>
          <w:sz w:val="26"/>
        </w:rPr>
        <w:t>Для учета инфляции показатели объемов</w:t>
      </w:r>
      <w:r w:rsidR="00264DBD" w:rsidRPr="00B0761B">
        <w:rPr>
          <w:sz w:val="26"/>
        </w:rPr>
        <w:t xml:space="preserve"> оборота и</w:t>
      </w:r>
      <w:r w:rsidRPr="00B0761B">
        <w:rPr>
          <w:sz w:val="26"/>
        </w:rPr>
        <w:t xml:space="preserve"> инвестиций</w:t>
      </w:r>
      <w:r w:rsidRPr="00001E71">
        <w:rPr>
          <w:sz w:val="26"/>
        </w:rPr>
        <w:t xml:space="preserve"> в основной капитал</w:t>
      </w:r>
      <w:r w:rsidR="00456DAE" w:rsidRPr="00001E71">
        <w:rPr>
          <w:sz w:val="26"/>
        </w:rPr>
        <w:t xml:space="preserve"> </w:t>
      </w:r>
      <w:r w:rsidRPr="00001E71">
        <w:rPr>
          <w:sz w:val="26"/>
        </w:rPr>
        <w:t xml:space="preserve"> корректировались на региональные индексы потребительских це</w:t>
      </w:r>
      <w:r w:rsidR="005F5224" w:rsidRPr="00001E71">
        <w:rPr>
          <w:sz w:val="26"/>
        </w:rPr>
        <w:t>н</w:t>
      </w:r>
      <w:r w:rsidRPr="00001E71">
        <w:rPr>
          <w:sz w:val="26"/>
        </w:rPr>
        <w:t xml:space="preserve">. </w:t>
      </w:r>
    </w:p>
    <w:p w:rsidR="00264DBD" w:rsidRPr="00001E71" w:rsidRDefault="005F5224" w:rsidP="00264DBD">
      <w:pPr>
        <w:pStyle w:val="af"/>
        <w:suppressAutoHyphens/>
        <w:spacing w:line="312" w:lineRule="auto"/>
        <w:ind w:firstLine="720"/>
        <w:rPr>
          <w:snapToGrid w:val="0"/>
          <w:color w:val="000000"/>
          <w:sz w:val="26"/>
          <w:szCs w:val="26"/>
        </w:rPr>
      </w:pPr>
      <w:r w:rsidRPr="00001E71">
        <w:rPr>
          <w:sz w:val="26"/>
          <w:szCs w:val="26"/>
        </w:rPr>
        <w:t xml:space="preserve">Используемые сокращения: </w:t>
      </w:r>
      <w:r w:rsidR="00264DBD" w:rsidRPr="00001E71">
        <w:rPr>
          <w:sz w:val="26"/>
          <w:szCs w:val="26"/>
        </w:rPr>
        <w:t xml:space="preserve"> АО – автономный округ, ИПЦ – индекс потребительских цен, МП – малые предприятия, СН – стоимость </w:t>
      </w:r>
      <w:r w:rsidR="00264DBD" w:rsidRPr="00001E71">
        <w:rPr>
          <w:snapToGrid w:val="0"/>
          <w:color w:val="000000"/>
          <w:sz w:val="26"/>
          <w:szCs w:val="26"/>
        </w:rPr>
        <w:t>фиксированного набора потребительских товаров и услуг для межрегиональных сопоставлений покупательной способности</w:t>
      </w:r>
      <w:r w:rsidR="00264DBD" w:rsidRPr="00001E71">
        <w:rPr>
          <w:rStyle w:val="a7"/>
          <w:snapToGrid w:val="0"/>
          <w:color w:val="000000"/>
          <w:sz w:val="26"/>
          <w:szCs w:val="26"/>
        </w:rPr>
        <w:footnoteReference w:id="2"/>
      </w:r>
      <w:r w:rsidR="00456DAE" w:rsidRPr="00001E71">
        <w:rPr>
          <w:snapToGrid w:val="0"/>
          <w:color w:val="000000"/>
          <w:sz w:val="26"/>
          <w:szCs w:val="26"/>
        </w:rPr>
        <w:t>, ФО – федеральный округ</w:t>
      </w:r>
      <w:r w:rsidR="00264DBD" w:rsidRPr="00001E71">
        <w:rPr>
          <w:snapToGrid w:val="0"/>
          <w:color w:val="000000"/>
          <w:sz w:val="26"/>
          <w:szCs w:val="26"/>
        </w:rPr>
        <w:t>.</w:t>
      </w:r>
    </w:p>
    <w:p w:rsidR="00127777" w:rsidRPr="00A3039A" w:rsidRDefault="00453F55" w:rsidP="001E2451">
      <w:pPr>
        <w:pStyle w:val="1"/>
      </w:pPr>
      <w:r w:rsidRPr="00A3039A">
        <w:br w:type="page"/>
      </w:r>
      <w:bookmarkStart w:id="1" w:name="_Toc273105313"/>
      <w:r w:rsidR="002561A3" w:rsidRPr="00A3039A">
        <w:lastRenderedPageBreak/>
        <w:t>1</w:t>
      </w:r>
      <w:r w:rsidR="00127777" w:rsidRPr="00A3039A">
        <w:t>. Количество зарегистрированных малых предприятий</w:t>
      </w:r>
      <w:bookmarkEnd w:id="1"/>
    </w:p>
    <w:p w:rsidR="00127777" w:rsidRPr="00001E71" w:rsidRDefault="00127777" w:rsidP="009D7B9C">
      <w:pPr>
        <w:pStyle w:val="a8"/>
        <w:ind w:firstLine="709"/>
        <w:jc w:val="right"/>
        <w:rPr>
          <w:rFonts w:ascii="Times New Roman" w:hAnsi="Times New Roman"/>
          <w:i/>
          <w:sz w:val="24"/>
        </w:rPr>
      </w:pPr>
      <w:r w:rsidRPr="00001E71">
        <w:rPr>
          <w:rFonts w:ascii="Times New Roman" w:hAnsi="Times New Roman"/>
          <w:i/>
          <w:sz w:val="24"/>
        </w:rPr>
        <w:t xml:space="preserve">Таблица </w:t>
      </w:r>
      <w:r w:rsidR="002561A3" w:rsidRPr="00001E71">
        <w:rPr>
          <w:rFonts w:ascii="Times New Roman" w:hAnsi="Times New Roman"/>
          <w:i/>
          <w:sz w:val="24"/>
        </w:rPr>
        <w:t>1</w:t>
      </w:r>
      <w:r w:rsidRPr="00001E71">
        <w:rPr>
          <w:rFonts w:ascii="Times New Roman" w:hAnsi="Times New Roman"/>
          <w:i/>
          <w:sz w:val="24"/>
        </w:rPr>
        <w:t>.1</w:t>
      </w:r>
    </w:p>
    <w:p w:rsidR="00127777" w:rsidRPr="00001E71" w:rsidRDefault="00127777" w:rsidP="0048445C">
      <w:pPr>
        <w:pStyle w:val="a8"/>
        <w:spacing w:after="120"/>
        <w:jc w:val="center"/>
        <w:rPr>
          <w:rFonts w:ascii="Times New Roman" w:hAnsi="Times New Roman"/>
          <w:b/>
          <w:sz w:val="24"/>
        </w:rPr>
      </w:pPr>
      <w:r w:rsidRPr="00001E71">
        <w:rPr>
          <w:rFonts w:ascii="Times New Roman" w:hAnsi="Times New Roman"/>
          <w:b/>
          <w:sz w:val="24"/>
        </w:rPr>
        <w:t>Количество зарегистрированных малых предприятий</w:t>
      </w:r>
      <w:r w:rsidR="0048445C">
        <w:rPr>
          <w:rFonts w:ascii="Times New Roman" w:hAnsi="Times New Roman"/>
          <w:b/>
          <w:sz w:val="24"/>
        </w:rPr>
        <w:br/>
      </w:r>
      <w:r w:rsidRPr="00001E71">
        <w:rPr>
          <w:rFonts w:ascii="Times New Roman" w:hAnsi="Times New Roman"/>
          <w:b/>
          <w:sz w:val="24"/>
        </w:rPr>
        <w:t xml:space="preserve"> по федеральным округам Российской Федерации</w:t>
      </w:r>
      <w:r w:rsidR="00896B30">
        <w:rPr>
          <w:rFonts w:ascii="Times New Roman" w:hAnsi="Times New Roman"/>
          <w:b/>
          <w:sz w:val="24"/>
        </w:rPr>
        <w:t xml:space="preserve"> на 1 июля 2010 г.</w:t>
      </w:r>
    </w:p>
    <w:tbl>
      <w:tblPr>
        <w:tblStyle w:val="2-6"/>
        <w:tblW w:w="0" w:type="auto"/>
        <w:tblInd w:w="108" w:type="dxa"/>
        <w:tblLayout w:type="fixed"/>
        <w:tblLook w:val="0420"/>
      </w:tblPr>
      <w:tblGrid>
        <w:gridCol w:w="2694"/>
        <w:gridCol w:w="2126"/>
        <w:gridCol w:w="2551"/>
        <w:gridCol w:w="1701"/>
      </w:tblGrid>
      <w:tr w:rsidR="00293755" w:rsidRPr="00697878" w:rsidTr="00697878">
        <w:trPr>
          <w:cnfStyle w:val="100000000000"/>
        </w:trPr>
        <w:tc>
          <w:tcPr>
            <w:tcW w:w="2694" w:type="dxa"/>
            <w:vMerge w:val="restart"/>
            <w:shd w:val="clear" w:color="auto" w:fill="FABF8F" w:themeFill="accent6" w:themeFillTint="99"/>
            <w:vAlign w:val="center"/>
          </w:tcPr>
          <w:p w:rsidR="00293755" w:rsidRPr="00697878" w:rsidRDefault="00293755" w:rsidP="00293755">
            <w:pPr>
              <w:pStyle w:val="a8"/>
              <w:jc w:val="center"/>
              <w:rPr>
                <w:rFonts w:ascii="Cambria" w:hAnsi="Cambria"/>
                <w:i/>
                <w:sz w:val="22"/>
                <w:szCs w:val="22"/>
              </w:rPr>
            </w:pPr>
            <w:r w:rsidRPr="00697878">
              <w:rPr>
                <w:rFonts w:ascii="Cambria" w:hAnsi="Cambria"/>
                <w:i/>
                <w:sz w:val="22"/>
                <w:szCs w:val="22"/>
              </w:rPr>
              <w:t>Федеральные округа</w:t>
            </w:r>
          </w:p>
        </w:tc>
        <w:tc>
          <w:tcPr>
            <w:tcW w:w="6378" w:type="dxa"/>
            <w:gridSpan w:val="3"/>
            <w:shd w:val="clear" w:color="auto" w:fill="FABF8F" w:themeFill="accent6" w:themeFillTint="99"/>
            <w:vAlign w:val="center"/>
          </w:tcPr>
          <w:p w:rsidR="00293755" w:rsidRPr="00697878" w:rsidRDefault="00293755" w:rsidP="00B0761B">
            <w:pPr>
              <w:pStyle w:val="a8"/>
              <w:jc w:val="center"/>
              <w:rPr>
                <w:rFonts w:ascii="Cambria" w:hAnsi="Cambria"/>
                <w:b w:val="0"/>
                <w:i/>
                <w:sz w:val="22"/>
                <w:szCs w:val="22"/>
              </w:rPr>
            </w:pPr>
            <w:r w:rsidRPr="00697878">
              <w:rPr>
                <w:rFonts w:ascii="Cambria" w:hAnsi="Cambria"/>
                <w:i/>
                <w:sz w:val="22"/>
                <w:szCs w:val="22"/>
              </w:rPr>
              <w:t xml:space="preserve">Количество зарегистрированных МП на 1 </w:t>
            </w:r>
            <w:r w:rsidR="00B0761B" w:rsidRPr="00697878">
              <w:rPr>
                <w:rFonts w:ascii="Cambria" w:hAnsi="Cambria"/>
                <w:i/>
                <w:sz w:val="22"/>
                <w:szCs w:val="22"/>
              </w:rPr>
              <w:t>июля</w:t>
            </w:r>
            <w:r w:rsidRPr="00697878">
              <w:rPr>
                <w:rFonts w:ascii="Cambria" w:hAnsi="Cambria"/>
                <w:i/>
                <w:sz w:val="22"/>
                <w:szCs w:val="22"/>
              </w:rPr>
              <w:t xml:space="preserve"> 20</w:t>
            </w:r>
            <w:r w:rsidR="002018F3" w:rsidRPr="00697878">
              <w:rPr>
                <w:rFonts w:ascii="Cambria" w:hAnsi="Cambria"/>
                <w:i/>
                <w:sz w:val="22"/>
                <w:szCs w:val="22"/>
              </w:rPr>
              <w:t>10</w:t>
            </w:r>
            <w:r w:rsidRPr="00697878">
              <w:rPr>
                <w:rFonts w:ascii="Cambria" w:hAnsi="Cambria"/>
                <w:i/>
                <w:sz w:val="22"/>
                <w:szCs w:val="22"/>
              </w:rPr>
              <w:t xml:space="preserve"> г.</w:t>
            </w:r>
            <w:r w:rsidRPr="00697878">
              <w:rPr>
                <w:rFonts w:ascii="Cambria" w:hAnsi="Cambria"/>
                <w:i/>
                <w:sz w:val="22"/>
                <w:szCs w:val="22"/>
              </w:rPr>
              <w:br/>
              <w:t>в расчете на 100 тыс. чел. населения</w:t>
            </w:r>
            <w:r w:rsidRPr="00697878">
              <w:rPr>
                <w:rFonts w:ascii="Cambria" w:hAnsi="Cambria"/>
                <w:i/>
                <w:sz w:val="22"/>
                <w:szCs w:val="22"/>
                <w:vertAlign w:val="superscript"/>
              </w:rPr>
              <w:t>1</w:t>
            </w:r>
          </w:p>
        </w:tc>
      </w:tr>
      <w:tr w:rsidR="00293755" w:rsidRPr="00697878" w:rsidTr="00697878">
        <w:trPr>
          <w:cnfStyle w:val="000000100000"/>
        </w:trPr>
        <w:tc>
          <w:tcPr>
            <w:tcW w:w="2694" w:type="dxa"/>
            <w:vMerge/>
            <w:shd w:val="clear" w:color="auto" w:fill="FABF8F" w:themeFill="accent6" w:themeFillTint="99"/>
            <w:vAlign w:val="center"/>
          </w:tcPr>
          <w:p w:rsidR="00293755" w:rsidRPr="00697878" w:rsidRDefault="00293755" w:rsidP="009B3AAD">
            <w:pPr>
              <w:pStyle w:val="a8"/>
              <w:jc w:val="center"/>
              <w:rPr>
                <w:rFonts w:ascii="Cambria" w:hAnsi="Cambria"/>
                <w:b/>
                <w:i/>
                <w:sz w:val="22"/>
                <w:szCs w:val="22"/>
              </w:rPr>
            </w:pPr>
          </w:p>
        </w:tc>
        <w:tc>
          <w:tcPr>
            <w:tcW w:w="2126" w:type="dxa"/>
            <w:shd w:val="clear" w:color="auto" w:fill="FABF8F" w:themeFill="accent6" w:themeFillTint="99"/>
            <w:vAlign w:val="center"/>
          </w:tcPr>
          <w:p w:rsidR="00293755" w:rsidRPr="00697878" w:rsidRDefault="00293755" w:rsidP="00C96CCF">
            <w:pPr>
              <w:pStyle w:val="a8"/>
              <w:jc w:val="center"/>
              <w:rPr>
                <w:rFonts w:ascii="Cambria" w:hAnsi="Cambria"/>
                <w:i/>
                <w:sz w:val="22"/>
                <w:szCs w:val="22"/>
              </w:rPr>
            </w:pPr>
            <w:r w:rsidRPr="00697878">
              <w:rPr>
                <w:rFonts w:ascii="Cambria" w:hAnsi="Cambria"/>
                <w:i/>
                <w:sz w:val="22"/>
                <w:szCs w:val="22"/>
              </w:rPr>
              <w:t>единиц</w:t>
            </w:r>
          </w:p>
        </w:tc>
        <w:tc>
          <w:tcPr>
            <w:tcW w:w="2551" w:type="dxa"/>
            <w:shd w:val="clear" w:color="auto" w:fill="FABF8F" w:themeFill="accent6" w:themeFillTint="99"/>
            <w:vAlign w:val="center"/>
          </w:tcPr>
          <w:p w:rsidR="00293755" w:rsidRPr="00697878" w:rsidRDefault="00293755" w:rsidP="00EA0115">
            <w:pPr>
              <w:pStyle w:val="a8"/>
              <w:jc w:val="center"/>
              <w:rPr>
                <w:rFonts w:ascii="Cambria" w:hAnsi="Cambria"/>
                <w:i/>
                <w:sz w:val="22"/>
                <w:szCs w:val="22"/>
              </w:rPr>
            </w:pPr>
            <w:r w:rsidRPr="00697878">
              <w:rPr>
                <w:rFonts w:ascii="Cambria" w:hAnsi="Cambria"/>
                <w:i/>
                <w:sz w:val="22"/>
                <w:szCs w:val="22"/>
              </w:rPr>
              <w:t xml:space="preserve">прирост / сокращение за период </w:t>
            </w:r>
          </w:p>
          <w:p w:rsidR="00293755" w:rsidRPr="00697878" w:rsidRDefault="00AB5B27" w:rsidP="00B0761B">
            <w:pPr>
              <w:pStyle w:val="a8"/>
              <w:jc w:val="center"/>
              <w:rPr>
                <w:rFonts w:ascii="Cambria" w:hAnsi="Cambria"/>
                <w:i/>
                <w:sz w:val="22"/>
                <w:szCs w:val="22"/>
              </w:rPr>
            </w:pPr>
            <w:r w:rsidRPr="00697878">
              <w:rPr>
                <w:rFonts w:ascii="Cambria" w:hAnsi="Cambria"/>
                <w:i/>
                <w:sz w:val="22"/>
                <w:szCs w:val="22"/>
              </w:rPr>
              <w:t>01.</w:t>
            </w:r>
            <w:r w:rsidR="002018F3" w:rsidRPr="00697878">
              <w:rPr>
                <w:rFonts w:ascii="Cambria" w:hAnsi="Cambria"/>
                <w:i/>
                <w:sz w:val="22"/>
                <w:szCs w:val="22"/>
              </w:rPr>
              <w:t>0</w:t>
            </w:r>
            <w:r w:rsidR="00B0761B" w:rsidRPr="00697878">
              <w:rPr>
                <w:rFonts w:ascii="Cambria" w:hAnsi="Cambria"/>
                <w:i/>
                <w:sz w:val="22"/>
                <w:szCs w:val="22"/>
              </w:rPr>
              <w:t>7</w:t>
            </w:r>
            <w:r w:rsidRPr="00697878">
              <w:rPr>
                <w:rFonts w:ascii="Cambria" w:hAnsi="Cambria"/>
                <w:i/>
                <w:sz w:val="22"/>
                <w:szCs w:val="22"/>
              </w:rPr>
              <w:t>.200</w:t>
            </w:r>
            <w:r w:rsidR="002018F3" w:rsidRPr="00697878">
              <w:rPr>
                <w:rFonts w:ascii="Cambria" w:hAnsi="Cambria"/>
                <w:i/>
                <w:sz w:val="22"/>
                <w:szCs w:val="22"/>
              </w:rPr>
              <w:t>9</w:t>
            </w:r>
            <w:r w:rsidR="002334EB" w:rsidRPr="00697878">
              <w:rPr>
                <w:rFonts w:ascii="Cambria" w:hAnsi="Cambria"/>
                <w:i/>
                <w:sz w:val="22"/>
                <w:szCs w:val="22"/>
              </w:rPr>
              <w:t>-</w:t>
            </w:r>
            <w:r w:rsidRPr="00697878">
              <w:rPr>
                <w:rFonts w:ascii="Cambria" w:hAnsi="Cambria"/>
                <w:i/>
                <w:sz w:val="22"/>
                <w:szCs w:val="22"/>
              </w:rPr>
              <w:t>01.</w:t>
            </w:r>
            <w:r w:rsidR="002018F3" w:rsidRPr="00697878">
              <w:rPr>
                <w:rFonts w:ascii="Cambria" w:hAnsi="Cambria"/>
                <w:i/>
                <w:sz w:val="22"/>
                <w:szCs w:val="22"/>
              </w:rPr>
              <w:t>0</w:t>
            </w:r>
            <w:r w:rsidR="00B0761B" w:rsidRPr="00697878">
              <w:rPr>
                <w:rFonts w:ascii="Cambria" w:hAnsi="Cambria"/>
                <w:i/>
                <w:sz w:val="22"/>
                <w:szCs w:val="22"/>
              </w:rPr>
              <w:t>7</w:t>
            </w:r>
            <w:r w:rsidR="00293755" w:rsidRPr="00697878">
              <w:rPr>
                <w:rFonts w:ascii="Cambria" w:hAnsi="Cambria"/>
                <w:i/>
                <w:sz w:val="22"/>
                <w:szCs w:val="22"/>
              </w:rPr>
              <w:t>.20</w:t>
            </w:r>
            <w:r w:rsidR="002018F3" w:rsidRPr="00697878">
              <w:rPr>
                <w:rFonts w:ascii="Cambria" w:hAnsi="Cambria"/>
                <w:i/>
                <w:sz w:val="22"/>
                <w:szCs w:val="22"/>
              </w:rPr>
              <w:t>10</w:t>
            </w:r>
          </w:p>
        </w:tc>
        <w:tc>
          <w:tcPr>
            <w:tcW w:w="1701" w:type="dxa"/>
            <w:shd w:val="clear" w:color="auto" w:fill="FABF8F" w:themeFill="accent6" w:themeFillTint="99"/>
            <w:vAlign w:val="center"/>
          </w:tcPr>
          <w:p w:rsidR="00293755" w:rsidRPr="00697878" w:rsidRDefault="00293755" w:rsidP="00293755">
            <w:pPr>
              <w:pStyle w:val="a8"/>
              <w:jc w:val="center"/>
              <w:rPr>
                <w:rFonts w:ascii="Cambria" w:hAnsi="Cambria"/>
                <w:i/>
                <w:sz w:val="22"/>
                <w:szCs w:val="22"/>
              </w:rPr>
            </w:pPr>
            <w:r w:rsidRPr="00697878">
              <w:rPr>
                <w:rFonts w:ascii="Cambria" w:hAnsi="Cambria"/>
                <w:i/>
                <w:sz w:val="22"/>
                <w:szCs w:val="22"/>
              </w:rPr>
              <w:t>в % от</w:t>
            </w:r>
          </w:p>
          <w:p w:rsidR="00293755" w:rsidRPr="00697878" w:rsidRDefault="00293755" w:rsidP="00293755">
            <w:pPr>
              <w:pStyle w:val="a8"/>
              <w:jc w:val="center"/>
              <w:rPr>
                <w:rFonts w:ascii="Cambria" w:hAnsi="Cambria"/>
                <w:i/>
                <w:sz w:val="22"/>
                <w:szCs w:val="22"/>
              </w:rPr>
            </w:pPr>
            <w:r w:rsidRPr="00697878">
              <w:rPr>
                <w:rFonts w:ascii="Cambria" w:hAnsi="Cambria"/>
                <w:i/>
                <w:sz w:val="22"/>
                <w:szCs w:val="22"/>
              </w:rPr>
              <w:t>среднего</w:t>
            </w:r>
            <w:r w:rsidRPr="00697878">
              <w:rPr>
                <w:rFonts w:ascii="Cambria" w:hAnsi="Cambria"/>
                <w:i/>
                <w:sz w:val="22"/>
                <w:szCs w:val="22"/>
              </w:rPr>
              <w:br/>
              <w:t>по РФ</w:t>
            </w:r>
          </w:p>
        </w:tc>
      </w:tr>
      <w:tr w:rsidR="00697878" w:rsidRPr="00697878" w:rsidTr="00697878">
        <w:trPr>
          <w:trHeight w:val="397"/>
        </w:trPr>
        <w:tc>
          <w:tcPr>
            <w:tcW w:w="2694" w:type="dxa"/>
            <w:vAlign w:val="center"/>
          </w:tcPr>
          <w:p w:rsidR="00697878" w:rsidRPr="00697878" w:rsidRDefault="00697878" w:rsidP="001151C0">
            <w:pPr>
              <w:pStyle w:val="a8"/>
              <w:rPr>
                <w:rFonts w:ascii="Cambria" w:hAnsi="Cambria"/>
                <w:b/>
                <w:i/>
                <w:sz w:val="22"/>
                <w:szCs w:val="22"/>
              </w:rPr>
            </w:pPr>
            <w:r w:rsidRPr="00697878">
              <w:rPr>
                <w:rFonts w:ascii="Cambria" w:hAnsi="Cambria"/>
                <w:b/>
                <w:i/>
                <w:sz w:val="22"/>
                <w:szCs w:val="22"/>
              </w:rPr>
              <w:t>РФ</w:t>
            </w:r>
          </w:p>
        </w:tc>
        <w:tc>
          <w:tcPr>
            <w:tcW w:w="2126" w:type="dxa"/>
            <w:vAlign w:val="center"/>
          </w:tcPr>
          <w:p w:rsidR="00697878" w:rsidRPr="00C536DC" w:rsidRDefault="00697878" w:rsidP="006B373F">
            <w:pPr>
              <w:ind w:right="680"/>
              <w:jc w:val="right"/>
              <w:rPr>
                <w:b/>
                <w:i/>
                <w:sz w:val="22"/>
                <w:szCs w:val="22"/>
              </w:rPr>
            </w:pPr>
            <w:r w:rsidRPr="00C536DC">
              <w:rPr>
                <w:b/>
                <w:i/>
                <w:sz w:val="22"/>
                <w:szCs w:val="22"/>
              </w:rPr>
              <w:t>154,</w:t>
            </w:r>
            <w:r w:rsidR="006B373F">
              <w:rPr>
                <w:b/>
                <w:i/>
                <w:sz w:val="22"/>
                <w:szCs w:val="22"/>
              </w:rPr>
              <w:t>7</w:t>
            </w:r>
          </w:p>
        </w:tc>
        <w:tc>
          <w:tcPr>
            <w:tcW w:w="2551" w:type="dxa"/>
            <w:vAlign w:val="center"/>
          </w:tcPr>
          <w:p w:rsidR="00697878" w:rsidRPr="00C536DC" w:rsidRDefault="00697878" w:rsidP="00697878">
            <w:pPr>
              <w:ind w:right="1021"/>
              <w:jc w:val="right"/>
              <w:rPr>
                <w:b/>
                <w:i/>
                <w:sz w:val="22"/>
                <w:szCs w:val="22"/>
              </w:rPr>
            </w:pPr>
            <w:r w:rsidRPr="00C536DC">
              <w:rPr>
                <w:b/>
                <w:i/>
                <w:sz w:val="22"/>
                <w:szCs w:val="22"/>
              </w:rPr>
              <w:t>-5,7</w:t>
            </w:r>
          </w:p>
        </w:tc>
        <w:tc>
          <w:tcPr>
            <w:tcW w:w="1701" w:type="dxa"/>
            <w:vAlign w:val="center"/>
          </w:tcPr>
          <w:p w:rsidR="00697878" w:rsidRPr="00C536DC" w:rsidRDefault="00697878" w:rsidP="00697878">
            <w:pPr>
              <w:ind w:right="340"/>
              <w:jc w:val="right"/>
              <w:rPr>
                <w:b/>
                <w:bCs/>
                <w:i/>
                <w:sz w:val="22"/>
                <w:szCs w:val="22"/>
              </w:rPr>
            </w:pPr>
            <w:r w:rsidRPr="00C536DC">
              <w:rPr>
                <w:b/>
                <w:bCs/>
                <w:i/>
                <w:sz w:val="22"/>
                <w:szCs w:val="22"/>
              </w:rPr>
              <w:t>100,0</w:t>
            </w:r>
          </w:p>
        </w:tc>
      </w:tr>
      <w:tr w:rsidR="00697878" w:rsidRPr="00697878" w:rsidTr="00697878">
        <w:trPr>
          <w:cnfStyle w:val="000000100000"/>
          <w:trHeight w:val="397"/>
        </w:trPr>
        <w:tc>
          <w:tcPr>
            <w:tcW w:w="2694" w:type="dxa"/>
            <w:vAlign w:val="center"/>
          </w:tcPr>
          <w:p w:rsidR="00697878" w:rsidRPr="00697878" w:rsidRDefault="00697878" w:rsidP="001151C0">
            <w:pPr>
              <w:pStyle w:val="a8"/>
              <w:rPr>
                <w:rFonts w:ascii="Cambria" w:hAnsi="Cambria"/>
                <w:sz w:val="22"/>
                <w:szCs w:val="22"/>
              </w:rPr>
            </w:pPr>
            <w:r w:rsidRPr="00697878">
              <w:rPr>
                <w:rFonts w:ascii="Cambria" w:hAnsi="Cambria"/>
                <w:sz w:val="22"/>
                <w:szCs w:val="22"/>
              </w:rPr>
              <w:t>Центральный ФО</w:t>
            </w:r>
          </w:p>
        </w:tc>
        <w:tc>
          <w:tcPr>
            <w:tcW w:w="2126" w:type="dxa"/>
            <w:vAlign w:val="center"/>
          </w:tcPr>
          <w:p w:rsidR="00697878" w:rsidRPr="00697878" w:rsidRDefault="00697878" w:rsidP="00697878">
            <w:pPr>
              <w:ind w:right="680"/>
              <w:jc w:val="right"/>
              <w:rPr>
                <w:sz w:val="22"/>
                <w:szCs w:val="22"/>
              </w:rPr>
            </w:pPr>
            <w:r w:rsidRPr="00697878">
              <w:rPr>
                <w:sz w:val="22"/>
                <w:szCs w:val="22"/>
              </w:rPr>
              <w:t>184,0</w:t>
            </w:r>
          </w:p>
        </w:tc>
        <w:tc>
          <w:tcPr>
            <w:tcW w:w="2551" w:type="dxa"/>
            <w:vAlign w:val="center"/>
          </w:tcPr>
          <w:p w:rsidR="00697878" w:rsidRPr="00697878" w:rsidRDefault="00697878" w:rsidP="00697878">
            <w:pPr>
              <w:ind w:right="1021"/>
              <w:jc w:val="right"/>
              <w:rPr>
                <w:sz w:val="22"/>
                <w:szCs w:val="22"/>
              </w:rPr>
            </w:pPr>
            <w:r w:rsidRPr="00697878">
              <w:rPr>
                <w:sz w:val="22"/>
                <w:szCs w:val="22"/>
              </w:rPr>
              <w:t>-13,0</w:t>
            </w:r>
          </w:p>
        </w:tc>
        <w:tc>
          <w:tcPr>
            <w:tcW w:w="1701" w:type="dxa"/>
            <w:vAlign w:val="center"/>
          </w:tcPr>
          <w:p w:rsidR="00697878" w:rsidRPr="00697878" w:rsidRDefault="00697878" w:rsidP="00697878">
            <w:pPr>
              <w:ind w:right="340"/>
              <w:jc w:val="right"/>
              <w:rPr>
                <w:bCs/>
                <w:sz w:val="22"/>
                <w:szCs w:val="22"/>
              </w:rPr>
            </w:pPr>
            <w:r w:rsidRPr="00697878">
              <w:rPr>
                <w:bCs/>
                <w:sz w:val="22"/>
                <w:szCs w:val="22"/>
              </w:rPr>
              <w:t>118,9</w:t>
            </w:r>
          </w:p>
        </w:tc>
      </w:tr>
      <w:tr w:rsidR="00697878" w:rsidRPr="00697878" w:rsidTr="00697878">
        <w:trPr>
          <w:trHeight w:val="397"/>
        </w:trPr>
        <w:tc>
          <w:tcPr>
            <w:tcW w:w="2694" w:type="dxa"/>
            <w:vAlign w:val="center"/>
          </w:tcPr>
          <w:p w:rsidR="00697878" w:rsidRPr="00697878" w:rsidRDefault="00697878" w:rsidP="001151C0">
            <w:pPr>
              <w:pStyle w:val="a8"/>
              <w:rPr>
                <w:rFonts w:ascii="Cambria" w:hAnsi="Cambria"/>
                <w:sz w:val="22"/>
                <w:szCs w:val="22"/>
              </w:rPr>
            </w:pPr>
            <w:r w:rsidRPr="00697878">
              <w:rPr>
                <w:rFonts w:ascii="Cambria" w:hAnsi="Cambria"/>
                <w:sz w:val="22"/>
                <w:szCs w:val="22"/>
              </w:rPr>
              <w:t>Северо-Западный ФО</w:t>
            </w:r>
          </w:p>
        </w:tc>
        <w:tc>
          <w:tcPr>
            <w:tcW w:w="2126" w:type="dxa"/>
            <w:vAlign w:val="center"/>
          </w:tcPr>
          <w:p w:rsidR="00697878" w:rsidRPr="00697878" w:rsidRDefault="00697878" w:rsidP="00697878">
            <w:pPr>
              <w:ind w:right="680"/>
              <w:jc w:val="right"/>
              <w:rPr>
                <w:sz w:val="22"/>
                <w:szCs w:val="22"/>
              </w:rPr>
            </w:pPr>
            <w:r w:rsidRPr="00697878">
              <w:rPr>
                <w:sz w:val="22"/>
                <w:szCs w:val="22"/>
              </w:rPr>
              <w:t>230,5</w:t>
            </w:r>
          </w:p>
        </w:tc>
        <w:tc>
          <w:tcPr>
            <w:tcW w:w="2551" w:type="dxa"/>
            <w:vAlign w:val="center"/>
          </w:tcPr>
          <w:p w:rsidR="00697878" w:rsidRPr="00697878" w:rsidRDefault="00697878" w:rsidP="00697878">
            <w:pPr>
              <w:ind w:right="1021"/>
              <w:jc w:val="right"/>
              <w:rPr>
                <w:sz w:val="22"/>
                <w:szCs w:val="22"/>
              </w:rPr>
            </w:pPr>
            <w:r w:rsidRPr="00697878">
              <w:rPr>
                <w:sz w:val="22"/>
                <w:szCs w:val="22"/>
              </w:rPr>
              <w:t>-1,0</w:t>
            </w:r>
          </w:p>
        </w:tc>
        <w:tc>
          <w:tcPr>
            <w:tcW w:w="1701" w:type="dxa"/>
            <w:vAlign w:val="center"/>
          </w:tcPr>
          <w:p w:rsidR="00697878" w:rsidRPr="00697878" w:rsidRDefault="00697878" w:rsidP="00697878">
            <w:pPr>
              <w:ind w:right="340"/>
              <w:jc w:val="right"/>
              <w:rPr>
                <w:bCs/>
                <w:sz w:val="22"/>
                <w:szCs w:val="22"/>
              </w:rPr>
            </w:pPr>
            <w:r w:rsidRPr="00697878">
              <w:rPr>
                <w:bCs/>
                <w:sz w:val="22"/>
                <w:szCs w:val="22"/>
              </w:rPr>
              <w:t>148,9</w:t>
            </w:r>
          </w:p>
        </w:tc>
      </w:tr>
      <w:tr w:rsidR="00697878" w:rsidRPr="00697878" w:rsidTr="00697878">
        <w:trPr>
          <w:cnfStyle w:val="000000100000"/>
          <w:trHeight w:val="397"/>
        </w:trPr>
        <w:tc>
          <w:tcPr>
            <w:tcW w:w="2694" w:type="dxa"/>
            <w:vAlign w:val="center"/>
          </w:tcPr>
          <w:p w:rsidR="00697878" w:rsidRPr="00697878" w:rsidRDefault="00697878" w:rsidP="001151C0">
            <w:pPr>
              <w:pStyle w:val="a8"/>
              <w:rPr>
                <w:rFonts w:ascii="Cambria" w:hAnsi="Cambria"/>
                <w:sz w:val="22"/>
                <w:szCs w:val="22"/>
              </w:rPr>
            </w:pPr>
            <w:r w:rsidRPr="00697878">
              <w:rPr>
                <w:rFonts w:ascii="Cambria" w:hAnsi="Cambria"/>
                <w:sz w:val="22"/>
                <w:szCs w:val="22"/>
              </w:rPr>
              <w:t>Южный ФО</w:t>
            </w:r>
          </w:p>
        </w:tc>
        <w:tc>
          <w:tcPr>
            <w:tcW w:w="2126" w:type="dxa"/>
            <w:vAlign w:val="center"/>
          </w:tcPr>
          <w:p w:rsidR="00697878" w:rsidRPr="00697878" w:rsidRDefault="00697878" w:rsidP="00697878">
            <w:pPr>
              <w:ind w:right="680"/>
              <w:jc w:val="right"/>
              <w:rPr>
                <w:sz w:val="22"/>
                <w:szCs w:val="22"/>
              </w:rPr>
            </w:pPr>
            <w:r w:rsidRPr="00697878">
              <w:rPr>
                <w:sz w:val="22"/>
                <w:szCs w:val="22"/>
              </w:rPr>
              <w:t>129,9</w:t>
            </w:r>
          </w:p>
        </w:tc>
        <w:tc>
          <w:tcPr>
            <w:tcW w:w="2551" w:type="dxa"/>
            <w:vAlign w:val="center"/>
          </w:tcPr>
          <w:p w:rsidR="00697878" w:rsidRPr="00697878" w:rsidRDefault="00697878" w:rsidP="00697878">
            <w:pPr>
              <w:ind w:right="1021"/>
              <w:jc w:val="right"/>
              <w:rPr>
                <w:sz w:val="22"/>
                <w:szCs w:val="22"/>
              </w:rPr>
            </w:pPr>
            <w:r w:rsidRPr="00697878">
              <w:rPr>
                <w:sz w:val="22"/>
                <w:szCs w:val="22"/>
              </w:rPr>
              <w:t>-26,2</w:t>
            </w:r>
          </w:p>
        </w:tc>
        <w:tc>
          <w:tcPr>
            <w:tcW w:w="1701" w:type="dxa"/>
            <w:vAlign w:val="center"/>
          </w:tcPr>
          <w:p w:rsidR="00697878" w:rsidRPr="00697878" w:rsidRDefault="00697878" w:rsidP="00697878">
            <w:pPr>
              <w:ind w:right="340"/>
              <w:jc w:val="right"/>
              <w:rPr>
                <w:bCs/>
                <w:sz w:val="22"/>
                <w:szCs w:val="22"/>
              </w:rPr>
            </w:pPr>
            <w:r w:rsidRPr="00697878">
              <w:rPr>
                <w:bCs/>
                <w:sz w:val="22"/>
                <w:szCs w:val="22"/>
              </w:rPr>
              <w:t>84,0</w:t>
            </w:r>
          </w:p>
        </w:tc>
      </w:tr>
      <w:tr w:rsidR="00C536DC" w:rsidRPr="00697878" w:rsidTr="00697878">
        <w:trPr>
          <w:trHeight w:val="397"/>
        </w:trPr>
        <w:tc>
          <w:tcPr>
            <w:tcW w:w="2694" w:type="dxa"/>
            <w:vAlign w:val="center"/>
          </w:tcPr>
          <w:p w:rsidR="00C536DC" w:rsidRPr="00697878" w:rsidRDefault="00C536DC" w:rsidP="001151C0">
            <w:pPr>
              <w:pStyle w:val="a8"/>
              <w:rPr>
                <w:rFonts w:ascii="Cambria" w:hAnsi="Cambria"/>
                <w:sz w:val="22"/>
                <w:szCs w:val="22"/>
              </w:rPr>
            </w:pPr>
            <w:r>
              <w:rPr>
                <w:rFonts w:ascii="Cambria" w:hAnsi="Cambria"/>
                <w:sz w:val="22"/>
                <w:szCs w:val="22"/>
              </w:rPr>
              <w:t>Северо-Кавказский ФО</w:t>
            </w:r>
          </w:p>
        </w:tc>
        <w:tc>
          <w:tcPr>
            <w:tcW w:w="2126" w:type="dxa"/>
            <w:vAlign w:val="center"/>
          </w:tcPr>
          <w:p w:rsidR="00C536DC" w:rsidRPr="00697878" w:rsidRDefault="00C536DC" w:rsidP="00235B6E">
            <w:pPr>
              <w:ind w:right="680"/>
              <w:jc w:val="right"/>
              <w:rPr>
                <w:sz w:val="22"/>
                <w:szCs w:val="22"/>
              </w:rPr>
            </w:pPr>
            <w:r w:rsidRPr="00697878">
              <w:rPr>
                <w:sz w:val="22"/>
                <w:szCs w:val="22"/>
              </w:rPr>
              <w:t>62,5</w:t>
            </w:r>
          </w:p>
        </w:tc>
        <w:tc>
          <w:tcPr>
            <w:tcW w:w="2551" w:type="dxa"/>
            <w:vAlign w:val="center"/>
          </w:tcPr>
          <w:p w:rsidR="00C536DC" w:rsidRPr="00697878" w:rsidRDefault="00C536DC" w:rsidP="00235B6E">
            <w:pPr>
              <w:ind w:right="1021"/>
              <w:jc w:val="right"/>
              <w:rPr>
                <w:sz w:val="22"/>
                <w:szCs w:val="22"/>
              </w:rPr>
            </w:pPr>
            <w:r w:rsidRPr="00697878">
              <w:rPr>
                <w:sz w:val="22"/>
                <w:szCs w:val="22"/>
              </w:rPr>
              <w:t>-3,1</w:t>
            </w:r>
          </w:p>
        </w:tc>
        <w:tc>
          <w:tcPr>
            <w:tcW w:w="1701" w:type="dxa"/>
            <w:vAlign w:val="center"/>
          </w:tcPr>
          <w:p w:rsidR="00C536DC" w:rsidRPr="00697878" w:rsidRDefault="00C536DC" w:rsidP="00235B6E">
            <w:pPr>
              <w:ind w:right="340"/>
              <w:jc w:val="right"/>
              <w:rPr>
                <w:bCs/>
                <w:sz w:val="22"/>
                <w:szCs w:val="22"/>
              </w:rPr>
            </w:pPr>
            <w:r w:rsidRPr="00697878">
              <w:rPr>
                <w:bCs/>
                <w:sz w:val="22"/>
                <w:szCs w:val="22"/>
              </w:rPr>
              <w:t>40,4</w:t>
            </w:r>
          </w:p>
        </w:tc>
      </w:tr>
      <w:tr w:rsidR="00C536DC" w:rsidRPr="00697878" w:rsidTr="00697878">
        <w:trPr>
          <w:cnfStyle w:val="000000100000"/>
          <w:trHeight w:val="397"/>
        </w:trPr>
        <w:tc>
          <w:tcPr>
            <w:tcW w:w="2694" w:type="dxa"/>
            <w:vAlign w:val="center"/>
          </w:tcPr>
          <w:p w:rsidR="00C536DC" w:rsidRPr="00697878" w:rsidRDefault="00C536DC" w:rsidP="001151C0">
            <w:pPr>
              <w:pStyle w:val="a8"/>
              <w:rPr>
                <w:rFonts w:ascii="Cambria" w:hAnsi="Cambria"/>
                <w:sz w:val="22"/>
                <w:szCs w:val="22"/>
              </w:rPr>
            </w:pPr>
            <w:r w:rsidRPr="00697878">
              <w:rPr>
                <w:rFonts w:ascii="Cambria" w:hAnsi="Cambria"/>
                <w:sz w:val="22"/>
                <w:szCs w:val="22"/>
              </w:rPr>
              <w:t>Приволжский ФО</w:t>
            </w:r>
          </w:p>
        </w:tc>
        <w:tc>
          <w:tcPr>
            <w:tcW w:w="2126" w:type="dxa"/>
            <w:vAlign w:val="center"/>
          </w:tcPr>
          <w:p w:rsidR="00C536DC" w:rsidRPr="00697878" w:rsidRDefault="00C536DC" w:rsidP="00235B6E">
            <w:pPr>
              <w:ind w:right="680"/>
              <w:jc w:val="right"/>
              <w:rPr>
                <w:sz w:val="22"/>
                <w:szCs w:val="22"/>
              </w:rPr>
            </w:pPr>
            <w:r w:rsidRPr="00697878">
              <w:rPr>
                <w:sz w:val="22"/>
                <w:szCs w:val="22"/>
              </w:rPr>
              <w:t>157,6</w:t>
            </w:r>
          </w:p>
        </w:tc>
        <w:tc>
          <w:tcPr>
            <w:tcW w:w="2551" w:type="dxa"/>
            <w:vAlign w:val="center"/>
          </w:tcPr>
          <w:p w:rsidR="00C536DC" w:rsidRPr="00697878" w:rsidRDefault="00C536DC" w:rsidP="00235B6E">
            <w:pPr>
              <w:ind w:right="1021"/>
              <w:jc w:val="right"/>
              <w:rPr>
                <w:sz w:val="22"/>
                <w:szCs w:val="22"/>
              </w:rPr>
            </w:pPr>
            <w:r w:rsidRPr="00697878">
              <w:rPr>
                <w:sz w:val="22"/>
                <w:szCs w:val="22"/>
              </w:rPr>
              <w:t>1,5</w:t>
            </w:r>
          </w:p>
        </w:tc>
        <w:tc>
          <w:tcPr>
            <w:tcW w:w="1701" w:type="dxa"/>
            <w:vAlign w:val="center"/>
          </w:tcPr>
          <w:p w:rsidR="00C536DC" w:rsidRPr="00697878" w:rsidRDefault="00C536DC" w:rsidP="00235B6E">
            <w:pPr>
              <w:ind w:right="340"/>
              <w:jc w:val="right"/>
              <w:rPr>
                <w:bCs/>
                <w:sz w:val="22"/>
                <w:szCs w:val="22"/>
              </w:rPr>
            </w:pPr>
            <w:r w:rsidRPr="00697878">
              <w:rPr>
                <w:bCs/>
                <w:sz w:val="22"/>
                <w:szCs w:val="22"/>
              </w:rPr>
              <w:t>101,8</w:t>
            </w:r>
          </w:p>
        </w:tc>
      </w:tr>
      <w:tr w:rsidR="00C536DC" w:rsidRPr="00697878" w:rsidTr="00697878">
        <w:trPr>
          <w:trHeight w:val="397"/>
        </w:trPr>
        <w:tc>
          <w:tcPr>
            <w:tcW w:w="2694" w:type="dxa"/>
            <w:vAlign w:val="center"/>
          </w:tcPr>
          <w:p w:rsidR="00C536DC" w:rsidRPr="00697878" w:rsidRDefault="00C536DC" w:rsidP="001151C0">
            <w:pPr>
              <w:pStyle w:val="a8"/>
              <w:rPr>
                <w:rFonts w:ascii="Cambria" w:hAnsi="Cambria"/>
                <w:sz w:val="22"/>
                <w:szCs w:val="22"/>
              </w:rPr>
            </w:pPr>
            <w:r w:rsidRPr="00697878">
              <w:rPr>
                <w:rFonts w:ascii="Cambria" w:hAnsi="Cambria"/>
                <w:sz w:val="22"/>
                <w:szCs w:val="22"/>
              </w:rPr>
              <w:t>Уральский ФО</w:t>
            </w:r>
          </w:p>
        </w:tc>
        <w:tc>
          <w:tcPr>
            <w:tcW w:w="2126" w:type="dxa"/>
            <w:vAlign w:val="center"/>
          </w:tcPr>
          <w:p w:rsidR="00C536DC" w:rsidRPr="00697878" w:rsidRDefault="00C536DC" w:rsidP="00235B6E">
            <w:pPr>
              <w:ind w:right="680"/>
              <w:jc w:val="right"/>
              <w:rPr>
                <w:sz w:val="22"/>
                <w:szCs w:val="22"/>
              </w:rPr>
            </w:pPr>
            <w:r w:rsidRPr="00697878">
              <w:rPr>
                <w:sz w:val="22"/>
                <w:szCs w:val="22"/>
              </w:rPr>
              <w:t>116,5</w:t>
            </w:r>
          </w:p>
        </w:tc>
        <w:tc>
          <w:tcPr>
            <w:tcW w:w="2551" w:type="dxa"/>
            <w:vAlign w:val="center"/>
          </w:tcPr>
          <w:p w:rsidR="00C536DC" w:rsidRPr="00697878" w:rsidRDefault="00C536DC" w:rsidP="00235B6E">
            <w:pPr>
              <w:ind w:right="1021"/>
              <w:jc w:val="right"/>
              <w:rPr>
                <w:sz w:val="22"/>
                <w:szCs w:val="22"/>
              </w:rPr>
            </w:pPr>
            <w:r w:rsidRPr="00697878">
              <w:rPr>
                <w:sz w:val="22"/>
                <w:szCs w:val="22"/>
              </w:rPr>
              <w:t>-12,7</w:t>
            </w:r>
          </w:p>
        </w:tc>
        <w:tc>
          <w:tcPr>
            <w:tcW w:w="1701" w:type="dxa"/>
            <w:vAlign w:val="center"/>
          </w:tcPr>
          <w:p w:rsidR="00C536DC" w:rsidRPr="00697878" w:rsidRDefault="00C536DC" w:rsidP="00235B6E">
            <w:pPr>
              <w:ind w:right="340"/>
              <w:jc w:val="right"/>
              <w:rPr>
                <w:bCs/>
                <w:sz w:val="22"/>
                <w:szCs w:val="22"/>
              </w:rPr>
            </w:pPr>
            <w:r w:rsidRPr="00697878">
              <w:rPr>
                <w:bCs/>
                <w:sz w:val="22"/>
                <w:szCs w:val="22"/>
              </w:rPr>
              <w:t>75,3</w:t>
            </w:r>
          </w:p>
        </w:tc>
      </w:tr>
      <w:tr w:rsidR="00C536DC" w:rsidRPr="00697878" w:rsidTr="00697878">
        <w:trPr>
          <w:cnfStyle w:val="000000100000"/>
          <w:trHeight w:val="397"/>
        </w:trPr>
        <w:tc>
          <w:tcPr>
            <w:tcW w:w="2694" w:type="dxa"/>
            <w:vAlign w:val="center"/>
          </w:tcPr>
          <w:p w:rsidR="00C536DC" w:rsidRPr="00697878" w:rsidRDefault="00C536DC" w:rsidP="001151C0">
            <w:pPr>
              <w:pStyle w:val="a8"/>
              <w:rPr>
                <w:rFonts w:ascii="Cambria" w:hAnsi="Cambria"/>
                <w:sz w:val="22"/>
                <w:szCs w:val="22"/>
              </w:rPr>
            </w:pPr>
            <w:r w:rsidRPr="00697878">
              <w:rPr>
                <w:rFonts w:ascii="Cambria" w:hAnsi="Cambria"/>
                <w:sz w:val="22"/>
                <w:szCs w:val="22"/>
              </w:rPr>
              <w:t>Сибирский ФО</w:t>
            </w:r>
          </w:p>
        </w:tc>
        <w:tc>
          <w:tcPr>
            <w:tcW w:w="2126" w:type="dxa"/>
            <w:vAlign w:val="center"/>
          </w:tcPr>
          <w:p w:rsidR="00C536DC" w:rsidRPr="00697878" w:rsidRDefault="00C536DC" w:rsidP="00235B6E">
            <w:pPr>
              <w:ind w:right="680"/>
              <w:jc w:val="right"/>
              <w:rPr>
                <w:sz w:val="22"/>
                <w:szCs w:val="22"/>
              </w:rPr>
            </w:pPr>
            <w:r w:rsidRPr="00697878">
              <w:rPr>
                <w:sz w:val="22"/>
                <w:szCs w:val="22"/>
              </w:rPr>
              <w:t>128,0</w:t>
            </w:r>
          </w:p>
        </w:tc>
        <w:tc>
          <w:tcPr>
            <w:tcW w:w="2551" w:type="dxa"/>
            <w:vAlign w:val="center"/>
          </w:tcPr>
          <w:p w:rsidR="00C536DC" w:rsidRPr="00697878" w:rsidRDefault="00C536DC" w:rsidP="00235B6E">
            <w:pPr>
              <w:ind w:right="1021"/>
              <w:jc w:val="right"/>
              <w:rPr>
                <w:sz w:val="22"/>
                <w:szCs w:val="22"/>
              </w:rPr>
            </w:pPr>
            <w:r w:rsidRPr="00697878">
              <w:rPr>
                <w:sz w:val="22"/>
                <w:szCs w:val="22"/>
              </w:rPr>
              <w:t>-3,0</w:t>
            </w:r>
          </w:p>
        </w:tc>
        <w:tc>
          <w:tcPr>
            <w:tcW w:w="1701" w:type="dxa"/>
            <w:vAlign w:val="center"/>
          </w:tcPr>
          <w:p w:rsidR="00C536DC" w:rsidRPr="00697878" w:rsidRDefault="00C536DC" w:rsidP="00235B6E">
            <w:pPr>
              <w:ind w:right="340"/>
              <w:jc w:val="right"/>
              <w:rPr>
                <w:bCs/>
                <w:sz w:val="22"/>
                <w:szCs w:val="22"/>
              </w:rPr>
            </w:pPr>
            <w:r w:rsidRPr="00697878">
              <w:rPr>
                <w:bCs/>
                <w:sz w:val="22"/>
                <w:szCs w:val="22"/>
              </w:rPr>
              <w:t>82,7</w:t>
            </w:r>
          </w:p>
        </w:tc>
      </w:tr>
      <w:tr w:rsidR="00697878" w:rsidRPr="00697878" w:rsidTr="00697878">
        <w:trPr>
          <w:trHeight w:val="397"/>
        </w:trPr>
        <w:tc>
          <w:tcPr>
            <w:tcW w:w="2694" w:type="dxa"/>
            <w:vAlign w:val="center"/>
          </w:tcPr>
          <w:p w:rsidR="00697878" w:rsidRPr="00697878" w:rsidRDefault="00697878" w:rsidP="001151C0">
            <w:pPr>
              <w:pStyle w:val="a8"/>
              <w:rPr>
                <w:rFonts w:ascii="Cambria" w:hAnsi="Cambria"/>
                <w:sz w:val="22"/>
                <w:szCs w:val="22"/>
              </w:rPr>
            </w:pPr>
            <w:r w:rsidRPr="00697878">
              <w:rPr>
                <w:rFonts w:ascii="Cambria" w:hAnsi="Cambria"/>
                <w:sz w:val="22"/>
                <w:szCs w:val="22"/>
              </w:rPr>
              <w:t>Дальневосточный ФО</w:t>
            </w:r>
          </w:p>
        </w:tc>
        <w:tc>
          <w:tcPr>
            <w:tcW w:w="2126" w:type="dxa"/>
            <w:vAlign w:val="center"/>
          </w:tcPr>
          <w:p w:rsidR="00697878" w:rsidRPr="00697878" w:rsidRDefault="00C536DC" w:rsidP="00697878">
            <w:pPr>
              <w:ind w:right="680"/>
              <w:jc w:val="right"/>
              <w:rPr>
                <w:sz w:val="22"/>
                <w:szCs w:val="22"/>
              </w:rPr>
            </w:pPr>
            <w:r>
              <w:rPr>
                <w:sz w:val="22"/>
                <w:szCs w:val="22"/>
              </w:rPr>
              <w:t>154,2</w:t>
            </w:r>
          </w:p>
        </w:tc>
        <w:tc>
          <w:tcPr>
            <w:tcW w:w="2551" w:type="dxa"/>
            <w:vAlign w:val="center"/>
          </w:tcPr>
          <w:p w:rsidR="00697878" w:rsidRPr="00697878" w:rsidRDefault="00C536DC" w:rsidP="00697878">
            <w:pPr>
              <w:ind w:right="1021"/>
              <w:jc w:val="right"/>
              <w:rPr>
                <w:sz w:val="22"/>
                <w:szCs w:val="22"/>
              </w:rPr>
            </w:pPr>
            <w:r>
              <w:rPr>
                <w:sz w:val="22"/>
                <w:szCs w:val="22"/>
              </w:rPr>
              <w:t>6,0</w:t>
            </w:r>
          </w:p>
        </w:tc>
        <w:tc>
          <w:tcPr>
            <w:tcW w:w="1701" w:type="dxa"/>
            <w:vAlign w:val="center"/>
          </w:tcPr>
          <w:p w:rsidR="00697878" w:rsidRPr="00697878" w:rsidRDefault="00C536DC" w:rsidP="00697878">
            <w:pPr>
              <w:ind w:right="340"/>
              <w:jc w:val="right"/>
              <w:rPr>
                <w:bCs/>
                <w:sz w:val="22"/>
                <w:szCs w:val="22"/>
              </w:rPr>
            </w:pPr>
            <w:r>
              <w:rPr>
                <w:bCs/>
                <w:sz w:val="22"/>
                <w:szCs w:val="22"/>
              </w:rPr>
              <w:t>99,7</w:t>
            </w:r>
          </w:p>
        </w:tc>
      </w:tr>
    </w:tbl>
    <w:p w:rsidR="00127777" w:rsidRPr="00001E71" w:rsidRDefault="00127777">
      <w:pPr>
        <w:pStyle w:val="a8"/>
        <w:rPr>
          <w:rFonts w:ascii="Times New Roman" w:hAnsi="Times New Roman"/>
        </w:rPr>
      </w:pPr>
      <w:r w:rsidRPr="00697878">
        <w:rPr>
          <w:rFonts w:ascii="Times New Roman" w:hAnsi="Times New Roman"/>
          <w:vertAlign w:val="superscript"/>
        </w:rPr>
        <w:t>1</w:t>
      </w:r>
      <w:r w:rsidRPr="00697878">
        <w:rPr>
          <w:rFonts w:ascii="Times New Roman" w:hAnsi="Times New Roman"/>
        </w:rPr>
        <w:t xml:space="preserve"> </w:t>
      </w:r>
      <w:r w:rsidR="005F5224" w:rsidRPr="00697878">
        <w:rPr>
          <w:rFonts w:ascii="Times New Roman" w:hAnsi="Times New Roman"/>
          <w:sz w:val="18"/>
          <w:szCs w:val="18"/>
        </w:rPr>
        <w:t>исходя из численности населения на 1 января 20</w:t>
      </w:r>
      <w:r w:rsidR="00697878" w:rsidRPr="00697878">
        <w:rPr>
          <w:rFonts w:ascii="Times New Roman" w:hAnsi="Times New Roman"/>
          <w:sz w:val="18"/>
          <w:szCs w:val="18"/>
        </w:rPr>
        <w:t>1</w:t>
      </w:r>
      <w:r w:rsidR="005F5224" w:rsidRPr="00697878">
        <w:rPr>
          <w:rFonts w:ascii="Times New Roman" w:hAnsi="Times New Roman"/>
          <w:sz w:val="18"/>
          <w:szCs w:val="18"/>
        </w:rPr>
        <w:t>0 г.</w:t>
      </w:r>
    </w:p>
    <w:p w:rsidR="00193F65" w:rsidRPr="00472A77" w:rsidRDefault="00127777" w:rsidP="00F5597A">
      <w:pPr>
        <w:pStyle w:val="a8"/>
        <w:spacing w:before="120" w:line="312" w:lineRule="auto"/>
        <w:ind w:firstLine="709"/>
        <w:jc w:val="both"/>
        <w:rPr>
          <w:rFonts w:ascii="Times New Roman" w:hAnsi="Times New Roman"/>
          <w:sz w:val="26"/>
          <w:szCs w:val="26"/>
        </w:rPr>
      </w:pPr>
      <w:r w:rsidRPr="00001E71">
        <w:rPr>
          <w:rFonts w:ascii="Times New Roman" w:hAnsi="Times New Roman"/>
          <w:sz w:val="28"/>
        </w:rPr>
        <w:t xml:space="preserve"> </w:t>
      </w:r>
      <w:r w:rsidR="006B410D" w:rsidRPr="00472A77">
        <w:rPr>
          <w:rFonts w:ascii="Times New Roman" w:hAnsi="Times New Roman"/>
          <w:sz w:val="26"/>
          <w:szCs w:val="26"/>
        </w:rPr>
        <w:t xml:space="preserve">По состоянию на 1 </w:t>
      </w:r>
      <w:r w:rsidR="005549F7" w:rsidRPr="00472A77">
        <w:rPr>
          <w:rFonts w:ascii="Times New Roman" w:hAnsi="Times New Roman"/>
          <w:sz w:val="26"/>
          <w:szCs w:val="26"/>
        </w:rPr>
        <w:t>июля</w:t>
      </w:r>
      <w:r w:rsidR="006B410D" w:rsidRPr="00472A77">
        <w:rPr>
          <w:rFonts w:ascii="Times New Roman" w:hAnsi="Times New Roman"/>
          <w:sz w:val="26"/>
          <w:szCs w:val="26"/>
        </w:rPr>
        <w:t xml:space="preserve"> 2010 г</w:t>
      </w:r>
      <w:r w:rsidR="00F91595">
        <w:rPr>
          <w:rFonts w:ascii="Times New Roman" w:hAnsi="Times New Roman"/>
          <w:sz w:val="26"/>
          <w:szCs w:val="26"/>
        </w:rPr>
        <w:t>ода</w:t>
      </w:r>
      <w:r w:rsidR="006B410D" w:rsidRPr="00472A77">
        <w:rPr>
          <w:rFonts w:ascii="Times New Roman" w:hAnsi="Times New Roman"/>
          <w:sz w:val="26"/>
          <w:szCs w:val="26"/>
        </w:rPr>
        <w:t xml:space="preserve"> в России было зарегистрировано </w:t>
      </w:r>
      <w:r w:rsidR="00E961FF" w:rsidRPr="00472A77">
        <w:rPr>
          <w:rFonts w:ascii="Times New Roman" w:hAnsi="Times New Roman"/>
          <w:sz w:val="26"/>
          <w:szCs w:val="26"/>
        </w:rPr>
        <w:t>219,6</w:t>
      </w:r>
      <w:r w:rsidR="006B410D" w:rsidRPr="00472A77">
        <w:rPr>
          <w:rFonts w:ascii="Times New Roman" w:hAnsi="Times New Roman"/>
          <w:sz w:val="26"/>
          <w:szCs w:val="26"/>
        </w:rPr>
        <w:t xml:space="preserve"> тыс. малых предприятий, что на </w:t>
      </w:r>
      <w:r w:rsidR="00895FD4">
        <w:rPr>
          <w:rFonts w:ascii="Times New Roman" w:hAnsi="Times New Roman"/>
          <w:sz w:val="26"/>
          <w:szCs w:val="26"/>
        </w:rPr>
        <w:t>3,</w:t>
      </w:r>
      <w:r w:rsidR="00E961FF" w:rsidRPr="00472A77">
        <w:rPr>
          <w:rFonts w:ascii="Times New Roman" w:hAnsi="Times New Roman"/>
          <w:sz w:val="26"/>
          <w:szCs w:val="26"/>
        </w:rPr>
        <w:t>6</w:t>
      </w:r>
      <w:r w:rsidR="00895FD4">
        <w:rPr>
          <w:rFonts w:ascii="Times New Roman" w:hAnsi="Times New Roman"/>
          <w:sz w:val="26"/>
          <w:szCs w:val="26"/>
        </w:rPr>
        <w:t>%</w:t>
      </w:r>
      <w:r w:rsidR="00E961FF" w:rsidRPr="00472A77">
        <w:rPr>
          <w:rFonts w:ascii="Times New Roman" w:hAnsi="Times New Roman"/>
          <w:sz w:val="26"/>
          <w:szCs w:val="26"/>
        </w:rPr>
        <w:t xml:space="preserve"> меньше</w:t>
      </w:r>
      <w:r w:rsidR="006B410D" w:rsidRPr="00472A77">
        <w:rPr>
          <w:rFonts w:ascii="Times New Roman" w:hAnsi="Times New Roman"/>
          <w:sz w:val="26"/>
          <w:szCs w:val="26"/>
        </w:rPr>
        <w:t xml:space="preserve">, чем </w:t>
      </w:r>
      <w:r w:rsidR="006B373F" w:rsidRPr="00001E71">
        <w:rPr>
          <w:rFonts w:ascii="Times New Roman" w:hAnsi="Times New Roman"/>
          <w:sz w:val="26"/>
          <w:szCs w:val="26"/>
        </w:rPr>
        <w:t>по состоянию на 1 июля 200</w:t>
      </w:r>
      <w:r w:rsidR="006B373F">
        <w:rPr>
          <w:rFonts w:ascii="Times New Roman" w:hAnsi="Times New Roman"/>
          <w:sz w:val="26"/>
          <w:szCs w:val="26"/>
        </w:rPr>
        <w:t>9</w:t>
      </w:r>
      <w:r w:rsidR="006B373F" w:rsidRPr="00001E71">
        <w:rPr>
          <w:rFonts w:ascii="Times New Roman" w:hAnsi="Times New Roman"/>
          <w:sz w:val="26"/>
          <w:szCs w:val="26"/>
        </w:rPr>
        <w:t xml:space="preserve"> г</w:t>
      </w:r>
      <w:r w:rsidR="00F91595">
        <w:rPr>
          <w:rFonts w:ascii="Times New Roman" w:hAnsi="Times New Roman"/>
          <w:sz w:val="26"/>
          <w:szCs w:val="26"/>
        </w:rPr>
        <w:t>ода.</w:t>
      </w:r>
      <w:r w:rsidR="006B410D" w:rsidRPr="00472A77">
        <w:rPr>
          <w:rFonts w:ascii="Times New Roman" w:hAnsi="Times New Roman"/>
          <w:sz w:val="26"/>
          <w:szCs w:val="26"/>
        </w:rPr>
        <w:t xml:space="preserve"> Количество малых предприятий в расчете на 100 тыс. жителей </w:t>
      </w:r>
      <w:r w:rsidR="00895FD4">
        <w:rPr>
          <w:rFonts w:ascii="Times New Roman" w:hAnsi="Times New Roman"/>
          <w:sz w:val="26"/>
          <w:szCs w:val="26"/>
        </w:rPr>
        <w:t>уменьшилось на 5,7</w:t>
      </w:r>
      <w:r w:rsidR="00193F65" w:rsidRPr="00472A77">
        <w:rPr>
          <w:rFonts w:ascii="Times New Roman" w:hAnsi="Times New Roman"/>
          <w:sz w:val="26"/>
          <w:szCs w:val="26"/>
        </w:rPr>
        <w:t xml:space="preserve"> ед. </w:t>
      </w:r>
      <w:r w:rsidR="006B373F">
        <w:rPr>
          <w:rFonts w:ascii="Times New Roman" w:hAnsi="Times New Roman"/>
          <w:sz w:val="26"/>
          <w:szCs w:val="26"/>
        </w:rPr>
        <w:t>и составило</w:t>
      </w:r>
      <w:r w:rsidR="00193F65" w:rsidRPr="00472A77">
        <w:rPr>
          <w:rFonts w:ascii="Times New Roman" w:hAnsi="Times New Roman"/>
          <w:sz w:val="26"/>
          <w:szCs w:val="26"/>
        </w:rPr>
        <w:t xml:space="preserve"> 154,</w:t>
      </w:r>
      <w:r w:rsidR="006B373F">
        <w:rPr>
          <w:rFonts w:ascii="Times New Roman" w:hAnsi="Times New Roman"/>
          <w:sz w:val="26"/>
          <w:szCs w:val="26"/>
        </w:rPr>
        <w:t>7</w:t>
      </w:r>
      <w:r w:rsidR="00193F65" w:rsidRPr="00472A77">
        <w:rPr>
          <w:rFonts w:ascii="Times New Roman" w:hAnsi="Times New Roman"/>
          <w:sz w:val="26"/>
          <w:szCs w:val="26"/>
        </w:rPr>
        <w:t xml:space="preserve"> ед. </w:t>
      </w:r>
    </w:p>
    <w:p w:rsidR="00472A77" w:rsidRPr="00472A77" w:rsidRDefault="006F01CE" w:rsidP="006F01CE">
      <w:pPr>
        <w:pStyle w:val="af"/>
        <w:spacing w:line="312" w:lineRule="auto"/>
        <w:rPr>
          <w:sz w:val="26"/>
        </w:rPr>
      </w:pPr>
      <w:r>
        <w:rPr>
          <w:sz w:val="26"/>
        </w:rPr>
        <w:t xml:space="preserve">Рост числа малых предприятий как в абсолютном, так и в относительном выражении зафиксирован </w:t>
      </w:r>
      <w:r w:rsidR="005A38E1" w:rsidRPr="00472A77">
        <w:rPr>
          <w:sz w:val="26"/>
        </w:rPr>
        <w:t xml:space="preserve">в двух федеральных округах, </w:t>
      </w:r>
      <w:r w:rsidR="00EE43E9">
        <w:rPr>
          <w:sz w:val="26"/>
        </w:rPr>
        <w:t xml:space="preserve">среди них </w:t>
      </w:r>
      <w:r w:rsidR="005A38E1" w:rsidRPr="00472A77">
        <w:rPr>
          <w:sz w:val="26"/>
        </w:rPr>
        <w:t>Дальневосточн</w:t>
      </w:r>
      <w:r w:rsidR="00EE43E9">
        <w:rPr>
          <w:sz w:val="26"/>
        </w:rPr>
        <w:t>ый</w:t>
      </w:r>
      <w:r w:rsidR="007C409A" w:rsidRPr="00472A77">
        <w:rPr>
          <w:sz w:val="26"/>
        </w:rPr>
        <w:t xml:space="preserve"> федеральн</w:t>
      </w:r>
      <w:r w:rsidR="00EE43E9">
        <w:rPr>
          <w:sz w:val="26"/>
        </w:rPr>
        <w:t>ый округ</w:t>
      </w:r>
      <w:r w:rsidR="007C409A" w:rsidRPr="00472A77">
        <w:rPr>
          <w:sz w:val="26"/>
        </w:rPr>
        <w:t xml:space="preserve"> (прирост</w:t>
      </w:r>
      <w:r w:rsidR="00472A77" w:rsidRPr="00472A77">
        <w:rPr>
          <w:sz w:val="26"/>
        </w:rPr>
        <w:t xml:space="preserve"> более чем на 3,7% или 6 малых предприятий на каждые 100 тыс.</w:t>
      </w:r>
      <w:r w:rsidR="00EE43E9">
        <w:rPr>
          <w:sz w:val="26"/>
        </w:rPr>
        <w:t xml:space="preserve"> </w:t>
      </w:r>
      <w:r w:rsidR="00472A77" w:rsidRPr="00472A77">
        <w:rPr>
          <w:sz w:val="26"/>
        </w:rPr>
        <w:t>жителей округа) и Приволжск</w:t>
      </w:r>
      <w:r w:rsidR="00EE43E9">
        <w:rPr>
          <w:sz w:val="26"/>
        </w:rPr>
        <w:t>ий</w:t>
      </w:r>
      <w:r w:rsidR="00472A77" w:rsidRPr="00472A77">
        <w:rPr>
          <w:sz w:val="26"/>
        </w:rPr>
        <w:t xml:space="preserve"> федеральн</w:t>
      </w:r>
      <w:r w:rsidR="00EE43E9">
        <w:rPr>
          <w:sz w:val="26"/>
        </w:rPr>
        <w:t>ый</w:t>
      </w:r>
      <w:r w:rsidR="00472A77" w:rsidRPr="00472A77">
        <w:rPr>
          <w:sz w:val="26"/>
        </w:rPr>
        <w:t xml:space="preserve"> округ (прирост около 0</w:t>
      </w:r>
      <w:r w:rsidR="00EE43E9">
        <w:rPr>
          <w:sz w:val="26"/>
        </w:rPr>
        <w:t>,</w:t>
      </w:r>
      <w:r w:rsidR="00472A77" w:rsidRPr="00472A77">
        <w:rPr>
          <w:sz w:val="26"/>
        </w:rPr>
        <w:t>8% или 1</w:t>
      </w:r>
      <w:r w:rsidR="00EE43E9">
        <w:rPr>
          <w:sz w:val="26"/>
        </w:rPr>
        <w:t>,</w:t>
      </w:r>
      <w:r w:rsidR="00472A77" w:rsidRPr="00472A77">
        <w:rPr>
          <w:sz w:val="26"/>
        </w:rPr>
        <w:t>5 малых предприятия на каждые 100 тыс. жителей округа).</w:t>
      </w:r>
    </w:p>
    <w:p w:rsidR="005A38E1" w:rsidRPr="00E41D65" w:rsidRDefault="007C409A" w:rsidP="00DD6DC7">
      <w:pPr>
        <w:pStyle w:val="af"/>
        <w:spacing w:line="312" w:lineRule="auto"/>
        <w:rPr>
          <w:sz w:val="26"/>
        </w:rPr>
      </w:pPr>
      <w:r w:rsidRPr="00E41D65">
        <w:rPr>
          <w:sz w:val="26"/>
        </w:rPr>
        <w:t xml:space="preserve"> </w:t>
      </w:r>
      <w:r w:rsidR="00DC0B5F" w:rsidRPr="00E41D65">
        <w:rPr>
          <w:sz w:val="26"/>
        </w:rPr>
        <w:t>В остальных федеральных округах количество малых предприятий за год сократилось. Наибольш</w:t>
      </w:r>
      <w:r w:rsidR="00EE43E9">
        <w:rPr>
          <w:sz w:val="26"/>
        </w:rPr>
        <w:t>е</w:t>
      </w:r>
      <w:r w:rsidR="00DC0B5F" w:rsidRPr="00E41D65">
        <w:rPr>
          <w:sz w:val="26"/>
        </w:rPr>
        <w:t>е сокращение наблюдается в Южном ф</w:t>
      </w:r>
      <w:r w:rsidR="001A7C36" w:rsidRPr="00E41D65">
        <w:rPr>
          <w:sz w:val="26"/>
        </w:rPr>
        <w:t>едеральном округе (на</w:t>
      </w:r>
      <w:r w:rsidR="007631CB" w:rsidRPr="00E41D65">
        <w:rPr>
          <w:sz w:val="26"/>
        </w:rPr>
        <w:t xml:space="preserve"> </w:t>
      </w:r>
      <w:r w:rsidR="001A7C36" w:rsidRPr="00E41D65">
        <w:rPr>
          <w:sz w:val="26"/>
        </w:rPr>
        <w:t>16,8%</w:t>
      </w:r>
      <w:r w:rsidR="007631CB" w:rsidRPr="00E41D65">
        <w:rPr>
          <w:sz w:val="26"/>
        </w:rPr>
        <w:t xml:space="preserve"> или на 26,2 малых предприятия на каждые 100 тыс. жителей округа</w:t>
      </w:r>
      <w:r w:rsidR="001A7C36" w:rsidRPr="00E41D65">
        <w:rPr>
          <w:sz w:val="26"/>
        </w:rPr>
        <w:t xml:space="preserve">), Уральском федеральном округе (на </w:t>
      </w:r>
      <w:r w:rsidR="007631CB" w:rsidRPr="00E41D65">
        <w:rPr>
          <w:sz w:val="26"/>
        </w:rPr>
        <w:t>9,6</w:t>
      </w:r>
      <w:r w:rsidR="001A7C36" w:rsidRPr="00E41D65">
        <w:rPr>
          <w:sz w:val="26"/>
        </w:rPr>
        <w:t>%</w:t>
      </w:r>
      <w:r w:rsidR="007631CB" w:rsidRPr="00E41D65">
        <w:rPr>
          <w:sz w:val="26"/>
        </w:rPr>
        <w:t xml:space="preserve"> или 12,7 малых</w:t>
      </w:r>
      <w:r w:rsidR="00E41D65" w:rsidRPr="00E41D65">
        <w:rPr>
          <w:sz w:val="26"/>
        </w:rPr>
        <w:t xml:space="preserve"> предприятия на каждые 100 тыс. жителей округа</w:t>
      </w:r>
      <w:r w:rsidR="001A7C36" w:rsidRPr="00E41D65">
        <w:rPr>
          <w:sz w:val="26"/>
        </w:rPr>
        <w:t>) и Центральном федеральном округе (на 6,6%</w:t>
      </w:r>
      <w:r w:rsidR="00E41D65" w:rsidRPr="00E41D65">
        <w:rPr>
          <w:sz w:val="26"/>
        </w:rPr>
        <w:t xml:space="preserve"> или 13,0 малых предприятия на каждые 100 тыс. жителей округа).</w:t>
      </w:r>
    </w:p>
    <w:p w:rsidR="00494D2D" w:rsidRDefault="00816ADE" w:rsidP="00EE43E9">
      <w:pPr>
        <w:pStyle w:val="af"/>
        <w:spacing w:line="312" w:lineRule="auto"/>
        <w:rPr>
          <w:sz w:val="26"/>
        </w:rPr>
      </w:pPr>
      <w:r>
        <w:rPr>
          <w:sz w:val="26"/>
        </w:rPr>
        <w:t xml:space="preserve">В Северо-Кавказском федеральном округе количество малых предприятий сократилось на 4,0%, в Сибирском федеральном округе </w:t>
      </w:r>
      <w:r w:rsidR="00EE43E9">
        <w:rPr>
          <w:sz w:val="26"/>
        </w:rPr>
        <w:t>–</w:t>
      </w:r>
      <w:r>
        <w:rPr>
          <w:sz w:val="26"/>
        </w:rPr>
        <w:t xml:space="preserve"> на 2,2%. В Северо-</w:t>
      </w:r>
      <w:r>
        <w:rPr>
          <w:sz w:val="26"/>
        </w:rPr>
        <w:lastRenderedPageBreak/>
        <w:t>Западном федеральном округе количество малых предприяти</w:t>
      </w:r>
      <w:r w:rsidR="000C3F76">
        <w:rPr>
          <w:sz w:val="26"/>
        </w:rPr>
        <w:t>й сократилось незначительно</w:t>
      </w:r>
      <w:r w:rsidR="00EE43E9">
        <w:rPr>
          <w:sz w:val="26"/>
        </w:rPr>
        <w:t xml:space="preserve"> –</w:t>
      </w:r>
      <w:r w:rsidR="000C3F76">
        <w:rPr>
          <w:sz w:val="26"/>
        </w:rPr>
        <w:t xml:space="preserve"> лишь на 0,6%.</w:t>
      </w:r>
    </w:p>
    <w:p w:rsidR="00127777" w:rsidRPr="00001E71" w:rsidRDefault="00127777" w:rsidP="009D7B9C">
      <w:pPr>
        <w:pStyle w:val="a8"/>
        <w:ind w:firstLine="709"/>
        <w:jc w:val="right"/>
        <w:rPr>
          <w:rFonts w:ascii="Times New Roman" w:hAnsi="Times New Roman"/>
          <w:i/>
          <w:sz w:val="24"/>
        </w:rPr>
      </w:pPr>
      <w:r w:rsidRPr="00001E71">
        <w:rPr>
          <w:rFonts w:ascii="Times New Roman" w:hAnsi="Times New Roman"/>
          <w:i/>
          <w:sz w:val="24"/>
        </w:rPr>
        <w:t xml:space="preserve">Таблица </w:t>
      </w:r>
      <w:r w:rsidR="002561A3" w:rsidRPr="00001E71">
        <w:rPr>
          <w:rFonts w:ascii="Times New Roman" w:hAnsi="Times New Roman"/>
          <w:i/>
          <w:sz w:val="24"/>
        </w:rPr>
        <w:t>1</w:t>
      </w:r>
      <w:r w:rsidRPr="00001E71">
        <w:rPr>
          <w:rFonts w:ascii="Times New Roman" w:hAnsi="Times New Roman"/>
          <w:i/>
          <w:sz w:val="24"/>
        </w:rPr>
        <w:t>.2</w:t>
      </w:r>
    </w:p>
    <w:p w:rsidR="00127777" w:rsidRPr="00001E71" w:rsidRDefault="00127777" w:rsidP="0048445C">
      <w:pPr>
        <w:pStyle w:val="a8"/>
        <w:spacing w:after="120"/>
        <w:jc w:val="center"/>
        <w:rPr>
          <w:rFonts w:ascii="Times New Roman" w:hAnsi="Times New Roman"/>
          <w:b/>
          <w:sz w:val="24"/>
        </w:rPr>
      </w:pPr>
      <w:r w:rsidRPr="002018F3">
        <w:rPr>
          <w:rFonts w:ascii="Times New Roman" w:hAnsi="Times New Roman"/>
          <w:b/>
          <w:sz w:val="24"/>
        </w:rPr>
        <w:t xml:space="preserve">Распределение регионов </w:t>
      </w:r>
      <w:r w:rsidRPr="00D059CC">
        <w:rPr>
          <w:rFonts w:ascii="Times New Roman" w:hAnsi="Times New Roman"/>
          <w:b/>
          <w:sz w:val="24"/>
        </w:rPr>
        <w:t>п</w:t>
      </w:r>
      <w:r w:rsidR="0048445C" w:rsidRPr="00D059CC">
        <w:rPr>
          <w:rFonts w:ascii="Times New Roman" w:hAnsi="Times New Roman"/>
          <w:b/>
          <w:sz w:val="24"/>
        </w:rPr>
        <w:t>о группам с различной динамикой</w:t>
      </w:r>
      <w:r w:rsidR="0048445C" w:rsidRPr="00D059CC">
        <w:rPr>
          <w:rFonts w:ascii="Times New Roman" w:hAnsi="Times New Roman"/>
          <w:b/>
          <w:sz w:val="24"/>
        </w:rPr>
        <w:br/>
      </w:r>
      <w:r w:rsidR="00654DF6">
        <w:rPr>
          <w:rFonts w:ascii="Times New Roman" w:hAnsi="Times New Roman"/>
          <w:b/>
          <w:sz w:val="24"/>
        </w:rPr>
        <w:t>количества</w:t>
      </w:r>
      <w:r w:rsidRPr="00D059CC">
        <w:rPr>
          <w:rFonts w:ascii="Times New Roman" w:hAnsi="Times New Roman"/>
          <w:b/>
          <w:sz w:val="24"/>
        </w:rPr>
        <w:t xml:space="preserve"> зарегистрированных малых предприятий на 100 </w:t>
      </w:r>
      <w:r w:rsidR="0048445C" w:rsidRPr="00D059CC">
        <w:rPr>
          <w:rFonts w:ascii="Times New Roman" w:hAnsi="Times New Roman"/>
          <w:b/>
          <w:sz w:val="24"/>
        </w:rPr>
        <w:t>тыс. жителей</w:t>
      </w:r>
      <w:r w:rsidR="0048445C" w:rsidRPr="00D059CC">
        <w:rPr>
          <w:rFonts w:ascii="Times New Roman" w:hAnsi="Times New Roman"/>
          <w:b/>
          <w:sz w:val="24"/>
        </w:rPr>
        <w:br/>
      </w:r>
      <w:r w:rsidRPr="00D059CC">
        <w:rPr>
          <w:rFonts w:ascii="Times New Roman" w:hAnsi="Times New Roman"/>
          <w:b/>
          <w:sz w:val="24"/>
        </w:rPr>
        <w:t xml:space="preserve">за период с 1 </w:t>
      </w:r>
      <w:r w:rsidR="00465A55" w:rsidRPr="00D059CC">
        <w:rPr>
          <w:rFonts w:ascii="Times New Roman" w:hAnsi="Times New Roman"/>
          <w:b/>
          <w:sz w:val="24"/>
        </w:rPr>
        <w:t>июля</w:t>
      </w:r>
      <w:r w:rsidRPr="00D059CC">
        <w:rPr>
          <w:rFonts w:ascii="Times New Roman" w:hAnsi="Times New Roman"/>
          <w:b/>
          <w:sz w:val="24"/>
        </w:rPr>
        <w:t xml:space="preserve"> 200</w:t>
      </w:r>
      <w:r w:rsidR="00465A55" w:rsidRPr="00D059CC">
        <w:rPr>
          <w:rFonts w:ascii="Times New Roman" w:hAnsi="Times New Roman"/>
          <w:b/>
          <w:sz w:val="24"/>
        </w:rPr>
        <w:t>9</w:t>
      </w:r>
      <w:r w:rsidRPr="00D059CC">
        <w:rPr>
          <w:rFonts w:ascii="Times New Roman" w:hAnsi="Times New Roman"/>
          <w:b/>
          <w:sz w:val="24"/>
        </w:rPr>
        <w:t xml:space="preserve"> г. по 1 </w:t>
      </w:r>
      <w:r w:rsidR="00465A55" w:rsidRPr="00D059CC">
        <w:rPr>
          <w:rFonts w:ascii="Times New Roman" w:hAnsi="Times New Roman"/>
          <w:b/>
          <w:sz w:val="24"/>
        </w:rPr>
        <w:t>июля</w:t>
      </w:r>
      <w:r w:rsidRPr="00D059CC">
        <w:rPr>
          <w:rFonts w:ascii="Times New Roman" w:hAnsi="Times New Roman"/>
          <w:b/>
          <w:sz w:val="24"/>
        </w:rPr>
        <w:t xml:space="preserve"> 20</w:t>
      </w:r>
      <w:r w:rsidR="002018F3" w:rsidRPr="00D059CC">
        <w:rPr>
          <w:rFonts w:ascii="Times New Roman" w:hAnsi="Times New Roman"/>
          <w:b/>
          <w:sz w:val="24"/>
        </w:rPr>
        <w:t>10</w:t>
      </w:r>
      <w:r w:rsidRPr="00D059CC">
        <w:rPr>
          <w:rFonts w:ascii="Times New Roman" w:hAnsi="Times New Roman"/>
          <w:b/>
          <w:sz w:val="24"/>
        </w:rPr>
        <w:t xml:space="preserve"> г.</w:t>
      </w:r>
    </w:p>
    <w:tbl>
      <w:tblPr>
        <w:tblStyle w:val="2-6"/>
        <w:tblW w:w="0" w:type="auto"/>
        <w:tblInd w:w="108" w:type="dxa"/>
        <w:tblLayout w:type="fixed"/>
        <w:tblLook w:val="0400"/>
      </w:tblPr>
      <w:tblGrid>
        <w:gridCol w:w="5954"/>
        <w:gridCol w:w="3118"/>
      </w:tblGrid>
      <w:tr w:rsidR="00127777" w:rsidRPr="00D059CC" w:rsidTr="009B01EC">
        <w:trPr>
          <w:cnfStyle w:val="000000100000"/>
          <w:trHeight w:val="790"/>
        </w:trPr>
        <w:tc>
          <w:tcPr>
            <w:tcW w:w="5954" w:type="dxa"/>
            <w:shd w:val="clear" w:color="auto" w:fill="FABF8F" w:themeFill="accent6" w:themeFillTint="99"/>
            <w:vAlign w:val="center"/>
          </w:tcPr>
          <w:p w:rsidR="00127777" w:rsidRPr="00D059CC" w:rsidRDefault="00127777">
            <w:pPr>
              <w:pStyle w:val="a8"/>
              <w:jc w:val="center"/>
              <w:rPr>
                <w:rFonts w:ascii="Cambria" w:hAnsi="Cambria"/>
                <w:b/>
                <w:i/>
                <w:sz w:val="22"/>
                <w:szCs w:val="22"/>
              </w:rPr>
            </w:pPr>
            <w:r w:rsidRPr="00D059CC">
              <w:rPr>
                <w:rFonts w:ascii="Cambria" w:hAnsi="Cambria"/>
                <w:b/>
                <w:i/>
                <w:sz w:val="22"/>
                <w:szCs w:val="22"/>
              </w:rPr>
              <w:t>Изменение числа МП на 100 тыс. жителей</w:t>
            </w:r>
          </w:p>
        </w:tc>
        <w:tc>
          <w:tcPr>
            <w:tcW w:w="3118" w:type="dxa"/>
            <w:shd w:val="clear" w:color="auto" w:fill="FABF8F" w:themeFill="accent6" w:themeFillTint="99"/>
            <w:vAlign w:val="center"/>
          </w:tcPr>
          <w:p w:rsidR="00127777" w:rsidRPr="00D059CC" w:rsidRDefault="00127777">
            <w:pPr>
              <w:pStyle w:val="a8"/>
              <w:jc w:val="center"/>
              <w:rPr>
                <w:rFonts w:ascii="Cambria" w:hAnsi="Cambria"/>
                <w:b/>
                <w:sz w:val="22"/>
                <w:szCs w:val="22"/>
                <w:vertAlign w:val="superscript"/>
              </w:rPr>
            </w:pPr>
            <w:r w:rsidRPr="00D059CC">
              <w:rPr>
                <w:rFonts w:ascii="Cambria" w:hAnsi="Cambria"/>
                <w:b/>
                <w:i/>
                <w:sz w:val="22"/>
                <w:szCs w:val="22"/>
              </w:rPr>
              <w:t>Количество регионо</w:t>
            </w:r>
            <w:r w:rsidR="0048445C" w:rsidRPr="00D059CC">
              <w:rPr>
                <w:rFonts w:ascii="Cambria" w:hAnsi="Cambria"/>
                <w:b/>
                <w:i/>
                <w:sz w:val="22"/>
                <w:szCs w:val="22"/>
              </w:rPr>
              <w:t>в</w:t>
            </w:r>
          </w:p>
        </w:tc>
      </w:tr>
      <w:tr w:rsidR="003A0E89" w:rsidRPr="00D059CC" w:rsidTr="009B01EC">
        <w:trPr>
          <w:trHeight w:hRule="exact" w:val="397"/>
        </w:trPr>
        <w:tc>
          <w:tcPr>
            <w:tcW w:w="5954" w:type="dxa"/>
            <w:vAlign w:val="center"/>
          </w:tcPr>
          <w:p w:rsidR="003A0E89" w:rsidRPr="00EE43E9" w:rsidRDefault="00596869" w:rsidP="008C013C">
            <w:pPr>
              <w:pStyle w:val="a8"/>
              <w:rPr>
                <w:rFonts w:ascii="Cambria" w:hAnsi="Cambria"/>
                <w:color w:val="auto"/>
                <w:sz w:val="22"/>
                <w:szCs w:val="22"/>
              </w:rPr>
            </w:pPr>
            <w:r w:rsidRPr="00EE43E9">
              <w:rPr>
                <w:rFonts w:ascii="Cambria" w:hAnsi="Cambria"/>
                <w:color w:val="auto"/>
                <w:sz w:val="22"/>
                <w:szCs w:val="22"/>
              </w:rPr>
              <w:t>Сильное сокращение (свыше 100 ед.)</w:t>
            </w:r>
          </w:p>
        </w:tc>
        <w:tc>
          <w:tcPr>
            <w:tcW w:w="3118" w:type="dxa"/>
            <w:vAlign w:val="center"/>
          </w:tcPr>
          <w:p w:rsidR="003A0E89" w:rsidRPr="00EE43E9" w:rsidRDefault="00D059CC" w:rsidP="00EA0A2B">
            <w:pPr>
              <w:pStyle w:val="a3"/>
              <w:suppressAutoHyphens/>
              <w:ind w:firstLine="0"/>
              <w:jc w:val="center"/>
              <w:rPr>
                <w:color w:val="auto"/>
                <w:sz w:val="22"/>
                <w:szCs w:val="22"/>
              </w:rPr>
            </w:pPr>
            <w:r w:rsidRPr="00EE43E9">
              <w:rPr>
                <w:color w:val="auto"/>
                <w:sz w:val="22"/>
                <w:szCs w:val="22"/>
              </w:rPr>
              <w:t>0</w:t>
            </w:r>
          </w:p>
        </w:tc>
      </w:tr>
      <w:tr w:rsidR="00D059CC" w:rsidRPr="00D059CC" w:rsidTr="009B01EC">
        <w:trPr>
          <w:cnfStyle w:val="000000100000"/>
          <w:trHeight w:hRule="exact" w:val="397"/>
        </w:trPr>
        <w:tc>
          <w:tcPr>
            <w:tcW w:w="5954" w:type="dxa"/>
            <w:vAlign w:val="center"/>
          </w:tcPr>
          <w:p w:rsidR="00D059CC" w:rsidRPr="00D059CC" w:rsidRDefault="00D059CC" w:rsidP="00D059CC">
            <w:pPr>
              <w:pStyle w:val="a8"/>
              <w:rPr>
                <w:rFonts w:ascii="Cambria" w:hAnsi="Cambria"/>
                <w:sz w:val="22"/>
                <w:szCs w:val="22"/>
              </w:rPr>
            </w:pPr>
            <w:r w:rsidRPr="00D059CC">
              <w:rPr>
                <w:rFonts w:ascii="Cambria" w:hAnsi="Cambria"/>
                <w:sz w:val="22"/>
                <w:szCs w:val="22"/>
              </w:rPr>
              <w:t>Среднее сокращение (от 30 до 100 ед.)</w:t>
            </w:r>
          </w:p>
        </w:tc>
        <w:tc>
          <w:tcPr>
            <w:tcW w:w="3118" w:type="dxa"/>
            <w:vAlign w:val="center"/>
          </w:tcPr>
          <w:p w:rsidR="00D059CC" w:rsidRPr="00D059CC" w:rsidRDefault="00D059CC" w:rsidP="00EA0A2B">
            <w:pPr>
              <w:pStyle w:val="a3"/>
              <w:suppressAutoHyphens/>
              <w:ind w:firstLine="0"/>
              <w:jc w:val="center"/>
              <w:rPr>
                <w:sz w:val="22"/>
                <w:szCs w:val="22"/>
              </w:rPr>
            </w:pPr>
            <w:r w:rsidRPr="00D059CC">
              <w:rPr>
                <w:sz w:val="22"/>
                <w:szCs w:val="22"/>
              </w:rPr>
              <w:t>6</w:t>
            </w:r>
          </w:p>
        </w:tc>
      </w:tr>
      <w:tr w:rsidR="00596869" w:rsidRPr="00D059CC" w:rsidTr="009B01EC">
        <w:trPr>
          <w:trHeight w:hRule="exact" w:val="397"/>
        </w:trPr>
        <w:tc>
          <w:tcPr>
            <w:tcW w:w="5954" w:type="dxa"/>
            <w:vAlign w:val="center"/>
          </w:tcPr>
          <w:p w:rsidR="00596869" w:rsidRPr="00D059CC" w:rsidRDefault="00596869" w:rsidP="00D059CC">
            <w:pPr>
              <w:pStyle w:val="a8"/>
              <w:rPr>
                <w:rFonts w:ascii="Cambria" w:hAnsi="Cambria"/>
                <w:sz w:val="22"/>
                <w:szCs w:val="22"/>
              </w:rPr>
            </w:pPr>
            <w:r w:rsidRPr="00D059CC">
              <w:rPr>
                <w:rFonts w:ascii="Cambria" w:hAnsi="Cambria"/>
                <w:sz w:val="22"/>
                <w:szCs w:val="22"/>
              </w:rPr>
              <w:t xml:space="preserve">Небольшое сокращение (от 0,1 до </w:t>
            </w:r>
            <w:r w:rsidR="00D059CC" w:rsidRPr="00D059CC">
              <w:rPr>
                <w:rFonts w:ascii="Cambria" w:hAnsi="Cambria"/>
                <w:sz w:val="22"/>
                <w:szCs w:val="22"/>
              </w:rPr>
              <w:t>30</w:t>
            </w:r>
            <w:r w:rsidRPr="00D059CC">
              <w:rPr>
                <w:rFonts w:ascii="Cambria" w:hAnsi="Cambria"/>
                <w:sz w:val="22"/>
                <w:szCs w:val="22"/>
              </w:rPr>
              <w:t xml:space="preserve"> ед.)</w:t>
            </w:r>
          </w:p>
        </w:tc>
        <w:tc>
          <w:tcPr>
            <w:tcW w:w="3118" w:type="dxa"/>
            <w:vAlign w:val="center"/>
          </w:tcPr>
          <w:p w:rsidR="00596869" w:rsidRPr="00D059CC" w:rsidRDefault="00D059CC" w:rsidP="00EA0A2B">
            <w:pPr>
              <w:pStyle w:val="a3"/>
              <w:suppressAutoHyphens/>
              <w:ind w:firstLine="0"/>
              <w:jc w:val="center"/>
              <w:rPr>
                <w:sz w:val="22"/>
                <w:szCs w:val="22"/>
              </w:rPr>
            </w:pPr>
            <w:r w:rsidRPr="00D059CC">
              <w:rPr>
                <w:sz w:val="22"/>
                <w:szCs w:val="22"/>
              </w:rPr>
              <w:t>31</w:t>
            </w:r>
          </w:p>
        </w:tc>
      </w:tr>
      <w:tr w:rsidR="00596869" w:rsidRPr="00D059CC" w:rsidTr="009B01EC">
        <w:trPr>
          <w:cnfStyle w:val="000000100000"/>
          <w:trHeight w:hRule="exact" w:val="397"/>
        </w:trPr>
        <w:tc>
          <w:tcPr>
            <w:tcW w:w="5954" w:type="dxa"/>
            <w:vAlign w:val="center"/>
          </w:tcPr>
          <w:p w:rsidR="00596869" w:rsidRPr="00D059CC" w:rsidRDefault="00596869" w:rsidP="00D059CC">
            <w:pPr>
              <w:pStyle w:val="a8"/>
              <w:rPr>
                <w:rFonts w:ascii="Cambria" w:hAnsi="Cambria"/>
                <w:sz w:val="22"/>
                <w:szCs w:val="22"/>
              </w:rPr>
            </w:pPr>
            <w:r w:rsidRPr="00D059CC">
              <w:rPr>
                <w:rFonts w:ascii="Cambria" w:hAnsi="Cambria"/>
                <w:sz w:val="22"/>
                <w:szCs w:val="22"/>
              </w:rPr>
              <w:t xml:space="preserve">Небольшое увеличение (от 0,1 до </w:t>
            </w:r>
            <w:r w:rsidR="00D059CC" w:rsidRPr="00D059CC">
              <w:rPr>
                <w:rFonts w:ascii="Cambria" w:hAnsi="Cambria"/>
                <w:sz w:val="22"/>
                <w:szCs w:val="22"/>
              </w:rPr>
              <w:t>3</w:t>
            </w:r>
            <w:r w:rsidRPr="00D059CC">
              <w:rPr>
                <w:rFonts w:ascii="Cambria" w:hAnsi="Cambria"/>
                <w:sz w:val="22"/>
                <w:szCs w:val="22"/>
              </w:rPr>
              <w:t>0 ед.)</w:t>
            </w:r>
          </w:p>
        </w:tc>
        <w:tc>
          <w:tcPr>
            <w:tcW w:w="3118" w:type="dxa"/>
            <w:vAlign w:val="center"/>
          </w:tcPr>
          <w:p w:rsidR="00596869" w:rsidRPr="00D059CC" w:rsidRDefault="00D059CC" w:rsidP="00EA0A2B">
            <w:pPr>
              <w:pStyle w:val="a3"/>
              <w:suppressAutoHyphens/>
              <w:ind w:firstLine="0"/>
              <w:jc w:val="center"/>
              <w:rPr>
                <w:sz w:val="22"/>
                <w:szCs w:val="22"/>
              </w:rPr>
            </w:pPr>
            <w:r w:rsidRPr="00D059CC">
              <w:rPr>
                <w:sz w:val="22"/>
                <w:szCs w:val="22"/>
              </w:rPr>
              <w:t>43</w:t>
            </w:r>
          </w:p>
        </w:tc>
      </w:tr>
      <w:tr w:rsidR="003A0E89" w:rsidRPr="00D059CC" w:rsidTr="009B01EC">
        <w:trPr>
          <w:trHeight w:hRule="exact" w:val="397"/>
        </w:trPr>
        <w:tc>
          <w:tcPr>
            <w:tcW w:w="5954" w:type="dxa"/>
            <w:vAlign w:val="center"/>
          </w:tcPr>
          <w:p w:rsidR="003A0E89" w:rsidRPr="00D059CC" w:rsidRDefault="00596869" w:rsidP="00D059CC">
            <w:pPr>
              <w:pStyle w:val="a8"/>
              <w:rPr>
                <w:rFonts w:ascii="Cambria" w:hAnsi="Cambria"/>
                <w:sz w:val="22"/>
                <w:szCs w:val="22"/>
              </w:rPr>
            </w:pPr>
            <w:r w:rsidRPr="00D059CC">
              <w:rPr>
                <w:rFonts w:ascii="Cambria" w:hAnsi="Cambria"/>
                <w:sz w:val="22"/>
                <w:szCs w:val="22"/>
              </w:rPr>
              <w:t>Среднее увеличение</w:t>
            </w:r>
            <w:r w:rsidR="003A0E89" w:rsidRPr="00D059CC">
              <w:rPr>
                <w:rFonts w:ascii="Cambria" w:hAnsi="Cambria"/>
                <w:sz w:val="22"/>
                <w:szCs w:val="22"/>
              </w:rPr>
              <w:t xml:space="preserve"> (от </w:t>
            </w:r>
            <w:r w:rsidR="00D059CC" w:rsidRPr="00D059CC">
              <w:rPr>
                <w:rFonts w:ascii="Cambria" w:hAnsi="Cambria"/>
                <w:sz w:val="22"/>
                <w:szCs w:val="22"/>
              </w:rPr>
              <w:t>3</w:t>
            </w:r>
            <w:r w:rsidRPr="00D059CC">
              <w:rPr>
                <w:rFonts w:ascii="Cambria" w:hAnsi="Cambria"/>
                <w:sz w:val="22"/>
                <w:szCs w:val="22"/>
              </w:rPr>
              <w:t>0</w:t>
            </w:r>
            <w:r w:rsidR="003A0E89" w:rsidRPr="00D059CC">
              <w:rPr>
                <w:rFonts w:ascii="Cambria" w:hAnsi="Cambria"/>
                <w:sz w:val="22"/>
                <w:szCs w:val="22"/>
              </w:rPr>
              <w:t xml:space="preserve"> до </w:t>
            </w:r>
            <w:r w:rsidR="00D059CC" w:rsidRPr="00D059CC">
              <w:rPr>
                <w:rFonts w:ascii="Cambria" w:hAnsi="Cambria"/>
                <w:sz w:val="22"/>
                <w:szCs w:val="22"/>
              </w:rPr>
              <w:t>1</w:t>
            </w:r>
            <w:r w:rsidRPr="00D059CC">
              <w:rPr>
                <w:rFonts w:ascii="Cambria" w:hAnsi="Cambria"/>
                <w:sz w:val="22"/>
                <w:szCs w:val="22"/>
              </w:rPr>
              <w:t>0</w:t>
            </w:r>
            <w:r w:rsidR="003A0E89" w:rsidRPr="00D059CC">
              <w:rPr>
                <w:rFonts w:ascii="Cambria" w:hAnsi="Cambria"/>
                <w:sz w:val="22"/>
                <w:szCs w:val="22"/>
              </w:rPr>
              <w:t xml:space="preserve">0 ед.) </w:t>
            </w:r>
          </w:p>
        </w:tc>
        <w:tc>
          <w:tcPr>
            <w:tcW w:w="3118" w:type="dxa"/>
            <w:vAlign w:val="center"/>
          </w:tcPr>
          <w:p w:rsidR="003A0E89" w:rsidRPr="00D059CC" w:rsidRDefault="00D059CC" w:rsidP="00EA0A2B">
            <w:pPr>
              <w:pStyle w:val="a3"/>
              <w:suppressAutoHyphens/>
              <w:ind w:firstLine="0"/>
              <w:jc w:val="center"/>
              <w:rPr>
                <w:sz w:val="22"/>
                <w:szCs w:val="22"/>
              </w:rPr>
            </w:pPr>
            <w:r w:rsidRPr="00D059CC">
              <w:rPr>
                <w:sz w:val="22"/>
                <w:szCs w:val="22"/>
              </w:rPr>
              <w:t>2</w:t>
            </w:r>
          </w:p>
        </w:tc>
      </w:tr>
      <w:tr w:rsidR="003A0E89" w:rsidRPr="00D059CC" w:rsidTr="009B01EC">
        <w:trPr>
          <w:cnfStyle w:val="000000100000"/>
          <w:trHeight w:hRule="exact" w:val="397"/>
        </w:trPr>
        <w:tc>
          <w:tcPr>
            <w:tcW w:w="5954" w:type="dxa"/>
            <w:vAlign w:val="center"/>
          </w:tcPr>
          <w:p w:rsidR="003A0E89" w:rsidRPr="00D059CC" w:rsidRDefault="00596869" w:rsidP="00D059CC">
            <w:pPr>
              <w:pStyle w:val="a8"/>
              <w:rPr>
                <w:rFonts w:ascii="Cambria" w:hAnsi="Cambria"/>
                <w:sz w:val="22"/>
                <w:szCs w:val="22"/>
              </w:rPr>
            </w:pPr>
            <w:r w:rsidRPr="00D059CC">
              <w:rPr>
                <w:rFonts w:ascii="Cambria" w:hAnsi="Cambria"/>
                <w:sz w:val="22"/>
                <w:szCs w:val="22"/>
              </w:rPr>
              <w:t xml:space="preserve">Сильное увеличение </w:t>
            </w:r>
            <w:r w:rsidR="003A0E89" w:rsidRPr="00D059CC">
              <w:rPr>
                <w:rFonts w:ascii="Cambria" w:hAnsi="Cambria"/>
                <w:sz w:val="22"/>
                <w:szCs w:val="22"/>
              </w:rPr>
              <w:t>(</w:t>
            </w:r>
            <w:r w:rsidR="00D059CC" w:rsidRPr="00D059CC">
              <w:rPr>
                <w:rFonts w:ascii="Cambria" w:hAnsi="Cambria"/>
                <w:sz w:val="22"/>
                <w:szCs w:val="22"/>
              </w:rPr>
              <w:t>свыше 100 ед</w:t>
            </w:r>
            <w:r w:rsidR="003A0E89" w:rsidRPr="00D059CC">
              <w:rPr>
                <w:rFonts w:ascii="Cambria" w:hAnsi="Cambria"/>
                <w:sz w:val="22"/>
                <w:szCs w:val="22"/>
              </w:rPr>
              <w:t>.)</w:t>
            </w:r>
          </w:p>
        </w:tc>
        <w:tc>
          <w:tcPr>
            <w:tcW w:w="3118" w:type="dxa"/>
            <w:vAlign w:val="center"/>
          </w:tcPr>
          <w:p w:rsidR="003A0E89" w:rsidRPr="00D059CC" w:rsidRDefault="00D059CC" w:rsidP="00EA0A2B">
            <w:pPr>
              <w:pStyle w:val="a3"/>
              <w:suppressAutoHyphens/>
              <w:ind w:firstLine="0"/>
              <w:jc w:val="center"/>
              <w:rPr>
                <w:sz w:val="22"/>
                <w:szCs w:val="22"/>
              </w:rPr>
            </w:pPr>
            <w:r w:rsidRPr="00D059CC">
              <w:rPr>
                <w:sz w:val="22"/>
                <w:szCs w:val="22"/>
              </w:rPr>
              <w:t>1</w:t>
            </w:r>
          </w:p>
        </w:tc>
      </w:tr>
    </w:tbl>
    <w:p w:rsidR="0019143D" w:rsidRPr="00C40F85" w:rsidRDefault="0019143D" w:rsidP="00F5597A">
      <w:pPr>
        <w:pStyle w:val="af"/>
        <w:spacing w:before="120" w:line="312" w:lineRule="auto"/>
        <w:rPr>
          <w:sz w:val="26"/>
        </w:rPr>
      </w:pPr>
      <w:r w:rsidRPr="00C40F85">
        <w:rPr>
          <w:sz w:val="26"/>
        </w:rPr>
        <w:t xml:space="preserve">На 1 </w:t>
      </w:r>
      <w:r w:rsidR="000C3F76" w:rsidRPr="00C40F85">
        <w:rPr>
          <w:sz w:val="26"/>
        </w:rPr>
        <w:t>июля</w:t>
      </w:r>
      <w:r w:rsidRPr="00C40F85">
        <w:rPr>
          <w:sz w:val="26"/>
        </w:rPr>
        <w:t xml:space="preserve"> 2010 г. по сравнению с </w:t>
      </w:r>
      <w:r w:rsidR="00EA6DE2" w:rsidRPr="00C40F85">
        <w:rPr>
          <w:sz w:val="26"/>
        </w:rPr>
        <w:t xml:space="preserve">1 </w:t>
      </w:r>
      <w:r w:rsidR="000C3F76" w:rsidRPr="00C40F85">
        <w:rPr>
          <w:sz w:val="26"/>
        </w:rPr>
        <w:t>июля</w:t>
      </w:r>
      <w:r w:rsidR="00EA6DE2" w:rsidRPr="00C40F85">
        <w:rPr>
          <w:sz w:val="26"/>
        </w:rPr>
        <w:t xml:space="preserve"> 2009 г. количество малых предприятий в расчете на 100 тыс. человек населения выросло в </w:t>
      </w:r>
      <w:r w:rsidR="00C40F85" w:rsidRPr="00C40F85">
        <w:rPr>
          <w:sz w:val="26"/>
        </w:rPr>
        <w:t>4</w:t>
      </w:r>
      <w:r w:rsidR="00EA6DE2" w:rsidRPr="00C40F85">
        <w:rPr>
          <w:sz w:val="26"/>
        </w:rPr>
        <w:t>6 регионах.</w:t>
      </w:r>
    </w:p>
    <w:p w:rsidR="00224FD0" w:rsidRPr="001A0000" w:rsidRDefault="00C40F85" w:rsidP="00224FD0">
      <w:pPr>
        <w:pStyle w:val="af"/>
        <w:spacing w:line="312" w:lineRule="auto"/>
        <w:rPr>
          <w:sz w:val="26"/>
        </w:rPr>
      </w:pPr>
      <w:r w:rsidRPr="001A0000">
        <w:rPr>
          <w:sz w:val="26"/>
        </w:rPr>
        <w:t xml:space="preserve">Наиболее значительный рост </w:t>
      </w:r>
      <w:r w:rsidR="00633077" w:rsidRPr="001A0000">
        <w:rPr>
          <w:sz w:val="26"/>
        </w:rPr>
        <w:t xml:space="preserve">показателя </w:t>
      </w:r>
      <w:r w:rsidRPr="001A0000">
        <w:rPr>
          <w:sz w:val="26"/>
        </w:rPr>
        <w:t>отмечен в Чукотском автономном округе</w:t>
      </w:r>
      <w:r w:rsidR="001A0000">
        <w:rPr>
          <w:sz w:val="26"/>
        </w:rPr>
        <w:t xml:space="preserve"> (на 155,5 ед.), а </w:t>
      </w:r>
      <w:r w:rsidR="00224FD0" w:rsidRPr="001A0000">
        <w:rPr>
          <w:sz w:val="26"/>
        </w:rPr>
        <w:t xml:space="preserve">также в Рязанской (на </w:t>
      </w:r>
      <w:r w:rsidR="00F1300A" w:rsidRPr="001A0000">
        <w:rPr>
          <w:sz w:val="26"/>
        </w:rPr>
        <w:t xml:space="preserve">46,2 </w:t>
      </w:r>
      <w:r w:rsidR="00224FD0" w:rsidRPr="001A0000">
        <w:rPr>
          <w:sz w:val="26"/>
        </w:rPr>
        <w:t xml:space="preserve">ед.), Владимирской (на </w:t>
      </w:r>
      <w:r w:rsidR="00F1300A" w:rsidRPr="001A0000">
        <w:rPr>
          <w:sz w:val="26"/>
        </w:rPr>
        <w:t xml:space="preserve">31,0 </w:t>
      </w:r>
      <w:r w:rsidR="00224FD0" w:rsidRPr="001A0000">
        <w:rPr>
          <w:sz w:val="26"/>
        </w:rPr>
        <w:t xml:space="preserve">ед.), Ульяновской (на </w:t>
      </w:r>
      <w:r w:rsidR="00F1300A" w:rsidRPr="001A0000">
        <w:rPr>
          <w:sz w:val="26"/>
        </w:rPr>
        <w:t xml:space="preserve">29,1 </w:t>
      </w:r>
      <w:r w:rsidR="00224FD0" w:rsidRPr="001A0000">
        <w:rPr>
          <w:sz w:val="26"/>
        </w:rPr>
        <w:t>ед.</w:t>
      </w:r>
      <w:r w:rsidR="00F1300A" w:rsidRPr="001A0000">
        <w:rPr>
          <w:sz w:val="26"/>
        </w:rPr>
        <w:t xml:space="preserve">) и </w:t>
      </w:r>
      <w:r w:rsidR="00224FD0" w:rsidRPr="001A0000">
        <w:rPr>
          <w:sz w:val="26"/>
        </w:rPr>
        <w:t>Ленинградск</w:t>
      </w:r>
      <w:r w:rsidR="00F1300A" w:rsidRPr="001A0000">
        <w:rPr>
          <w:sz w:val="26"/>
        </w:rPr>
        <w:t>ой (на 27,0 ед.)</w:t>
      </w:r>
      <w:r w:rsidR="00224FD0" w:rsidRPr="001A0000">
        <w:rPr>
          <w:sz w:val="26"/>
        </w:rPr>
        <w:t xml:space="preserve"> област</w:t>
      </w:r>
      <w:r w:rsidR="00F1300A" w:rsidRPr="001A0000">
        <w:rPr>
          <w:sz w:val="26"/>
        </w:rPr>
        <w:t xml:space="preserve">ях, </w:t>
      </w:r>
      <w:r w:rsidR="00224FD0" w:rsidRPr="001A0000">
        <w:rPr>
          <w:sz w:val="26"/>
        </w:rPr>
        <w:t>Хабаровск</w:t>
      </w:r>
      <w:r w:rsidR="00F1300A" w:rsidRPr="001A0000">
        <w:rPr>
          <w:sz w:val="26"/>
        </w:rPr>
        <w:t xml:space="preserve">ом крае (на </w:t>
      </w:r>
      <w:r w:rsidR="001A0000" w:rsidRPr="001A0000">
        <w:rPr>
          <w:sz w:val="26"/>
        </w:rPr>
        <w:t xml:space="preserve">21,0 </w:t>
      </w:r>
      <w:r w:rsidR="00F1300A" w:rsidRPr="001A0000">
        <w:rPr>
          <w:sz w:val="26"/>
        </w:rPr>
        <w:t>ед.), П</w:t>
      </w:r>
      <w:r w:rsidR="00224FD0" w:rsidRPr="001A0000">
        <w:rPr>
          <w:sz w:val="26"/>
        </w:rPr>
        <w:t>сковск</w:t>
      </w:r>
      <w:r w:rsidR="00F1300A" w:rsidRPr="001A0000">
        <w:rPr>
          <w:sz w:val="26"/>
        </w:rPr>
        <w:t>ой</w:t>
      </w:r>
      <w:r w:rsidR="00224FD0" w:rsidRPr="001A0000">
        <w:rPr>
          <w:sz w:val="26"/>
        </w:rPr>
        <w:t xml:space="preserve"> област</w:t>
      </w:r>
      <w:r w:rsidR="00F1300A" w:rsidRPr="001A0000">
        <w:rPr>
          <w:sz w:val="26"/>
        </w:rPr>
        <w:t xml:space="preserve">и (на </w:t>
      </w:r>
      <w:r w:rsidR="001A0000" w:rsidRPr="001A0000">
        <w:rPr>
          <w:sz w:val="26"/>
        </w:rPr>
        <w:t xml:space="preserve">20,6 </w:t>
      </w:r>
      <w:r w:rsidR="00F1300A" w:rsidRPr="001A0000">
        <w:rPr>
          <w:sz w:val="26"/>
        </w:rPr>
        <w:t xml:space="preserve">ед.) и </w:t>
      </w:r>
      <w:r w:rsidR="00224FD0" w:rsidRPr="001A0000">
        <w:rPr>
          <w:sz w:val="26"/>
        </w:rPr>
        <w:t>Республик</w:t>
      </w:r>
      <w:r w:rsidR="00F1300A" w:rsidRPr="001A0000">
        <w:rPr>
          <w:sz w:val="26"/>
        </w:rPr>
        <w:t>е</w:t>
      </w:r>
      <w:r w:rsidR="00224FD0" w:rsidRPr="001A0000">
        <w:rPr>
          <w:sz w:val="26"/>
        </w:rPr>
        <w:t xml:space="preserve"> Мордовия</w:t>
      </w:r>
      <w:r w:rsidR="00F1300A" w:rsidRPr="001A0000">
        <w:rPr>
          <w:sz w:val="26"/>
        </w:rPr>
        <w:t xml:space="preserve"> (на </w:t>
      </w:r>
      <w:r w:rsidR="001A0000" w:rsidRPr="001A0000">
        <w:rPr>
          <w:sz w:val="26"/>
        </w:rPr>
        <w:t xml:space="preserve">20,3 </w:t>
      </w:r>
      <w:r w:rsidR="00F1300A" w:rsidRPr="001A0000">
        <w:rPr>
          <w:sz w:val="26"/>
        </w:rPr>
        <w:t>ед.).</w:t>
      </w:r>
    </w:p>
    <w:p w:rsidR="001A0000" w:rsidRPr="00577280" w:rsidRDefault="001A0000" w:rsidP="001A0000">
      <w:pPr>
        <w:pStyle w:val="af"/>
        <w:spacing w:line="312" w:lineRule="auto"/>
        <w:rPr>
          <w:sz w:val="26"/>
        </w:rPr>
      </w:pPr>
      <w:r>
        <w:rPr>
          <w:sz w:val="26"/>
        </w:rPr>
        <w:t>Заметно</w:t>
      </w:r>
      <w:r w:rsidRPr="001A0000">
        <w:rPr>
          <w:sz w:val="26"/>
        </w:rPr>
        <w:t xml:space="preserve"> количество малых предприятий в расчете на 100 тыс. жителей выросло</w:t>
      </w:r>
      <w:r>
        <w:rPr>
          <w:sz w:val="26"/>
        </w:rPr>
        <w:t xml:space="preserve"> в</w:t>
      </w:r>
      <w:r w:rsidR="00B50F2B">
        <w:rPr>
          <w:sz w:val="26"/>
        </w:rPr>
        <w:t xml:space="preserve"> </w:t>
      </w:r>
      <w:r w:rsidRPr="001A0000">
        <w:rPr>
          <w:sz w:val="26"/>
        </w:rPr>
        <w:t>Самарск</w:t>
      </w:r>
      <w:r>
        <w:rPr>
          <w:sz w:val="26"/>
        </w:rPr>
        <w:t>ой</w:t>
      </w:r>
      <w:r w:rsidR="009A2DF6">
        <w:rPr>
          <w:sz w:val="26"/>
        </w:rPr>
        <w:t xml:space="preserve"> (на 19,3 ед.),</w:t>
      </w:r>
      <w:r w:rsidR="00B50F2B">
        <w:rPr>
          <w:sz w:val="26"/>
        </w:rPr>
        <w:t xml:space="preserve"> </w:t>
      </w:r>
      <w:r>
        <w:rPr>
          <w:sz w:val="26"/>
        </w:rPr>
        <w:t>Тверской</w:t>
      </w:r>
      <w:r w:rsidRPr="001A0000">
        <w:rPr>
          <w:sz w:val="26"/>
        </w:rPr>
        <w:t xml:space="preserve"> </w:t>
      </w:r>
      <w:r w:rsidR="009A2DF6">
        <w:rPr>
          <w:sz w:val="26"/>
        </w:rPr>
        <w:t xml:space="preserve">(на 19,2 </w:t>
      </w:r>
      <w:r w:rsidR="00B50F2B">
        <w:rPr>
          <w:sz w:val="26"/>
        </w:rPr>
        <w:t xml:space="preserve">ед.) и </w:t>
      </w:r>
      <w:r w:rsidRPr="001A0000">
        <w:rPr>
          <w:sz w:val="26"/>
        </w:rPr>
        <w:t>Курганск</w:t>
      </w:r>
      <w:r>
        <w:rPr>
          <w:sz w:val="26"/>
        </w:rPr>
        <w:t>ой</w:t>
      </w:r>
      <w:r w:rsidRPr="001A0000">
        <w:rPr>
          <w:sz w:val="26"/>
        </w:rPr>
        <w:t xml:space="preserve"> </w:t>
      </w:r>
      <w:r w:rsidR="009A2DF6">
        <w:rPr>
          <w:sz w:val="26"/>
        </w:rPr>
        <w:t xml:space="preserve">(на 17,9 ед.) </w:t>
      </w:r>
      <w:r w:rsidRPr="001A0000">
        <w:rPr>
          <w:sz w:val="26"/>
        </w:rPr>
        <w:t>област</w:t>
      </w:r>
      <w:r>
        <w:rPr>
          <w:sz w:val="26"/>
        </w:rPr>
        <w:t>ях</w:t>
      </w:r>
      <w:r w:rsidR="009A2DF6">
        <w:rPr>
          <w:sz w:val="26"/>
        </w:rPr>
        <w:t>,</w:t>
      </w:r>
      <w:r w:rsidR="00B50F2B">
        <w:rPr>
          <w:sz w:val="26"/>
        </w:rPr>
        <w:t xml:space="preserve"> </w:t>
      </w:r>
      <w:r w:rsidRPr="001A0000">
        <w:rPr>
          <w:sz w:val="26"/>
        </w:rPr>
        <w:t>Ямало-Ненецк</w:t>
      </w:r>
      <w:r>
        <w:rPr>
          <w:sz w:val="26"/>
        </w:rPr>
        <w:t>ом</w:t>
      </w:r>
      <w:r w:rsidRPr="001A0000">
        <w:rPr>
          <w:sz w:val="26"/>
        </w:rPr>
        <w:t xml:space="preserve"> авт</w:t>
      </w:r>
      <w:r>
        <w:rPr>
          <w:sz w:val="26"/>
        </w:rPr>
        <w:t xml:space="preserve">ономном </w:t>
      </w:r>
      <w:r w:rsidRPr="001A0000">
        <w:rPr>
          <w:sz w:val="26"/>
        </w:rPr>
        <w:t>округ</w:t>
      </w:r>
      <w:r>
        <w:rPr>
          <w:sz w:val="26"/>
        </w:rPr>
        <w:t>е</w:t>
      </w:r>
      <w:r w:rsidR="009A2DF6">
        <w:rPr>
          <w:sz w:val="26"/>
        </w:rPr>
        <w:t xml:space="preserve"> (на 17,6 ед.),</w:t>
      </w:r>
      <w:r w:rsidR="00B50F2B">
        <w:rPr>
          <w:sz w:val="26"/>
        </w:rPr>
        <w:t xml:space="preserve"> </w:t>
      </w:r>
      <w:r w:rsidRPr="001A0000">
        <w:rPr>
          <w:sz w:val="26"/>
        </w:rPr>
        <w:t>Тюменск</w:t>
      </w:r>
      <w:r>
        <w:rPr>
          <w:sz w:val="26"/>
        </w:rPr>
        <w:t>ой области</w:t>
      </w:r>
      <w:r w:rsidR="009A2DF6">
        <w:rPr>
          <w:sz w:val="26"/>
        </w:rPr>
        <w:t xml:space="preserve"> (на </w:t>
      </w:r>
      <w:r w:rsidR="00B50F2B" w:rsidRPr="00577280">
        <w:rPr>
          <w:sz w:val="26"/>
        </w:rPr>
        <w:t xml:space="preserve">16,2 </w:t>
      </w:r>
      <w:r w:rsidR="009A2DF6" w:rsidRPr="00577280">
        <w:rPr>
          <w:sz w:val="26"/>
        </w:rPr>
        <w:t>ед.),</w:t>
      </w:r>
      <w:r w:rsidR="00B50F2B" w:rsidRPr="00577280">
        <w:rPr>
          <w:sz w:val="26"/>
        </w:rPr>
        <w:t xml:space="preserve"> </w:t>
      </w:r>
      <w:r w:rsidRPr="00577280">
        <w:rPr>
          <w:sz w:val="26"/>
        </w:rPr>
        <w:t>Республике Татарстан</w:t>
      </w:r>
      <w:r w:rsidR="009A2DF6" w:rsidRPr="00577280">
        <w:rPr>
          <w:sz w:val="26"/>
        </w:rPr>
        <w:t xml:space="preserve"> (на </w:t>
      </w:r>
      <w:r w:rsidR="00B50F2B" w:rsidRPr="00577280">
        <w:rPr>
          <w:sz w:val="26"/>
        </w:rPr>
        <w:t xml:space="preserve">14,6 </w:t>
      </w:r>
      <w:r w:rsidR="009A2DF6" w:rsidRPr="00577280">
        <w:rPr>
          <w:sz w:val="26"/>
        </w:rPr>
        <w:t>ед.),</w:t>
      </w:r>
      <w:r w:rsidR="00B50F2B" w:rsidRPr="00577280">
        <w:rPr>
          <w:sz w:val="26"/>
        </w:rPr>
        <w:t xml:space="preserve"> </w:t>
      </w:r>
      <w:r w:rsidRPr="00577280">
        <w:rPr>
          <w:sz w:val="26"/>
        </w:rPr>
        <w:t>Магаданской области</w:t>
      </w:r>
      <w:r w:rsidR="009A2DF6" w:rsidRPr="00577280">
        <w:rPr>
          <w:sz w:val="26"/>
        </w:rPr>
        <w:t xml:space="preserve"> (на </w:t>
      </w:r>
      <w:r w:rsidR="00B50F2B" w:rsidRPr="00577280">
        <w:rPr>
          <w:sz w:val="26"/>
        </w:rPr>
        <w:t xml:space="preserve">13,9 </w:t>
      </w:r>
      <w:r w:rsidR="009A2DF6" w:rsidRPr="00577280">
        <w:rPr>
          <w:sz w:val="26"/>
        </w:rPr>
        <w:t>ед.),</w:t>
      </w:r>
      <w:r w:rsidR="00B50F2B" w:rsidRPr="00577280">
        <w:rPr>
          <w:sz w:val="26"/>
        </w:rPr>
        <w:t xml:space="preserve"> </w:t>
      </w:r>
      <w:r w:rsidRPr="00577280">
        <w:rPr>
          <w:sz w:val="26"/>
        </w:rPr>
        <w:t>Ханты-Мансийском автономном округе</w:t>
      </w:r>
      <w:r w:rsidR="009A2DF6" w:rsidRPr="00577280">
        <w:rPr>
          <w:sz w:val="26"/>
        </w:rPr>
        <w:t xml:space="preserve"> (на </w:t>
      </w:r>
      <w:r w:rsidR="00B50F2B" w:rsidRPr="00577280">
        <w:rPr>
          <w:sz w:val="26"/>
        </w:rPr>
        <w:t xml:space="preserve">13,5 </w:t>
      </w:r>
      <w:r w:rsidR="009A2DF6" w:rsidRPr="00577280">
        <w:rPr>
          <w:sz w:val="26"/>
        </w:rPr>
        <w:t>ед.),</w:t>
      </w:r>
      <w:r w:rsidR="00B50F2B" w:rsidRPr="00577280">
        <w:rPr>
          <w:sz w:val="26"/>
        </w:rPr>
        <w:t xml:space="preserve"> </w:t>
      </w:r>
      <w:r w:rsidRPr="00577280">
        <w:rPr>
          <w:sz w:val="26"/>
        </w:rPr>
        <w:t xml:space="preserve">Иркутской области </w:t>
      </w:r>
      <w:r w:rsidR="009A2DF6" w:rsidRPr="00577280">
        <w:rPr>
          <w:sz w:val="26"/>
        </w:rPr>
        <w:t xml:space="preserve">(на </w:t>
      </w:r>
      <w:r w:rsidR="00B50F2B" w:rsidRPr="00577280">
        <w:rPr>
          <w:sz w:val="26"/>
        </w:rPr>
        <w:t xml:space="preserve">13,3 </w:t>
      </w:r>
      <w:r w:rsidR="009A2DF6" w:rsidRPr="00577280">
        <w:rPr>
          <w:sz w:val="26"/>
        </w:rPr>
        <w:t>ед.)</w:t>
      </w:r>
      <w:r w:rsidR="00EE43E9">
        <w:rPr>
          <w:sz w:val="26"/>
        </w:rPr>
        <w:t>,</w:t>
      </w:r>
      <w:r w:rsidR="00B50F2B" w:rsidRPr="00577280">
        <w:rPr>
          <w:sz w:val="26"/>
        </w:rPr>
        <w:t xml:space="preserve"> </w:t>
      </w:r>
      <w:r w:rsidRPr="00577280">
        <w:rPr>
          <w:sz w:val="26"/>
        </w:rPr>
        <w:t>Чувашской Республике</w:t>
      </w:r>
      <w:r w:rsidR="009A2DF6" w:rsidRPr="00577280">
        <w:rPr>
          <w:sz w:val="26"/>
        </w:rPr>
        <w:t xml:space="preserve"> (на </w:t>
      </w:r>
      <w:r w:rsidR="00B50F2B" w:rsidRPr="00577280">
        <w:rPr>
          <w:sz w:val="26"/>
        </w:rPr>
        <w:t xml:space="preserve">11,7 </w:t>
      </w:r>
      <w:r w:rsidR="009A2DF6" w:rsidRPr="00577280">
        <w:rPr>
          <w:sz w:val="26"/>
        </w:rPr>
        <w:t>ед.),</w:t>
      </w:r>
      <w:r w:rsidR="00B50F2B" w:rsidRPr="00577280">
        <w:rPr>
          <w:sz w:val="26"/>
        </w:rPr>
        <w:t xml:space="preserve"> </w:t>
      </w:r>
      <w:r w:rsidRPr="00577280">
        <w:rPr>
          <w:sz w:val="26"/>
        </w:rPr>
        <w:t>Курской области</w:t>
      </w:r>
      <w:r w:rsidR="009A2DF6" w:rsidRPr="00577280">
        <w:rPr>
          <w:sz w:val="26"/>
        </w:rPr>
        <w:t xml:space="preserve"> (на </w:t>
      </w:r>
      <w:r w:rsidR="00B50F2B" w:rsidRPr="00577280">
        <w:rPr>
          <w:sz w:val="26"/>
        </w:rPr>
        <w:t xml:space="preserve">11,6 </w:t>
      </w:r>
      <w:r w:rsidR="009A2DF6" w:rsidRPr="00577280">
        <w:rPr>
          <w:sz w:val="26"/>
        </w:rPr>
        <w:t>ед.) и</w:t>
      </w:r>
      <w:r w:rsidR="00B50F2B" w:rsidRPr="00577280">
        <w:rPr>
          <w:sz w:val="26"/>
        </w:rPr>
        <w:t xml:space="preserve"> </w:t>
      </w:r>
      <w:r w:rsidRPr="00577280">
        <w:rPr>
          <w:sz w:val="26"/>
        </w:rPr>
        <w:t>Республике Северная Осетия-Алания</w:t>
      </w:r>
      <w:r w:rsidR="009A2DF6" w:rsidRPr="00577280">
        <w:rPr>
          <w:sz w:val="26"/>
        </w:rPr>
        <w:t xml:space="preserve"> (на </w:t>
      </w:r>
      <w:r w:rsidR="00B50F2B" w:rsidRPr="00577280">
        <w:rPr>
          <w:sz w:val="26"/>
        </w:rPr>
        <w:t xml:space="preserve">11,2 </w:t>
      </w:r>
      <w:r w:rsidR="009A2DF6" w:rsidRPr="00577280">
        <w:rPr>
          <w:sz w:val="26"/>
        </w:rPr>
        <w:t>ед.)</w:t>
      </w:r>
      <w:r w:rsidR="002C2DFA" w:rsidRPr="00577280">
        <w:rPr>
          <w:sz w:val="26"/>
        </w:rPr>
        <w:t>.</w:t>
      </w:r>
    </w:p>
    <w:p w:rsidR="00EE43E9" w:rsidRDefault="002C2DFA" w:rsidP="00EE43E9">
      <w:pPr>
        <w:pStyle w:val="af"/>
        <w:spacing w:line="312" w:lineRule="auto"/>
        <w:rPr>
          <w:sz w:val="26"/>
        </w:rPr>
      </w:pPr>
      <w:r w:rsidRPr="00577280">
        <w:rPr>
          <w:sz w:val="26"/>
        </w:rPr>
        <w:t xml:space="preserve">В 37 регионах </w:t>
      </w:r>
      <w:r w:rsidR="00142B7B" w:rsidRPr="00577280">
        <w:rPr>
          <w:sz w:val="26"/>
        </w:rPr>
        <w:t xml:space="preserve">количество малых предприятий </w:t>
      </w:r>
      <w:r w:rsidR="00255BFE" w:rsidRPr="00577280">
        <w:rPr>
          <w:sz w:val="26"/>
        </w:rPr>
        <w:t xml:space="preserve">в расчете на 100 тыс. жителей </w:t>
      </w:r>
      <w:r w:rsidR="00142B7B" w:rsidRPr="00577280">
        <w:rPr>
          <w:sz w:val="26"/>
        </w:rPr>
        <w:t xml:space="preserve">снизилось. </w:t>
      </w:r>
      <w:r w:rsidR="00EE43E9">
        <w:rPr>
          <w:sz w:val="26"/>
        </w:rPr>
        <w:t xml:space="preserve">Максимальное </w:t>
      </w:r>
      <w:r w:rsidR="00255BFE" w:rsidRPr="00577280">
        <w:rPr>
          <w:sz w:val="26"/>
        </w:rPr>
        <w:t xml:space="preserve">сокращение показателя зафиксировано в </w:t>
      </w:r>
      <w:r w:rsidR="00D52EB4" w:rsidRPr="00577280">
        <w:rPr>
          <w:sz w:val="26"/>
        </w:rPr>
        <w:t>Волгоградской</w:t>
      </w:r>
      <w:r w:rsidR="00EE43E9">
        <w:rPr>
          <w:sz w:val="26"/>
        </w:rPr>
        <w:t xml:space="preserve"> области</w:t>
      </w:r>
      <w:r w:rsidR="00055FF3" w:rsidRPr="00577280">
        <w:rPr>
          <w:sz w:val="26"/>
        </w:rPr>
        <w:t xml:space="preserve"> (на 79,9 ед.)</w:t>
      </w:r>
      <w:r w:rsidR="00EE43E9">
        <w:rPr>
          <w:sz w:val="26"/>
        </w:rPr>
        <w:t xml:space="preserve">. </w:t>
      </w:r>
    </w:p>
    <w:p w:rsidR="00EE43E9" w:rsidRDefault="00EE43E9" w:rsidP="00EE43E9">
      <w:pPr>
        <w:pStyle w:val="af"/>
        <w:spacing w:line="312" w:lineRule="auto"/>
        <w:rPr>
          <w:sz w:val="26"/>
        </w:rPr>
      </w:pPr>
      <w:r>
        <w:rPr>
          <w:sz w:val="26"/>
        </w:rPr>
        <w:t>Среднее сокращение показателя (от 30 до 100 ед.) характерно для</w:t>
      </w:r>
      <w:r w:rsidR="00D52EB4" w:rsidRPr="00577280">
        <w:rPr>
          <w:sz w:val="26"/>
        </w:rPr>
        <w:t xml:space="preserve"> Мурманской</w:t>
      </w:r>
      <w:r w:rsidR="00055FF3" w:rsidRPr="00577280">
        <w:rPr>
          <w:sz w:val="26"/>
        </w:rPr>
        <w:t xml:space="preserve"> (на 67,3 ед.)</w:t>
      </w:r>
      <w:r w:rsidR="00D52EB4" w:rsidRPr="00577280">
        <w:rPr>
          <w:sz w:val="26"/>
        </w:rPr>
        <w:t>,</w:t>
      </w:r>
      <w:r w:rsidR="00D52EB4">
        <w:rPr>
          <w:sz w:val="26"/>
        </w:rPr>
        <w:t xml:space="preserve"> Московской</w:t>
      </w:r>
      <w:r w:rsidR="00055FF3">
        <w:rPr>
          <w:sz w:val="26"/>
        </w:rPr>
        <w:t xml:space="preserve"> (на 53,8 ед.)</w:t>
      </w:r>
      <w:r w:rsidR="00D52EB4">
        <w:rPr>
          <w:sz w:val="26"/>
        </w:rPr>
        <w:t xml:space="preserve">, Калининградской </w:t>
      </w:r>
      <w:r w:rsidR="00055FF3">
        <w:rPr>
          <w:sz w:val="26"/>
        </w:rPr>
        <w:t xml:space="preserve">(на 36,9 ед.) </w:t>
      </w:r>
      <w:r w:rsidR="00D52EB4">
        <w:rPr>
          <w:sz w:val="26"/>
        </w:rPr>
        <w:t xml:space="preserve">и Ивановской </w:t>
      </w:r>
      <w:r w:rsidR="00055FF3">
        <w:rPr>
          <w:sz w:val="26"/>
        </w:rPr>
        <w:t xml:space="preserve">(на 32,3 ед.) </w:t>
      </w:r>
      <w:r w:rsidR="00D52EB4">
        <w:rPr>
          <w:sz w:val="26"/>
        </w:rPr>
        <w:t>област</w:t>
      </w:r>
      <w:r>
        <w:rPr>
          <w:sz w:val="26"/>
        </w:rPr>
        <w:t>ей</w:t>
      </w:r>
      <w:r w:rsidR="00D52EB4">
        <w:rPr>
          <w:sz w:val="26"/>
        </w:rPr>
        <w:t xml:space="preserve">, </w:t>
      </w:r>
      <w:r>
        <w:rPr>
          <w:sz w:val="26"/>
        </w:rPr>
        <w:t xml:space="preserve">а также </w:t>
      </w:r>
      <w:r w:rsidR="00D52EB4">
        <w:rPr>
          <w:sz w:val="26"/>
        </w:rPr>
        <w:t>Красноярско</w:t>
      </w:r>
      <w:r>
        <w:rPr>
          <w:sz w:val="26"/>
        </w:rPr>
        <w:t>го</w:t>
      </w:r>
      <w:r w:rsidR="00D52EB4">
        <w:rPr>
          <w:sz w:val="26"/>
        </w:rPr>
        <w:t xml:space="preserve"> кра</w:t>
      </w:r>
      <w:r>
        <w:rPr>
          <w:sz w:val="26"/>
        </w:rPr>
        <w:t>я</w:t>
      </w:r>
      <w:r w:rsidR="00055FF3">
        <w:rPr>
          <w:sz w:val="26"/>
        </w:rPr>
        <w:t xml:space="preserve"> (на 31,3 ед.)</w:t>
      </w:r>
      <w:r>
        <w:rPr>
          <w:sz w:val="26"/>
        </w:rPr>
        <w:t xml:space="preserve">. </w:t>
      </w:r>
      <w:r w:rsidR="00D52EB4">
        <w:rPr>
          <w:sz w:val="26"/>
        </w:rPr>
        <w:t xml:space="preserve"> </w:t>
      </w:r>
    </w:p>
    <w:p w:rsidR="0040102C" w:rsidRDefault="0040102C" w:rsidP="00F5597A">
      <w:pPr>
        <w:pStyle w:val="af"/>
        <w:spacing w:line="312" w:lineRule="auto"/>
        <w:rPr>
          <w:sz w:val="26"/>
        </w:rPr>
      </w:pPr>
    </w:p>
    <w:p w:rsidR="00127777" w:rsidRPr="0040102C" w:rsidRDefault="00B42BF6" w:rsidP="0040102C">
      <w:pPr>
        <w:pStyle w:val="1"/>
      </w:pPr>
      <w:r w:rsidRPr="001710A3">
        <w:br w:type="page"/>
      </w:r>
      <w:bookmarkStart w:id="2" w:name="_Toc273105314"/>
      <w:r w:rsidR="002561A3" w:rsidRPr="0040102C">
        <w:lastRenderedPageBreak/>
        <w:t>2</w:t>
      </w:r>
      <w:r w:rsidR="00127777" w:rsidRPr="0040102C">
        <w:t>. Среднесписочная численность работников малых предприятий</w:t>
      </w:r>
      <w:bookmarkEnd w:id="2"/>
    </w:p>
    <w:p w:rsidR="00127777" w:rsidRPr="00001E71" w:rsidRDefault="00127777" w:rsidP="009D7B9C">
      <w:pPr>
        <w:pStyle w:val="a8"/>
        <w:ind w:firstLine="709"/>
        <w:jc w:val="right"/>
        <w:rPr>
          <w:rFonts w:ascii="Times New Roman" w:hAnsi="Times New Roman"/>
          <w:i/>
          <w:sz w:val="24"/>
        </w:rPr>
      </w:pPr>
      <w:r w:rsidRPr="00001E71">
        <w:rPr>
          <w:rFonts w:ascii="Times New Roman" w:hAnsi="Times New Roman"/>
          <w:i/>
          <w:sz w:val="24"/>
        </w:rPr>
        <w:t xml:space="preserve">Таблица </w:t>
      </w:r>
      <w:r w:rsidR="002561A3" w:rsidRPr="00001E71">
        <w:rPr>
          <w:rFonts w:ascii="Times New Roman" w:hAnsi="Times New Roman"/>
          <w:i/>
          <w:sz w:val="24"/>
        </w:rPr>
        <w:t>2</w:t>
      </w:r>
      <w:r w:rsidRPr="00001E71">
        <w:rPr>
          <w:rFonts w:ascii="Times New Roman" w:hAnsi="Times New Roman"/>
          <w:i/>
          <w:sz w:val="24"/>
        </w:rPr>
        <w:t>.1</w:t>
      </w:r>
    </w:p>
    <w:p w:rsidR="006177AC" w:rsidRPr="00B87FB6" w:rsidRDefault="00127777" w:rsidP="0048445C">
      <w:pPr>
        <w:pStyle w:val="a8"/>
        <w:spacing w:after="120"/>
        <w:jc w:val="center"/>
        <w:rPr>
          <w:rFonts w:ascii="Times New Roman" w:hAnsi="Times New Roman"/>
          <w:b/>
          <w:sz w:val="24"/>
        </w:rPr>
      </w:pPr>
      <w:r w:rsidRPr="00001E71">
        <w:rPr>
          <w:rFonts w:ascii="Times New Roman" w:hAnsi="Times New Roman"/>
          <w:b/>
          <w:sz w:val="24"/>
        </w:rPr>
        <w:t xml:space="preserve">Среднесписочная численность </w:t>
      </w:r>
      <w:r w:rsidRPr="002018F3">
        <w:rPr>
          <w:rFonts w:ascii="Times New Roman" w:hAnsi="Times New Roman"/>
          <w:b/>
          <w:sz w:val="24"/>
        </w:rPr>
        <w:t>занят</w:t>
      </w:r>
      <w:r w:rsidR="0048445C" w:rsidRPr="002018F3">
        <w:rPr>
          <w:rFonts w:ascii="Times New Roman" w:hAnsi="Times New Roman"/>
          <w:b/>
          <w:sz w:val="24"/>
        </w:rPr>
        <w:t xml:space="preserve">ых на </w:t>
      </w:r>
      <w:r w:rsidR="00697878">
        <w:rPr>
          <w:rFonts w:ascii="Times New Roman" w:hAnsi="Times New Roman"/>
          <w:b/>
          <w:sz w:val="24"/>
        </w:rPr>
        <w:t>малых предприятиях</w:t>
      </w:r>
      <w:r w:rsidR="0048445C" w:rsidRPr="002018F3">
        <w:rPr>
          <w:rFonts w:ascii="Times New Roman" w:hAnsi="Times New Roman"/>
          <w:b/>
          <w:sz w:val="24"/>
        </w:rPr>
        <w:t xml:space="preserve"> </w:t>
      </w:r>
      <w:r w:rsidR="007F63BF">
        <w:rPr>
          <w:rFonts w:ascii="Times New Roman" w:hAnsi="Times New Roman"/>
          <w:b/>
          <w:sz w:val="24"/>
        </w:rPr>
        <w:br/>
      </w:r>
      <w:r w:rsidR="0048445C" w:rsidRPr="002018F3">
        <w:rPr>
          <w:rFonts w:ascii="Times New Roman" w:hAnsi="Times New Roman"/>
          <w:b/>
          <w:sz w:val="24"/>
        </w:rPr>
        <w:t>по федеральным округам</w:t>
      </w:r>
      <w:r w:rsidR="00697878">
        <w:rPr>
          <w:rFonts w:ascii="Times New Roman" w:hAnsi="Times New Roman"/>
          <w:b/>
          <w:sz w:val="24"/>
        </w:rPr>
        <w:t xml:space="preserve"> </w:t>
      </w:r>
      <w:r w:rsidRPr="002018F3">
        <w:rPr>
          <w:rFonts w:ascii="Times New Roman" w:hAnsi="Times New Roman"/>
          <w:b/>
          <w:sz w:val="24"/>
        </w:rPr>
        <w:t xml:space="preserve">Российской </w:t>
      </w:r>
      <w:r w:rsidRPr="00B87FB6">
        <w:rPr>
          <w:rFonts w:ascii="Times New Roman" w:hAnsi="Times New Roman"/>
          <w:b/>
          <w:sz w:val="24"/>
        </w:rPr>
        <w:t xml:space="preserve">Федерации в </w:t>
      </w:r>
      <w:r w:rsidR="00697878" w:rsidRPr="00B87FB6">
        <w:rPr>
          <w:rFonts w:ascii="Times New Roman" w:hAnsi="Times New Roman"/>
          <w:b/>
          <w:sz w:val="24"/>
        </w:rPr>
        <w:t xml:space="preserve">январе-июне </w:t>
      </w:r>
      <w:smartTag w:uri="urn:schemas-microsoft-com:office:smarttags" w:element="metricconverter">
        <w:smartTagPr>
          <w:attr w:name="ProductID" w:val="2009 г"/>
        </w:smartTagPr>
        <w:r w:rsidRPr="00B87FB6">
          <w:rPr>
            <w:rFonts w:ascii="Times New Roman" w:hAnsi="Times New Roman"/>
            <w:b/>
            <w:sz w:val="24"/>
          </w:rPr>
          <w:t>200</w:t>
        </w:r>
        <w:r w:rsidR="00CB0469" w:rsidRPr="00B87FB6">
          <w:rPr>
            <w:rFonts w:ascii="Times New Roman" w:hAnsi="Times New Roman"/>
            <w:b/>
            <w:sz w:val="24"/>
          </w:rPr>
          <w:t>9</w:t>
        </w:r>
        <w:r w:rsidRPr="00B87FB6">
          <w:rPr>
            <w:rFonts w:ascii="Times New Roman" w:hAnsi="Times New Roman"/>
            <w:b/>
            <w:sz w:val="24"/>
          </w:rPr>
          <w:t xml:space="preserve"> г</w:t>
        </w:r>
      </w:smartTag>
      <w:r w:rsidRPr="00B87FB6">
        <w:rPr>
          <w:rFonts w:ascii="Times New Roman" w:hAnsi="Times New Roman"/>
          <w:b/>
          <w:sz w:val="24"/>
        </w:rPr>
        <w:t>.</w:t>
      </w:r>
    </w:p>
    <w:tbl>
      <w:tblPr>
        <w:tblStyle w:val="2-6"/>
        <w:tblW w:w="0" w:type="auto"/>
        <w:tblInd w:w="108" w:type="dxa"/>
        <w:tblLayout w:type="fixed"/>
        <w:tblLook w:val="0420"/>
      </w:tblPr>
      <w:tblGrid>
        <w:gridCol w:w="2694"/>
        <w:gridCol w:w="1275"/>
        <w:gridCol w:w="1843"/>
        <w:gridCol w:w="992"/>
        <w:gridCol w:w="2268"/>
      </w:tblGrid>
      <w:tr w:rsidR="00127777" w:rsidRPr="00B87FB6" w:rsidTr="00DA414E">
        <w:trPr>
          <w:cnfStyle w:val="100000000000"/>
          <w:trHeight w:val="339"/>
        </w:trPr>
        <w:tc>
          <w:tcPr>
            <w:tcW w:w="2694" w:type="dxa"/>
            <w:vMerge w:val="restart"/>
            <w:shd w:val="clear" w:color="auto" w:fill="FABF8F" w:themeFill="accent6" w:themeFillTint="99"/>
            <w:vAlign w:val="center"/>
          </w:tcPr>
          <w:p w:rsidR="00127777" w:rsidRPr="00B87FB6" w:rsidRDefault="00127777" w:rsidP="00F71472">
            <w:pPr>
              <w:pStyle w:val="a8"/>
              <w:jc w:val="center"/>
              <w:rPr>
                <w:rFonts w:asciiTheme="majorHAnsi" w:hAnsiTheme="majorHAnsi"/>
                <w:i/>
                <w:sz w:val="22"/>
                <w:szCs w:val="22"/>
              </w:rPr>
            </w:pPr>
            <w:r w:rsidRPr="00B87FB6">
              <w:rPr>
                <w:rFonts w:asciiTheme="majorHAnsi" w:hAnsiTheme="majorHAnsi"/>
                <w:i/>
                <w:sz w:val="22"/>
                <w:szCs w:val="22"/>
              </w:rPr>
              <w:t>Федеральные</w:t>
            </w:r>
            <w:r w:rsidR="00F71472" w:rsidRPr="00B87FB6">
              <w:rPr>
                <w:rFonts w:asciiTheme="majorHAnsi" w:hAnsiTheme="majorHAnsi"/>
                <w:i/>
                <w:sz w:val="22"/>
                <w:szCs w:val="22"/>
              </w:rPr>
              <w:t xml:space="preserve"> </w:t>
            </w:r>
            <w:r w:rsidRPr="00B87FB6">
              <w:rPr>
                <w:rFonts w:asciiTheme="majorHAnsi" w:hAnsiTheme="majorHAnsi"/>
                <w:i/>
                <w:sz w:val="22"/>
                <w:szCs w:val="22"/>
              </w:rPr>
              <w:t xml:space="preserve"> округа</w:t>
            </w:r>
          </w:p>
        </w:tc>
        <w:tc>
          <w:tcPr>
            <w:tcW w:w="3118" w:type="dxa"/>
            <w:gridSpan w:val="2"/>
            <w:shd w:val="clear" w:color="auto" w:fill="FABF8F" w:themeFill="accent6" w:themeFillTint="99"/>
            <w:vAlign w:val="center"/>
          </w:tcPr>
          <w:p w:rsidR="00127777" w:rsidRPr="00B87FB6" w:rsidRDefault="00127777">
            <w:pPr>
              <w:pStyle w:val="a8"/>
              <w:jc w:val="center"/>
              <w:rPr>
                <w:rFonts w:asciiTheme="majorHAnsi" w:hAnsiTheme="majorHAnsi"/>
                <w:i/>
                <w:sz w:val="22"/>
                <w:szCs w:val="22"/>
              </w:rPr>
            </w:pPr>
            <w:r w:rsidRPr="00B87FB6">
              <w:rPr>
                <w:rFonts w:asciiTheme="majorHAnsi" w:hAnsiTheme="majorHAnsi"/>
                <w:i/>
                <w:sz w:val="22"/>
                <w:szCs w:val="22"/>
              </w:rPr>
              <w:t>Среднесписочная численность работников МП</w:t>
            </w:r>
            <w:r w:rsidRPr="00B87FB6">
              <w:rPr>
                <w:rFonts w:asciiTheme="majorHAnsi" w:hAnsiTheme="majorHAnsi"/>
                <w:i/>
                <w:sz w:val="22"/>
                <w:szCs w:val="22"/>
                <w:vertAlign w:val="superscript"/>
              </w:rPr>
              <w:t>1</w:t>
            </w:r>
          </w:p>
        </w:tc>
        <w:tc>
          <w:tcPr>
            <w:tcW w:w="3260" w:type="dxa"/>
            <w:gridSpan w:val="2"/>
            <w:shd w:val="clear" w:color="auto" w:fill="FABF8F" w:themeFill="accent6" w:themeFillTint="99"/>
            <w:vAlign w:val="center"/>
          </w:tcPr>
          <w:p w:rsidR="00127777" w:rsidRPr="00B87FB6" w:rsidRDefault="00127777">
            <w:pPr>
              <w:pStyle w:val="a8"/>
              <w:jc w:val="center"/>
              <w:rPr>
                <w:rFonts w:asciiTheme="majorHAnsi" w:hAnsiTheme="majorHAnsi"/>
                <w:i/>
                <w:sz w:val="22"/>
                <w:szCs w:val="22"/>
              </w:rPr>
            </w:pPr>
            <w:r w:rsidRPr="00B87FB6">
              <w:rPr>
                <w:rFonts w:asciiTheme="majorHAnsi" w:hAnsiTheme="majorHAnsi"/>
                <w:i/>
                <w:sz w:val="22"/>
                <w:szCs w:val="22"/>
              </w:rPr>
              <w:t>Доля заняты</w:t>
            </w:r>
            <w:r w:rsidR="00F71472" w:rsidRPr="00B87FB6">
              <w:rPr>
                <w:rFonts w:asciiTheme="majorHAnsi" w:hAnsiTheme="majorHAnsi"/>
                <w:i/>
                <w:sz w:val="22"/>
                <w:szCs w:val="22"/>
              </w:rPr>
              <w:t>х на МП в общей среднесписочной</w:t>
            </w:r>
            <w:r w:rsidR="00F71472" w:rsidRPr="00B87FB6">
              <w:rPr>
                <w:rFonts w:asciiTheme="majorHAnsi" w:hAnsiTheme="majorHAnsi"/>
                <w:i/>
                <w:sz w:val="22"/>
                <w:szCs w:val="22"/>
              </w:rPr>
              <w:br/>
            </w:r>
            <w:r w:rsidRPr="00B87FB6">
              <w:rPr>
                <w:rFonts w:asciiTheme="majorHAnsi" w:hAnsiTheme="majorHAnsi"/>
                <w:i/>
                <w:sz w:val="22"/>
                <w:szCs w:val="22"/>
              </w:rPr>
              <w:t>численности занятых</w:t>
            </w:r>
          </w:p>
        </w:tc>
      </w:tr>
      <w:tr w:rsidR="0048445C" w:rsidRPr="00DA414E" w:rsidTr="00DA414E">
        <w:trPr>
          <w:cnfStyle w:val="000000100000"/>
          <w:trHeight w:val="996"/>
        </w:trPr>
        <w:tc>
          <w:tcPr>
            <w:tcW w:w="2694" w:type="dxa"/>
            <w:vMerge/>
            <w:shd w:val="clear" w:color="auto" w:fill="FABF8F" w:themeFill="accent6" w:themeFillTint="99"/>
            <w:vAlign w:val="center"/>
          </w:tcPr>
          <w:p w:rsidR="00127777" w:rsidRPr="00B87FB6" w:rsidRDefault="00127777">
            <w:pPr>
              <w:pStyle w:val="a8"/>
              <w:rPr>
                <w:rFonts w:asciiTheme="majorHAnsi" w:hAnsiTheme="majorHAnsi"/>
                <w:sz w:val="22"/>
                <w:szCs w:val="22"/>
              </w:rPr>
            </w:pPr>
          </w:p>
        </w:tc>
        <w:tc>
          <w:tcPr>
            <w:tcW w:w="1275" w:type="dxa"/>
            <w:shd w:val="clear" w:color="auto" w:fill="FABF8F" w:themeFill="accent6" w:themeFillTint="99"/>
            <w:vAlign w:val="center"/>
          </w:tcPr>
          <w:p w:rsidR="00127777" w:rsidRPr="00B87FB6" w:rsidRDefault="00127777">
            <w:pPr>
              <w:pStyle w:val="a8"/>
              <w:jc w:val="center"/>
              <w:rPr>
                <w:rFonts w:asciiTheme="majorHAnsi" w:hAnsiTheme="majorHAnsi"/>
                <w:i/>
                <w:sz w:val="22"/>
                <w:szCs w:val="22"/>
              </w:rPr>
            </w:pPr>
            <w:r w:rsidRPr="00B87FB6">
              <w:rPr>
                <w:rFonts w:asciiTheme="majorHAnsi" w:hAnsiTheme="majorHAnsi"/>
                <w:i/>
                <w:sz w:val="22"/>
                <w:szCs w:val="22"/>
              </w:rPr>
              <w:t>тыс. чел.</w:t>
            </w:r>
          </w:p>
        </w:tc>
        <w:tc>
          <w:tcPr>
            <w:tcW w:w="1843" w:type="dxa"/>
            <w:shd w:val="clear" w:color="auto" w:fill="FABF8F" w:themeFill="accent6" w:themeFillTint="99"/>
            <w:vAlign w:val="center"/>
          </w:tcPr>
          <w:p w:rsidR="00127777" w:rsidRPr="00B87FB6" w:rsidRDefault="004B0BA3" w:rsidP="00697878">
            <w:pPr>
              <w:pStyle w:val="a8"/>
              <w:jc w:val="center"/>
              <w:rPr>
                <w:rFonts w:asciiTheme="majorHAnsi" w:hAnsiTheme="majorHAnsi"/>
                <w:i/>
                <w:sz w:val="22"/>
                <w:szCs w:val="22"/>
              </w:rPr>
            </w:pPr>
            <w:r w:rsidRPr="00B87FB6">
              <w:rPr>
                <w:rFonts w:asciiTheme="majorHAnsi" w:hAnsiTheme="majorHAnsi"/>
                <w:i/>
                <w:sz w:val="22"/>
                <w:szCs w:val="22"/>
              </w:rPr>
              <w:t>в % к</w:t>
            </w:r>
            <w:r w:rsidR="00F71472" w:rsidRPr="00B87FB6">
              <w:rPr>
                <w:rFonts w:asciiTheme="majorHAnsi" w:hAnsiTheme="majorHAnsi"/>
                <w:i/>
                <w:sz w:val="22"/>
                <w:szCs w:val="22"/>
              </w:rPr>
              <w:br/>
            </w:r>
            <w:r w:rsidR="00697878" w:rsidRPr="00B87FB6">
              <w:rPr>
                <w:rFonts w:asciiTheme="majorHAnsi" w:hAnsiTheme="majorHAnsi"/>
                <w:i/>
                <w:sz w:val="22"/>
                <w:szCs w:val="22"/>
              </w:rPr>
              <w:t xml:space="preserve">январю-июню </w:t>
            </w:r>
            <w:r w:rsidR="00127777" w:rsidRPr="00B87FB6">
              <w:rPr>
                <w:rFonts w:asciiTheme="majorHAnsi" w:hAnsiTheme="majorHAnsi"/>
                <w:i/>
                <w:sz w:val="22"/>
                <w:szCs w:val="22"/>
              </w:rPr>
              <w:t>200</w:t>
            </w:r>
            <w:r w:rsidR="00697878" w:rsidRPr="00B87FB6">
              <w:rPr>
                <w:rFonts w:asciiTheme="majorHAnsi" w:hAnsiTheme="majorHAnsi"/>
                <w:i/>
                <w:sz w:val="22"/>
                <w:szCs w:val="22"/>
              </w:rPr>
              <w:t>9</w:t>
            </w:r>
            <w:r w:rsidR="00127777" w:rsidRPr="00B87FB6">
              <w:rPr>
                <w:rFonts w:asciiTheme="majorHAnsi" w:hAnsiTheme="majorHAnsi"/>
                <w:i/>
                <w:sz w:val="22"/>
                <w:szCs w:val="22"/>
              </w:rPr>
              <w:t xml:space="preserve"> г.</w:t>
            </w:r>
          </w:p>
        </w:tc>
        <w:tc>
          <w:tcPr>
            <w:tcW w:w="992" w:type="dxa"/>
            <w:shd w:val="clear" w:color="auto" w:fill="FABF8F" w:themeFill="accent6" w:themeFillTint="99"/>
            <w:vAlign w:val="center"/>
          </w:tcPr>
          <w:p w:rsidR="00127777" w:rsidRPr="00B87FB6" w:rsidRDefault="00127777">
            <w:pPr>
              <w:pStyle w:val="a8"/>
              <w:jc w:val="center"/>
              <w:rPr>
                <w:rFonts w:asciiTheme="majorHAnsi" w:hAnsiTheme="majorHAnsi"/>
                <w:i/>
                <w:sz w:val="22"/>
                <w:szCs w:val="22"/>
              </w:rPr>
            </w:pPr>
            <w:r w:rsidRPr="00B87FB6">
              <w:rPr>
                <w:rFonts w:asciiTheme="majorHAnsi" w:hAnsiTheme="majorHAnsi"/>
                <w:i/>
                <w:sz w:val="22"/>
                <w:szCs w:val="22"/>
              </w:rPr>
              <w:t>%</w:t>
            </w:r>
          </w:p>
        </w:tc>
        <w:tc>
          <w:tcPr>
            <w:tcW w:w="2268" w:type="dxa"/>
            <w:shd w:val="clear" w:color="auto" w:fill="FABF8F" w:themeFill="accent6" w:themeFillTint="99"/>
            <w:vAlign w:val="center"/>
          </w:tcPr>
          <w:p w:rsidR="00127777" w:rsidRPr="00DA414E" w:rsidRDefault="0048445C" w:rsidP="00697878">
            <w:pPr>
              <w:pStyle w:val="a8"/>
              <w:jc w:val="center"/>
              <w:rPr>
                <w:rFonts w:asciiTheme="majorHAnsi" w:hAnsiTheme="majorHAnsi"/>
                <w:i/>
                <w:sz w:val="22"/>
                <w:szCs w:val="22"/>
              </w:rPr>
            </w:pPr>
            <w:r w:rsidRPr="00B87FB6">
              <w:rPr>
                <w:rFonts w:asciiTheme="majorHAnsi" w:hAnsiTheme="majorHAnsi"/>
                <w:i/>
                <w:sz w:val="22"/>
                <w:szCs w:val="22"/>
              </w:rPr>
              <w:t>и</w:t>
            </w:r>
            <w:r w:rsidR="00127777" w:rsidRPr="00B87FB6">
              <w:rPr>
                <w:rFonts w:asciiTheme="majorHAnsi" w:hAnsiTheme="majorHAnsi"/>
                <w:i/>
                <w:sz w:val="22"/>
                <w:szCs w:val="22"/>
              </w:rPr>
              <w:t>зменение</w:t>
            </w:r>
            <w:r w:rsidR="00F71472" w:rsidRPr="00B87FB6">
              <w:rPr>
                <w:rFonts w:asciiTheme="majorHAnsi" w:hAnsiTheme="majorHAnsi"/>
                <w:i/>
                <w:sz w:val="22"/>
                <w:szCs w:val="22"/>
              </w:rPr>
              <w:br/>
            </w:r>
            <w:r w:rsidR="00127777" w:rsidRPr="00B87FB6">
              <w:rPr>
                <w:rFonts w:asciiTheme="majorHAnsi" w:hAnsiTheme="majorHAnsi"/>
                <w:i/>
                <w:sz w:val="22"/>
                <w:szCs w:val="22"/>
              </w:rPr>
              <w:t>относительно</w:t>
            </w:r>
            <w:r w:rsidR="00F71472" w:rsidRPr="00B87FB6">
              <w:rPr>
                <w:rFonts w:asciiTheme="majorHAnsi" w:hAnsiTheme="majorHAnsi"/>
                <w:i/>
                <w:sz w:val="22"/>
                <w:szCs w:val="22"/>
              </w:rPr>
              <w:br/>
            </w:r>
            <w:r w:rsidR="00697878" w:rsidRPr="00B87FB6">
              <w:rPr>
                <w:rFonts w:asciiTheme="majorHAnsi" w:hAnsiTheme="majorHAnsi"/>
                <w:i/>
                <w:sz w:val="22"/>
                <w:szCs w:val="22"/>
              </w:rPr>
              <w:t>января-июня</w:t>
            </w:r>
            <w:r w:rsidR="00127777" w:rsidRPr="00B87FB6">
              <w:rPr>
                <w:rFonts w:asciiTheme="majorHAnsi" w:hAnsiTheme="majorHAnsi"/>
                <w:i/>
                <w:sz w:val="22"/>
                <w:szCs w:val="22"/>
              </w:rPr>
              <w:t xml:space="preserve"> 200</w:t>
            </w:r>
            <w:r w:rsidR="00697878" w:rsidRPr="00B87FB6">
              <w:rPr>
                <w:rFonts w:asciiTheme="majorHAnsi" w:hAnsiTheme="majorHAnsi"/>
                <w:i/>
                <w:sz w:val="22"/>
                <w:szCs w:val="22"/>
              </w:rPr>
              <w:t>9</w:t>
            </w:r>
            <w:r w:rsidR="00127777" w:rsidRPr="00B87FB6">
              <w:rPr>
                <w:rFonts w:asciiTheme="majorHAnsi" w:hAnsiTheme="majorHAnsi"/>
                <w:i/>
                <w:sz w:val="22"/>
                <w:szCs w:val="22"/>
              </w:rPr>
              <w:t xml:space="preserve"> г.,</w:t>
            </w:r>
            <w:r w:rsidR="00F71472" w:rsidRPr="00B87FB6">
              <w:rPr>
                <w:rFonts w:asciiTheme="majorHAnsi" w:hAnsiTheme="majorHAnsi"/>
                <w:i/>
                <w:sz w:val="22"/>
                <w:szCs w:val="22"/>
              </w:rPr>
              <w:br/>
            </w:r>
            <w:r w:rsidR="00127777" w:rsidRPr="00B87FB6">
              <w:rPr>
                <w:rFonts w:asciiTheme="majorHAnsi" w:hAnsiTheme="majorHAnsi"/>
                <w:i/>
                <w:sz w:val="22"/>
                <w:szCs w:val="22"/>
              </w:rPr>
              <w:t>п.п.</w:t>
            </w:r>
          </w:p>
        </w:tc>
      </w:tr>
      <w:tr w:rsidR="00DA414E" w:rsidRPr="00DA414E" w:rsidTr="00DA414E">
        <w:trPr>
          <w:trHeight w:hRule="exact" w:val="397"/>
        </w:trPr>
        <w:tc>
          <w:tcPr>
            <w:tcW w:w="2694" w:type="dxa"/>
            <w:vAlign w:val="center"/>
          </w:tcPr>
          <w:p w:rsidR="00DA414E" w:rsidRPr="00DA414E" w:rsidRDefault="00DA414E" w:rsidP="001151C0">
            <w:pPr>
              <w:pStyle w:val="a8"/>
              <w:rPr>
                <w:rFonts w:asciiTheme="majorHAnsi" w:hAnsiTheme="majorHAnsi"/>
                <w:b/>
                <w:i/>
                <w:sz w:val="22"/>
                <w:szCs w:val="22"/>
              </w:rPr>
            </w:pPr>
            <w:r w:rsidRPr="00DA414E">
              <w:rPr>
                <w:rFonts w:asciiTheme="majorHAnsi" w:hAnsiTheme="majorHAnsi"/>
                <w:b/>
                <w:i/>
                <w:sz w:val="22"/>
                <w:szCs w:val="22"/>
              </w:rPr>
              <w:t>РФ</w:t>
            </w:r>
          </w:p>
        </w:tc>
        <w:tc>
          <w:tcPr>
            <w:tcW w:w="1275" w:type="dxa"/>
            <w:vAlign w:val="center"/>
          </w:tcPr>
          <w:p w:rsidR="00DA414E" w:rsidRPr="00DA414E" w:rsidRDefault="00DA414E" w:rsidP="00DA414E">
            <w:pPr>
              <w:ind w:right="113"/>
              <w:jc w:val="right"/>
              <w:rPr>
                <w:rFonts w:asciiTheme="majorHAnsi" w:hAnsiTheme="majorHAnsi"/>
                <w:b/>
                <w:bCs/>
                <w:i/>
                <w:sz w:val="22"/>
                <w:szCs w:val="22"/>
              </w:rPr>
            </w:pPr>
            <w:r w:rsidRPr="00DA414E">
              <w:rPr>
                <w:rFonts w:asciiTheme="majorHAnsi" w:hAnsiTheme="majorHAnsi"/>
                <w:b/>
                <w:bCs/>
                <w:i/>
                <w:sz w:val="22"/>
                <w:szCs w:val="22"/>
              </w:rPr>
              <w:t>5578,2</w:t>
            </w:r>
          </w:p>
        </w:tc>
        <w:tc>
          <w:tcPr>
            <w:tcW w:w="1843" w:type="dxa"/>
            <w:vAlign w:val="center"/>
          </w:tcPr>
          <w:p w:rsidR="00DA414E" w:rsidRPr="00DA414E" w:rsidRDefault="00DA414E" w:rsidP="00EE43E9">
            <w:pPr>
              <w:ind w:right="397"/>
              <w:jc w:val="right"/>
              <w:rPr>
                <w:rFonts w:asciiTheme="majorHAnsi" w:hAnsiTheme="majorHAnsi"/>
                <w:b/>
                <w:bCs/>
                <w:i/>
                <w:sz w:val="22"/>
                <w:szCs w:val="22"/>
              </w:rPr>
            </w:pPr>
            <w:r w:rsidRPr="00DA414E">
              <w:rPr>
                <w:rFonts w:asciiTheme="majorHAnsi" w:hAnsiTheme="majorHAnsi"/>
                <w:b/>
                <w:bCs/>
                <w:i/>
                <w:sz w:val="22"/>
                <w:szCs w:val="22"/>
              </w:rPr>
              <w:t>96,</w:t>
            </w:r>
            <w:r w:rsidR="00EE43E9">
              <w:rPr>
                <w:rFonts w:asciiTheme="majorHAnsi" w:hAnsiTheme="majorHAnsi"/>
                <w:b/>
                <w:bCs/>
                <w:i/>
                <w:sz w:val="22"/>
                <w:szCs w:val="22"/>
              </w:rPr>
              <w:t>7</w:t>
            </w:r>
          </w:p>
        </w:tc>
        <w:tc>
          <w:tcPr>
            <w:tcW w:w="992" w:type="dxa"/>
            <w:vAlign w:val="center"/>
          </w:tcPr>
          <w:p w:rsidR="00DA414E" w:rsidRPr="00DA414E" w:rsidRDefault="00DA414E" w:rsidP="00DA414E">
            <w:pPr>
              <w:ind w:right="113"/>
              <w:jc w:val="right"/>
              <w:rPr>
                <w:rFonts w:asciiTheme="majorHAnsi" w:hAnsiTheme="majorHAnsi"/>
                <w:b/>
                <w:bCs/>
                <w:i/>
                <w:sz w:val="22"/>
                <w:szCs w:val="22"/>
              </w:rPr>
            </w:pPr>
            <w:r w:rsidRPr="00DA414E">
              <w:rPr>
                <w:rFonts w:asciiTheme="majorHAnsi" w:hAnsiTheme="majorHAnsi"/>
                <w:b/>
                <w:bCs/>
                <w:i/>
                <w:sz w:val="22"/>
                <w:szCs w:val="22"/>
              </w:rPr>
              <w:t>12,0</w:t>
            </w:r>
          </w:p>
        </w:tc>
        <w:tc>
          <w:tcPr>
            <w:tcW w:w="2268" w:type="dxa"/>
            <w:vAlign w:val="center"/>
          </w:tcPr>
          <w:p w:rsidR="00DA414E" w:rsidRPr="00DA414E" w:rsidRDefault="00DA414E" w:rsidP="00DA414E">
            <w:pPr>
              <w:ind w:right="851"/>
              <w:jc w:val="right"/>
              <w:rPr>
                <w:rFonts w:asciiTheme="majorHAnsi" w:hAnsiTheme="majorHAnsi"/>
                <w:b/>
                <w:bCs/>
                <w:i/>
                <w:sz w:val="22"/>
                <w:szCs w:val="22"/>
              </w:rPr>
            </w:pPr>
            <w:r w:rsidRPr="00DA414E">
              <w:rPr>
                <w:rFonts w:asciiTheme="majorHAnsi" w:hAnsiTheme="majorHAnsi"/>
                <w:b/>
                <w:bCs/>
                <w:i/>
                <w:sz w:val="22"/>
                <w:szCs w:val="22"/>
              </w:rPr>
              <w:t>-0,10</w:t>
            </w:r>
          </w:p>
        </w:tc>
      </w:tr>
      <w:tr w:rsidR="00DA414E" w:rsidRPr="00DA414E" w:rsidTr="00DA414E">
        <w:trPr>
          <w:cnfStyle w:val="000000100000"/>
          <w:trHeight w:hRule="exact" w:val="397"/>
        </w:trPr>
        <w:tc>
          <w:tcPr>
            <w:tcW w:w="2694" w:type="dxa"/>
            <w:vAlign w:val="center"/>
          </w:tcPr>
          <w:p w:rsidR="00DA414E" w:rsidRPr="00DA414E" w:rsidRDefault="00DA414E" w:rsidP="001151C0">
            <w:pPr>
              <w:pStyle w:val="a8"/>
              <w:rPr>
                <w:rFonts w:asciiTheme="majorHAnsi" w:hAnsiTheme="majorHAnsi"/>
                <w:sz w:val="22"/>
                <w:szCs w:val="22"/>
              </w:rPr>
            </w:pPr>
            <w:r w:rsidRPr="00DA414E">
              <w:rPr>
                <w:rFonts w:asciiTheme="majorHAnsi" w:hAnsiTheme="majorHAnsi"/>
                <w:sz w:val="22"/>
                <w:szCs w:val="22"/>
              </w:rPr>
              <w:t>Центральный ФО</w:t>
            </w:r>
          </w:p>
        </w:tc>
        <w:tc>
          <w:tcPr>
            <w:tcW w:w="1275" w:type="dxa"/>
            <w:vAlign w:val="center"/>
          </w:tcPr>
          <w:p w:rsidR="00DA414E" w:rsidRPr="00DA414E" w:rsidRDefault="00DA414E" w:rsidP="00DA414E">
            <w:pPr>
              <w:ind w:right="113"/>
              <w:jc w:val="right"/>
              <w:rPr>
                <w:rFonts w:asciiTheme="majorHAnsi" w:hAnsiTheme="majorHAnsi"/>
                <w:bCs/>
                <w:sz w:val="22"/>
                <w:szCs w:val="22"/>
              </w:rPr>
            </w:pPr>
            <w:r w:rsidRPr="00DA414E">
              <w:rPr>
                <w:rFonts w:asciiTheme="majorHAnsi" w:hAnsiTheme="majorHAnsi"/>
                <w:bCs/>
                <w:sz w:val="22"/>
                <w:szCs w:val="22"/>
              </w:rPr>
              <w:t>1576,0</w:t>
            </w:r>
          </w:p>
        </w:tc>
        <w:tc>
          <w:tcPr>
            <w:tcW w:w="1843" w:type="dxa"/>
            <w:vAlign w:val="center"/>
          </w:tcPr>
          <w:p w:rsidR="00DA414E" w:rsidRPr="00DA414E" w:rsidRDefault="00DA414E" w:rsidP="00EE43E9">
            <w:pPr>
              <w:ind w:right="397"/>
              <w:jc w:val="right"/>
              <w:rPr>
                <w:rFonts w:asciiTheme="majorHAnsi" w:hAnsiTheme="majorHAnsi"/>
                <w:bCs/>
                <w:sz w:val="22"/>
                <w:szCs w:val="22"/>
              </w:rPr>
            </w:pPr>
            <w:r w:rsidRPr="00DA414E">
              <w:rPr>
                <w:rFonts w:asciiTheme="majorHAnsi" w:hAnsiTheme="majorHAnsi"/>
                <w:bCs/>
                <w:sz w:val="22"/>
                <w:szCs w:val="22"/>
              </w:rPr>
              <w:t>95,</w:t>
            </w:r>
            <w:r w:rsidR="00EE43E9">
              <w:rPr>
                <w:rFonts w:asciiTheme="majorHAnsi" w:hAnsiTheme="majorHAnsi"/>
                <w:bCs/>
                <w:sz w:val="22"/>
                <w:szCs w:val="22"/>
              </w:rPr>
              <w:t>2</w:t>
            </w:r>
          </w:p>
        </w:tc>
        <w:tc>
          <w:tcPr>
            <w:tcW w:w="992" w:type="dxa"/>
            <w:vAlign w:val="center"/>
          </w:tcPr>
          <w:p w:rsidR="00DA414E" w:rsidRPr="00DA414E" w:rsidRDefault="00DA414E" w:rsidP="00DA414E">
            <w:pPr>
              <w:ind w:right="113"/>
              <w:jc w:val="right"/>
              <w:rPr>
                <w:rFonts w:asciiTheme="majorHAnsi" w:hAnsiTheme="majorHAnsi"/>
                <w:bCs/>
                <w:sz w:val="22"/>
                <w:szCs w:val="22"/>
              </w:rPr>
            </w:pPr>
            <w:r w:rsidRPr="00DA414E">
              <w:rPr>
                <w:rFonts w:asciiTheme="majorHAnsi" w:hAnsiTheme="majorHAnsi"/>
                <w:bCs/>
                <w:sz w:val="22"/>
                <w:szCs w:val="22"/>
              </w:rPr>
              <w:t>11,8</w:t>
            </w:r>
          </w:p>
        </w:tc>
        <w:tc>
          <w:tcPr>
            <w:tcW w:w="2268" w:type="dxa"/>
            <w:vAlign w:val="center"/>
          </w:tcPr>
          <w:p w:rsidR="00DA414E" w:rsidRPr="00DA414E" w:rsidRDefault="00DA414E" w:rsidP="00DA414E">
            <w:pPr>
              <w:ind w:right="851"/>
              <w:jc w:val="right"/>
              <w:rPr>
                <w:rFonts w:asciiTheme="majorHAnsi" w:hAnsiTheme="majorHAnsi"/>
                <w:bCs/>
                <w:sz w:val="22"/>
                <w:szCs w:val="22"/>
              </w:rPr>
            </w:pPr>
            <w:r w:rsidRPr="00DA414E">
              <w:rPr>
                <w:rFonts w:asciiTheme="majorHAnsi" w:hAnsiTheme="majorHAnsi"/>
                <w:bCs/>
                <w:sz w:val="22"/>
                <w:szCs w:val="22"/>
              </w:rPr>
              <w:t>-0,27</w:t>
            </w:r>
          </w:p>
        </w:tc>
      </w:tr>
      <w:tr w:rsidR="00DA414E" w:rsidRPr="00DA414E" w:rsidTr="00DA414E">
        <w:trPr>
          <w:trHeight w:hRule="exact" w:val="397"/>
        </w:trPr>
        <w:tc>
          <w:tcPr>
            <w:tcW w:w="2694" w:type="dxa"/>
            <w:vAlign w:val="center"/>
          </w:tcPr>
          <w:p w:rsidR="00DA414E" w:rsidRPr="00DA414E" w:rsidRDefault="00DA414E" w:rsidP="001151C0">
            <w:pPr>
              <w:pStyle w:val="a8"/>
              <w:rPr>
                <w:rFonts w:asciiTheme="majorHAnsi" w:hAnsiTheme="majorHAnsi"/>
                <w:sz w:val="22"/>
                <w:szCs w:val="22"/>
              </w:rPr>
            </w:pPr>
            <w:r w:rsidRPr="00DA414E">
              <w:rPr>
                <w:rFonts w:asciiTheme="majorHAnsi" w:hAnsiTheme="majorHAnsi"/>
                <w:sz w:val="22"/>
                <w:szCs w:val="22"/>
              </w:rPr>
              <w:t>Северо-Западный ФО</w:t>
            </w:r>
          </w:p>
        </w:tc>
        <w:tc>
          <w:tcPr>
            <w:tcW w:w="1275" w:type="dxa"/>
            <w:vAlign w:val="center"/>
          </w:tcPr>
          <w:p w:rsidR="00DA414E" w:rsidRPr="00DA414E" w:rsidRDefault="00DA414E" w:rsidP="00DA414E">
            <w:pPr>
              <w:ind w:right="113"/>
              <w:jc w:val="right"/>
              <w:rPr>
                <w:rFonts w:asciiTheme="majorHAnsi" w:hAnsiTheme="majorHAnsi"/>
                <w:bCs/>
                <w:sz w:val="22"/>
                <w:szCs w:val="22"/>
              </w:rPr>
            </w:pPr>
            <w:r w:rsidRPr="00DA414E">
              <w:rPr>
                <w:rFonts w:asciiTheme="majorHAnsi" w:hAnsiTheme="majorHAnsi"/>
                <w:bCs/>
                <w:sz w:val="22"/>
                <w:szCs w:val="22"/>
              </w:rPr>
              <w:t>691,0</w:t>
            </w:r>
          </w:p>
        </w:tc>
        <w:tc>
          <w:tcPr>
            <w:tcW w:w="1843" w:type="dxa"/>
            <w:vAlign w:val="center"/>
          </w:tcPr>
          <w:p w:rsidR="00DA414E" w:rsidRPr="00DA414E" w:rsidRDefault="00DA414E" w:rsidP="00EA013F">
            <w:pPr>
              <w:ind w:right="397"/>
              <w:jc w:val="right"/>
              <w:rPr>
                <w:rFonts w:asciiTheme="majorHAnsi" w:hAnsiTheme="majorHAnsi"/>
                <w:bCs/>
                <w:sz w:val="22"/>
                <w:szCs w:val="22"/>
              </w:rPr>
            </w:pPr>
            <w:r w:rsidRPr="00DA414E">
              <w:rPr>
                <w:rFonts w:asciiTheme="majorHAnsi" w:hAnsiTheme="majorHAnsi"/>
                <w:bCs/>
                <w:sz w:val="22"/>
                <w:szCs w:val="22"/>
              </w:rPr>
              <w:t>102,5</w:t>
            </w:r>
          </w:p>
        </w:tc>
        <w:tc>
          <w:tcPr>
            <w:tcW w:w="992" w:type="dxa"/>
            <w:vAlign w:val="center"/>
          </w:tcPr>
          <w:p w:rsidR="00DA414E" w:rsidRPr="00DA414E" w:rsidRDefault="00DA414E" w:rsidP="00DA414E">
            <w:pPr>
              <w:ind w:right="113"/>
              <w:jc w:val="right"/>
              <w:rPr>
                <w:rFonts w:asciiTheme="majorHAnsi" w:hAnsiTheme="majorHAnsi"/>
                <w:bCs/>
                <w:sz w:val="22"/>
                <w:szCs w:val="22"/>
              </w:rPr>
            </w:pPr>
            <w:r w:rsidRPr="00DA414E">
              <w:rPr>
                <w:rFonts w:asciiTheme="majorHAnsi" w:hAnsiTheme="majorHAnsi"/>
                <w:bCs/>
                <w:sz w:val="22"/>
                <w:szCs w:val="22"/>
              </w:rPr>
              <w:t>13,</w:t>
            </w:r>
            <w:r w:rsidR="00EE7BF5">
              <w:rPr>
                <w:rFonts w:asciiTheme="majorHAnsi" w:hAnsiTheme="majorHAnsi"/>
                <w:bCs/>
                <w:sz w:val="22"/>
                <w:szCs w:val="22"/>
              </w:rPr>
              <w:t>7</w:t>
            </w:r>
          </w:p>
        </w:tc>
        <w:tc>
          <w:tcPr>
            <w:tcW w:w="2268" w:type="dxa"/>
            <w:vAlign w:val="center"/>
          </w:tcPr>
          <w:p w:rsidR="00DA414E" w:rsidRPr="00DA414E" w:rsidRDefault="00DA414E" w:rsidP="00DA414E">
            <w:pPr>
              <w:ind w:right="851"/>
              <w:jc w:val="right"/>
              <w:rPr>
                <w:rFonts w:asciiTheme="majorHAnsi" w:hAnsiTheme="majorHAnsi"/>
                <w:bCs/>
                <w:sz w:val="22"/>
                <w:szCs w:val="22"/>
              </w:rPr>
            </w:pPr>
            <w:r w:rsidRPr="00DA414E">
              <w:rPr>
                <w:rFonts w:asciiTheme="majorHAnsi" w:hAnsiTheme="majorHAnsi"/>
                <w:bCs/>
                <w:sz w:val="22"/>
                <w:szCs w:val="22"/>
              </w:rPr>
              <w:t>0,62</w:t>
            </w:r>
          </w:p>
        </w:tc>
      </w:tr>
      <w:tr w:rsidR="00DA414E" w:rsidRPr="00DA414E" w:rsidTr="00DA414E">
        <w:trPr>
          <w:cnfStyle w:val="000000100000"/>
          <w:trHeight w:hRule="exact" w:val="397"/>
        </w:trPr>
        <w:tc>
          <w:tcPr>
            <w:tcW w:w="2694" w:type="dxa"/>
            <w:vAlign w:val="center"/>
          </w:tcPr>
          <w:p w:rsidR="00DA414E" w:rsidRPr="00DA414E" w:rsidRDefault="00DA414E" w:rsidP="001151C0">
            <w:pPr>
              <w:pStyle w:val="a8"/>
              <w:rPr>
                <w:rFonts w:asciiTheme="majorHAnsi" w:hAnsiTheme="majorHAnsi"/>
                <w:sz w:val="22"/>
                <w:szCs w:val="22"/>
              </w:rPr>
            </w:pPr>
            <w:r w:rsidRPr="00DA414E">
              <w:rPr>
                <w:rFonts w:asciiTheme="majorHAnsi" w:hAnsiTheme="majorHAnsi"/>
                <w:sz w:val="22"/>
                <w:szCs w:val="22"/>
              </w:rPr>
              <w:t>Южный ФО</w:t>
            </w:r>
          </w:p>
        </w:tc>
        <w:tc>
          <w:tcPr>
            <w:tcW w:w="1275" w:type="dxa"/>
            <w:vAlign w:val="center"/>
          </w:tcPr>
          <w:p w:rsidR="00DA414E" w:rsidRPr="00DA414E" w:rsidRDefault="00DA414E" w:rsidP="00DA414E">
            <w:pPr>
              <w:ind w:right="113"/>
              <w:jc w:val="right"/>
              <w:rPr>
                <w:rFonts w:asciiTheme="majorHAnsi" w:hAnsiTheme="majorHAnsi"/>
                <w:bCs/>
                <w:sz w:val="22"/>
                <w:szCs w:val="22"/>
              </w:rPr>
            </w:pPr>
            <w:r w:rsidRPr="00DA414E">
              <w:rPr>
                <w:rFonts w:asciiTheme="majorHAnsi" w:hAnsiTheme="majorHAnsi"/>
                <w:bCs/>
                <w:sz w:val="22"/>
                <w:szCs w:val="22"/>
              </w:rPr>
              <w:t>499,2</w:t>
            </w:r>
          </w:p>
        </w:tc>
        <w:tc>
          <w:tcPr>
            <w:tcW w:w="1843" w:type="dxa"/>
            <w:vAlign w:val="center"/>
          </w:tcPr>
          <w:p w:rsidR="00DA414E" w:rsidRPr="00DA414E" w:rsidRDefault="00DA414E" w:rsidP="00EA013F">
            <w:pPr>
              <w:ind w:right="397"/>
              <w:jc w:val="right"/>
              <w:rPr>
                <w:rFonts w:asciiTheme="majorHAnsi" w:hAnsiTheme="majorHAnsi"/>
                <w:bCs/>
                <w:sz w:val="22"/>
                <w:szCs w:val="22"/>
              </w:rPr>
            </w:pPr>
            <w:r w:rsidRPr="00DA414E">
              <w:rPr>
                <w:rFonts w:asciiTheme="majorHAnsi" w:hAnsiTheme="majorHAnsi"/>
                <w:bCs/>
                <w:sz w:val="22"/>
                <w:szCs w:val="22"/>
              </w:rPr>
              <w:t>88,</w:t>
            </w:r>
            <w:r w:rsidR="00EE43E9">
              <w:rPr>
                <w:rFonts w:asciiTheme="majorHAnsi" w:hAnsiTheme="majorHAnsi"/>
                <w:bCs/>
                <w:sz w:val="22"/>
                <w:szCs w:val="22"/>
              </w:rPr>
              <w:t>3</w:t>
            </w:r>
          </w:p>
        </w:tc>
        <w:tc>
          <w:tcPr>
            <w:tcW w:w="992" w:type="dxa"/>
            <w:vAlign w:val="center"/>
          </w:tcPr>
          <w:p w:rsidR="00DA414E" w:rsidRPr="00DA414E" w:rsidRDefault="00DA414E" w:rsidP="00DA414E">
            <w:pPr>
              <w:ind w:right="113"/>
              <w:jc w:val="right"/>
              <w:rPr>
                <w:rFonts w:asciiTheme="majorHAnsi" w:hAnsiTheme="majorHAnsi"/>
                <w:bCs/>
                <w:sz w:val="22"/>
                <w:szCs w:val="22"/>
              </w:rPr>
            </w:pPr>
            <w:r w:rsidRPr="00DA414E">
              <w:rPr>
                <w:rFonts w:asciiTheme="majorHAnsi" w:hAnsiTheme="majorHAnsi"/>
                <w:bCs/>
                <w:sz w:val="22"/>
                <w:szCs w:val="22"/>
              </w:rPr>
              <w:t>13,0</w:t>
            </w:r>
          </w:p>
        </w:tc>
        <w:tc>
          <w:tcPr>
            <w:tcW w:w="2268" w:type="dxa"/>
            <w:vAlign w:val="center"/>
          </w:tcPr>
          <w:p w:rsidR="00DA414E" w:rsidRPr="00DA414E" w:rsidRDefault="00DA414E" w:rsidP="00DA414E">
            <w:pPr>
              <w:ind w:right="851"/>
              <w:jc w:val="right"/>
              <w:rPr>
                <w:rFonts w:asciiTheme="majorHAnsi" w:hAnsiTheme="majorHAnsi"/>
                <w:bCs/>
                <w:sz w:val="22"/>
                <w:szCs w:val="22"/>
              </w:rPr>
            </w:pPr>
            <w:r w:rsidRPr="00DA414E">
              <w:rPr>
                <w:rFonts w:asciiTheme="majorHAnsi" w:hAnsiTheme="majorHAnsi"/>
                <w:bCs/>
                <w:sz w:val="22"/>
                <w:szCs w:val="22"/>
              </w:rPr>
              <w:t>-1,33</w:t>
            </w:r>
          </w:p>
        </w:tc>
      </w:tr>
      <w:tr w:rsidR="000901CF" w:rsidRPr="00DA414E" w:rsidTr="00DA414E">
        <w:trPr>
          <w:trHeight w:hRule="exact" w:val="397"/>
        </w:trPr>
        <w:tc>
          <w:tcPr>
            <w:tcW w:w="2694" w:type="dxa"/>
            <w:vAlign w:val="center"/>
          </w:tcPr>
          <w:p w:rsidR="000901CF" w:rsidRPr="00DA414E" w:rsidRDefault="000901CF" w:rsidP="001151C0">
            <w:pPr>
              <w:pStyle w:val="a8"/>
              <w:rPr>
                <w:rFonts w:asciiTheme="majorHAnsi" w:hAnsiTheme="majorHAnsi"/>
                <w:sz w:val="22"/>
                <w:szCs w:val="22"/>
              </w:rPr>
            </w:pPr>
            <w:r>
              <w:rPr>
                <w:rFonts w:asciiTheme="majorHAnsi" w:hAnsiTheme="majorHAnsi"/>
                <w:sz w:val="22"/>
                <w:szCs w:val="22"/>
              </w:rPr>
              <w:t>Северо-Кавказский ФО</w:t>
            </w:r>
          </w:p>
        </w:tc>
        <w:tc>
          <w:tcPr>
            <w:tcW w:w="1275" w:type="dxa"/>
            <w:vAlign w:val="center"/>
          </w:tcPr>
          <w:p w:rsidR="000901CF" w:rsidRPr="00DA414E" w:rsidRDefault="000901CF" w:rsidP="00654DF6">
            <w:pPr>
              <w:ind w:right="113"/>
              <w:jc w:val="right"/>
              <w:rPr>
                <w:rFonts w:asciiTheme="majorHAnsi" w:hAnsiTheme="majorHAnsi"/>
                <w:bCs/>
                <w:sz w:val="22"/>
                <w:szCs w:val="22"/>
              </w:rPr>
            </w:pPr>
            <w:r w:rsidRPr="00DA414E">
              <w:rPr>
                <w:rFonts w:asciiTheme="majorHAnsi" w:hAnsiTheme="majorHAnsi"/>
                <w:bCs/>
                <w:sz w:val="22"/>
                <w:szCs w:val="22"/>
              </w:rPr>
              <w:t>153,8</w:t>
            </w:r>
          </w:p>
        </w:tc>
        <w:tc>
          <w:tcPr>
            <w:tcW w:w="1843" w:type="dxa"/>
            <w:vAlign w:val="center"/>
          </w:tcPr>
          <w:p w:rsidR="000901CF" w:rsidRPr="00DA414E" w:rsidRDefault="000901CF" w:rsidP="00654DF6">
            <w:pPr>
              <w:ind w:right="397"/>
              <w:jc w:val="right"/>
              <w:rPr>
                <w:rFonts w:asciiTheme="majorHAnsi" w:hAnsiTheme="majorHAnsi"/>
                <w:bCs/>
                <w:sz w:val="22"/>
                <w:szCs w:val="22"/>
              </w:rPr>
            </w:pPr>
            <w:r w:rsidRPr="00DA414E">
              <w:rPr>
                <w:rFonts w:asciiTheme="majorHAnsi" w:hAnsiTheme="majorHAnsi"/>
                <w:bCs/>
                <w:sz w:val="22"/>
                <w:szCs w:val="22"/>
              </w:rPr>
              <w:t>92,6</w:t>
            </w:r>
          </w:p>
        </w:tc>
        <w:tc>
          <w:tcPr>
            <w:tcW w:w="992" w:type="dxa"/>
            <w:vAlign w:val="center"/>
          </w:tcPr>
          <w:p w:rsidR="000901CF" w:rsidRPr="00DA414E" w:rsidRDefault="000901CF" w:rsidP="00DA414E">
            <w:pPr>
              <w:ind w:right="113"/>
              <w:jc w:val="right"/>
              <w:rPr>
                <w:rFonts w:asciiTheme="majorHAnsi" w:hAnsiTheme="majorHAnsi"/>
                <w:bCs/>
                <w:sz w:val="22"/>
                <w:szCs w:val="22"/>
              </w:rPr>
            </w:pPr>
            <w:r>
              <w:rPr>
                <w:rFonts w:asciiTheme="majorHAnsi" w:hAnsiTheme="majorHAnsi"/>
                <w:bCs/>
                <w:sz w:val="22"/>
                <w:szCs w:val="22"/>
              </w:rPr>
              <w:t>9,3</w:t>
            </w:r>
          </w:p>
        </w:tc>
        <w:tc>
          <w:tcPr>
            <w:tcW w:w="2268" w:type="dxa"/>
            <w:vAlign w:val="center"/>
          </w:tcPr>
          <w:p w:rsidR="000901CF" w:rsidRPr="00DA414E" w:rsidRDefault="000901CF" w:rsidP="00654DF6">
            <w:pPr>
              <w:ind w:right="851"/>
              <w:jc w:val="right"/>
              <w:rPr>
                <w:rFonts w:asciiTheme="majorHAnsi" w:hAnsiTheme="majorHAnsi"/>
                <w:bCs/>
                <w:sz w:val="22"/>
                <w:szCs w:val="22"/>
              </w:rPr>
            </w:pPr>
            <w:r w:rsidRPr="00DA414E">
              <w:rPr>
                <w:rFonts w:asciiTheme="majorHAnsi" w:hAnsiTheme="majorHAnsi"/>
                <w:bCs/>
                <w:sz w:val="22"/>
                <w:szCs w:val="22"/>
              </w:rPr>
              <w:t>-0,59</w:t>
            </w:r>
          </w:p>
        </w:tc>
      </w:tr>
      <w:tr w:rsidR="000901CF" w:rsidRPr="00DA414E" w:rsidTr="00DA414E">
        <w:trPr>
          <w:cnfStyle w:val="000000100000"/>
          <w:trHeight w:hRule="exact" w:val="397"/>
        </w:trPr>
        <w:tc>
          <w:tcPr>
            <w:tcW w:w="2694" w:type="dxa"/>
            <w:vAlign w:val="center"/>
          </w:tcPr>
          <w:p w:rsidR="000901CF" w:rsidRPr="00DA414E" w:rsidRDefault="000901CF" w:rsidP="001151C0">
            <w:pPr>
              <w:pStyle w:val="a8"/>
              <w:rPr>
                <w:rFonts w:asciiTheme="majorHAnsi" w:hAnsiTheme="majorHAnsi"/>
                <w:sz w:val="22"/>
                <w:szCs w:val="22"/>
              </w:rPr>
            </w:pPr>
            <w:r w:rsidRPr="00DA414E">
              <w:rPr>
                <w:rFonts w:asciiTheme="majorHAnsi" w:hAnsiTheme="majorHAnsi"/>
                <w:sz w:val="22"/>
                <w:szCs w:val="22"/>
              </w:rPr>
              <w:t>Приволжский ФО</w:t>
            </w:r>
          </w:p>
        </w:tc>
        <w:tc>
          <w:tcPr>
            <w:tcW w:w="1275" w:type="dxa"/>
            <w:vAlign w:val="center"/>
          </w:tcPr>
          <w:p w:rsidR="000901CF" w:rsidRPr="00DA414E" w:rsidRDefault="000901CF" w:rsidP="00654DF6">
            <w:pPr>
              <w:ind w:right="113"/>
              <w:jc w:val="right"/>
              <w:rPr>
                <w:rFonts w:asciiTheme="majorHAnsi" w:hAnsiTheme="majorHAnsi"/>
                <w:bCs/>
                <w:sz w:val="22"/>
                <w:szCs w:val="22"/>
              </w:rPr>
            </w:pPr>
            <w:r w:rsidRPr="00DA414E">
              <w:rPr>
                <w:rFonts w:asciiTheme="majorHAnsi" w:hAnsiTheme="majorHAnsi"/>
                <w:bCs/>
                <w:sz w:val="22"/>
                <w:szCs w:val="22"/>
              </w:rPr>
              <w:t>1257,3</w:t>
            </w:r>
          </w:p>
        </w:tc>
        <w:tc>
          <w:tcPr>
            <w:tcW w:w="1843" w:type="dxa"/>
            <w:vAlign w:val="center"/>
          </w:tcPr>
          <w:p w:rsidR="000901CF" w:rsidRPr="00DA414E" w:rsidRDefault="000901CF" w:rsidP="00654DF6">
            <w:pPr>
              <w:ind w:right="397"/>
              <w:jc w:val="right"/>
              <w:rPr>
                <w:rFonts w:asciiTheme="majorHAnsi" w:hAnsiTheme="majorHAnsi"/>
                <w:bCs/>
                <w:sz w:val="22"/>
                <w:szCs w:val="22"/>
              </w:rPr>
            </w:pPr>
            <w:r w:rsidRPr="00DA414E">
              <w:rPr>
                <w:rFonts w:asciiTheme="majorHAnsi" w:hAnsiTheme="majorHAnsi"/>
                <w:bCs/>
                <w:sz w:val="22"/>
                <w:szCs w:val="22"/>
              </w:rPr>
              <w:t>96,4</w:t>
            </w:r>
          </w:p>
        </w:tc>
        <w:tc>
          <w:tcPr>
            <w:tcW w:w="992" w:type="dxa"/>
            <w:vAlign w:val="center"/>
          </w:tcPr>
          <w:p w:rsidR="000901CF" w:rsidRPr="00DA414E" w:rsidRDefault="000901CF" w:rsidP="000901CF">
            <w:pPr>
              <w:ind w:right="113"/>
              <w:jc w:val="right"/>
              <w:rPr>
                <w:rFonts w:asciiTheme="majorHAnsi" w:hAnsiTheme="majorHAnsi"/>
                <w:sz w:val="22"/>
                <w:szCs w:val="22"/>
              </w:rPr>
            </w:pPr>
            <w:r>
              <w:rPr>
                <w:rFonts w:asciiTheme="majorHAnsi" w:hAnsiTheme="majorHAnsi"/>
                <w:sz w:val="22"/>
                <w:szCs w:val="22"/>
              </w:rPr>
              <w:t>12</w:t>
            </w:r>
            <w:r w:rsidRPr="00DA414E">
              <w:rPr>
                <w:rFonts w:asciiTheme="majorHAnsi" w:hAnsiTheme="majorHAnsi"/>
                <w:sz w:val="22"/>
                <w:szCs w:val="22"/>
              </w:rPr>
              <w:t>,</w:t>
            </w:r>
            <w:r>
              <w:rPr>
                <w:rFonts w:asciiTheme="majorHAnsi" w:hAnsiTheme="majorHAnsi"/>
                <w:sz w:val="22"/>
                <w:szCs w:val="22"/>
              </w:rPr>
              <w:t>8</w:t>
            </w:r>
          </w:p>
        </w:tc>
        <w:tc>
          <w:tcPr>
            <w:tcW w:w="2268" w:type="dxa"/>
            <w:vAlign w:val="center"/>
          </w:tcPr>
          <w:p w:rsidR="000901CF" w:rsidRPr="00DA414E" w:rsidRDefault="000901CF" w:rsidP="00654DF6">
            <w:pPr>
              <w:ind w:right="851"/>
              <w:jc w:val="right"/>
              <w:rPr>
                <w:rFonts w:asciiTheme="majorHAnsi" w:hAnsiTheme="majorHAnsi"/>
                <w:bCs/>
                <w:sz w:val="22"/>
                <w:szCs w:val="22"/>
              </w:rPr>
            </w:pPr>
            <w:r w:rsidRPr="00DA414E">
              <w:rPr>
                <w:rFonts w:asciiTheme="majorHAnsi" w:hAnsiTheme="majorHAnsi"/>
                <w:bCs/>
                <w:sz w:val="22"/>
                <w:szCs w:val="22"/>
              </w:rPr>
              <w:t>0,02</w:t>
            </w:r>
          </w:p>
        </w:tc>
      </w:tr>
      <w:tr w:rsidR="000901CF" w:rsidRPr="00DA414E" w:rsidTr="00DA414E">
        <w:trPr>
          <w:trHeight w:hRule="exact" w:val="397"/>
        </w:trPr>
        <w:tc>
          <w:tcPr>
            <w:tcW w:w="2694" w:type="dxa"/>
            <w:vAlign w:val="center"/>
          </w:tcPr>
          <w:p w:rsidR="000901CF" w:rsidRPr="00DA414E" w:rsidRDefault="000901CF" w:rsidP="001151C0">
            <w:pPr>
              <w:pStyle w:val="a8"/>
              <w:rPr>
                <w:rFonts w:asciiTheme="majorHAnsi" w:hAnsiTheme="majorHAnsi"/>
                <w:sz w:val="22"/>
                <w:szCs w:val="22"/>
              </w:rPr>
            </w:pPr>
            <w:r w:rsidRPr="00DA414E">
              <w:rPr>
                <w:rFonts w:asciiTheme="majorHAnsi" w:hAnsiTheme="majorHAnsi"/>
                <w:sz w:val="22"/>
                <w:szCs w:val="22"/>
              </w:rPr>
              <w:t>Уральский ФО</w:t>
            </w:r>
          </w:p>
        </w:tc>
        <w:tc>
          <w:tcPr>
            <w:tcW w:w="1275" w:type="dxa"/>
            <w:vAlign w:val="center"/>
          </w:tcPr>
          <w:p w:rsidR="000901CF" w:rsidRPr="00DA414E" w:rsidRDefault="000901CF" w:rsidP="00654DF6">
            <w:pPr>
              <w:ind w:right="113"/>
              <w:jc w:val="right"/>
              <w:rPr>
                <w:rFonts w:asciiTheme="majorHAnsi" w:hAnsiTheme="majorHAnsi"/>
                <w:bCs/>
                <w:sz w:val="22"/>
                <w:szCs w:val="22"/>
              </w:rPr>
            </w:pPr>
            <w:r w:rsidRPr="00DA414E">
              <w:rPr>
                <w:rFonts w:asciiTheme="majorHAnsi" w:hAnsiTheme="majorHAnsi"/>
                <w:bCs/>
                <w:sz w:val="22"/>
                <w:szCs w:val="22"/>
              </w:rPr>
              <w:t>401,4</w:t>
            </w:r>
          </w:p>
        </w:tc>
        <w:tc>
          <w:tcPr>
            <w:tcW w:w="1843" w:type="dxa"/>
            <w:vAlign w:val="center"/>
          </w:tcPr>
          <w:p w:rsidR="000901CF" w:rsidRPr="00DA414E" w:rsidRDefault="000901CF" w:rsidP="00654DF6">
            <w:pPr>
              <w:ind w:right="397"/>
              <w:jc w:val="right"/>
              <w:rPr>
                <w:rFonts w:asciiTheme="majorHAnsi" w:hAnsiTheme="majorHAnsi"/>
                <w:bCs/>
                <w:sz w:val="22"/>
                <w:szCs w:val="22"/>
              </w:rPr>
            </w:pPr>
            <w:r w:rsidRPr="00DA414E">
              <w:rPr>
                <w:rFonts w:asciiTheme="majorHAnsi" w:hAnsiTheme="majorHAnsi"/>
                <w:bCs/>
                <w:sz w:val="22"/>
                <w:szCs w:val="22"/>
              </w:rPr>
              <w:t>86,</w:t>
            </w:r>
            <w:r>
              <w:rPr>
                <w:rFonts w:asciiTheme="majorHAnsi" w:hAnsiTheme="majorHAnsi"/>
                <w:bCs/>
                <w:sz w:val="22"/>
                <w:szCs w:val="22"/>
              </w:rPr>
              <w:t>1</w:t>
            </w:r>
          </w:p>
        </w:tc>
        <w:tc>
          <w:tcPr>
            <w:tcW w:w="992" w:type="dxa"/>
            <w:vAlign w:val="center"/>
          </w:tcPr>
          <w:p w:rsidR="000901CF" w:rsidRPr="00DA414E" w:rsidRDefault="000901CF" w:rsidP="00EE7BF5">
            <w:pPr>
              <w:ind w:right="113"/>
              <w:jc w:val="right"/>
              <w:rPr>
                <w:rFonts w:asciiTheme="majorHAnsi" w:hAnsiTheme="majorHAnsi"/>
                <w:bCs/>
                <w:sz w:val="22"/>
                <w:szCs w:val="22"/>
              </w:rPr>
            </w:pPr>
            <w:r>
              <w:rPr>
                <w:rFonts w:asciiTheme="majorHAnsi" w:hAnsiTheme="majorHAnsi"/>
                <w:bCs/>
                <w:sz w:val="22"/>
                <w:szCs w:val="22"/>
              </w:rPr>
              <w:t>9</w:t>
            </w:r>
            <w:r w:rsidRPr="00DA414E">
              <w:rPr>
                <w:rFonts w:asciiTheme="majorHAnsi" w:hAnsiTheme="majorHAnsi"/>
                <w:bCs/>
                <w:sz w:val="22"/>
                <w:szCs w:val="22"/>
              </w:rPr>
              <w:t>,</w:t>
            </w:r>
            <w:r>
              <w:rPr>
                <w:rFonts w:asciiTheme="majorHAnsi" w:hAnsiTheme="majorHAnsi"/>
                <w:bCs/>
                <w:sz w:val="22"/>
                <w:szCs w:val="22"/>
              </w:rPr>
              <w:t>0</w:t>
            </w:r>
          </w:p>
        </w:tc>
        <w:tc>
          <w:tcPr>
            <w:tcW w:w="2268" w:type="dxa"/>
            <w:vAlign w:val="center"/>
          </w:tcPr>
          <w:p w:rsidR="000901CF" w:rsidRPr="00DA414E" w:rsidRDefault="000901CF" w:rsidP="00654DF6">
            <w:pPr>
              <w:ind w:right="851"/>
              <w:jc w:val="right"/>
              <w:rPr>
                <w:rFonts w:asciiTheme="majorHAnsi" w:hAnsiTheme="majorHAnsi"/>
                <w:bCs/>
                <w:sz w:val="22"/>
                <w:szCs w:val="22"/>
              </w:rPr>
            </w:pPr>
            <w:r w:rsidRPr="00DA414E">
              <w:rPr>
                <w:rFonts w:asciiTheme="majorHAnsi" w:hAnsiTheme="majorHAnsi"/>
                <w:bCs/>
                <w:sz w:val="22"/>
                <w:szCs w:val="22"/>
              </w:rPr>
              <w:t>-1,32</w:t>
            </w:r>
          </w:p>
        </w:tc>
      </w:tr>
      <w:tr w:rsidR="000901CF" w:rsidRPr="00DA414E" w:rsidTr="00DA414E">
        <w:trPr>
          <w:cnfStyle w:val="000000100000"/>
          <w:trHeight w:hRule="exact" w:val="397"/>
        </w:trPr>
        <w:tc>
          <w:tcPr>
            <w:tcW w:w="2694" w:type="dxa"/>
            <w:vAlign w:val="center"/>
          </w:tcPr>
          <w:p w:rsidR="000901CF" w:rsidRPr="00DA414E" w:rsidRDefault="000901CF" w:rsidP="001151C0">
            <w:pPr>
              <w:pStyle w:val="a8"/>
              <w:rPr>
                <w:rFonts w:asciiTheme="majorHAnsi" w:hAnsiTheme="majorHAnsi"/>
                <w:sz w:val="22"/>
                <w:szCs w:val="22"/>
              </w:rPr>
            </w:pPr>
            <w:r w:rsidRPr="00DA414E">
              <w:rPr>
                <w:rFonts w:asciiTheme="majorHAnsi" w:hAnsiTheme="majorHAnsi"/>
                <w:sz w:val="22"/>
                <w:szCs w:val="22"/>
              </w:rPr>
              <w:t>Сибирский ФО</w:t>
            </w:r>
          </w:p>
        </w:tc>
        <w:tc>
          <w:tcPr>
            <w:tcW w:w="1275" w:type="dxa"/>
            <w:vAlign w:val="center"/>
          </w:tcPr>
          <w:p w:rsidR="000901CF" w:rsidRPr="00DA414E" w:rsidRDefault="000901CF" w:rsidP="00654DF6">
            <w:pPr>
              <w:ind w:right="113"/>
              <w:jc w:val="right"/>
              <w:rPr>
                <w:rFonts w:asciiTheme="majorHAnsi" w:hAnsiTheme="majorHAnsi"/>
                <w:bCs/>
                <w:sz w:val="22"/>
                <w:szCs w:val="22"/>
              </w:rPr>
            </w:pPr>
            <w:r w:rsidRPr="00DA414E">
              <w:rPr>
                <w:rFonts w:asciiTheme="majorHAnsi" w:hAnsiTheme="majorHAnsi"/>
                <w:bCs/>
                <w:sz w:val="22"/>
                <w:szCs w:val="22"/>
              </w:rPr>
              <w:t>725,5</w:t>
            </w:r>
          </w:p>
        </w:tc>
        <w:tc>
          <w:tcPr>
            <w:tcW w:w="1843" w:type="dxa"/>
            <w:vAlign w:val="center"/>
          </w:tcPr>
          <w:p w:rsidR="000901CF" w:rsidRPr="00DA414E" w:rsidRDefault="000901CF" w:rsidP="00654DF6">
            <w:pPr>
              <w:ind w:right="397"/>
              <w:jc w:val="right"/>
              <w:rPr>
                <w:rFonts w:asciiTheme="majorHAnsi" w:hAnsiTheme="majorHAnsi"/>
                <w:bCs/>
                <w:sz w:val="22"/>
                <w:szCs w:val="22"/>
              </w:rPr>
            </w:pPr>
            <w:r w:rsidRPr="00DA414E">
              <w:rPr>
                <w:rFonts w:asciiTheme="majorHAnsi" w:hAnsiTheme="majorHAnsi"/>
                <w:bCs/>
                <w:sz w:val="22"/>
                <w:szCs w:val="22"/>
              </w:rPr>
              <w:t>98,</w:t>
            </w:r>
            <w:r>
              <w:rPr>
                <w:rFonts w:asciiTheme="majorHAnsi" w:hAnsiTheme="majorHAnsi"/>
                <w:bCs/>
                <w:sz w:val="22"/>
                <w:szCs w:val="22"/>
              </w:rPr>
              <w:t>5</w:t>
            </w:r>
          </w:p>
        </w:tc>
        <w:tc>
          <w:tcPr>
            <w:tcW w:w="992" w:type="dxa"/>
            <w:vAlign w:val="center"/>
          </w:tcPr>
          <w:p w:rsidR="000901CF" w:rsidRPr="00DA414E" w:rsidRDefault="000901CF" w:rsidP="00EE7BF5">
            <w:pPr>
              <w:ind w:right="113"/>
              <w:jc w:val="right"/>
              <w:rPr>
                <w:rFonts w:asciiTheme="majorHAnsi" w:hAnsiTheme="majorHAnsi"/>
                <w:bCs/>
                <w:sz w:val="22"/>
                <w:szCs w:val="22"/>
              </w:rPr>
            </w:pPr>
            <w:r>
              <w:rPr>
                <w:rFonts w:asciiTheme="majorHAnsi" w:hAnsiTheme="majorHAnsi"/>
                <w:bCs/>
                <w:sz w:val="22"/>
                <w:szCs w:val="22"/>
              </w:rPr>
              <w:t>12</w:t>
            </w:r>
            <w:r w:rsidRPr="00DA414E">
              <w:rPr>
                <w:rFonts w:asciiTheme="majorHAnsi" w:hAnsiTheme="majorHAnsi"/>
                <w:bCs/>
                <w:sz w:val="22"/>
                <w:szCs w:val="22"/>
              </w:rPr>
              <w:t>,</w:t>
            </w:r>
            <w:r>
              <w:rPr>
                <w:rFonts w:asciiTheme="majorHAnsi" w:hAnsiTheme="majorHAnsi"/>
                <w:bCs/>
                <w:sz w:val="22"/>
                <w:szCs w:val="22"/>
              </w:rPr>
              <w:t>0</w:t>
            </w:r>
          </w:p>
        </w:tc>
        <w:tc>
          <w:tcPr>
            <w:tcW w:w="2268" w:type="dxa"/>
            <w:vAlign w:val="center"/>
          </w:tcPr>
          <w:p w:rsidR="000901CF" w:rsidRPr="00DA414E" w:rsidRDefault="000901CF" w:rsidP="00654DF6">
            <w:pPr>
              <w:ind w:right="851"/>
              <w:jc w:val="right"/>
              <w:rPr>
                <w:rFonts w:asciiTheme="majorHAnsi" w:hAnsiTheme="majorHAnsi"/>
                <w:bCs/>
                <w:sz w:val="22"/>
                <w:szCs w:val="22"/>
              </w:rPr>
            </w:pPr>
            <w:r w:rsidRPr="00DA414E">
              <w:rPr>
                <w:rFonts w:asciiTheme="majorHAnsi" w:hAnsiTheme="majorHAnsi"/>
                <w:bCs/>
                <w:sz w:val="22"/>
                <w:szCs w:val="22"/>
              </w:rPr>
              <w:t>0,07</w:t>
            </w:r>
          </w:p>
        </w:tc>
      </w:tr>
      <w:tr w:rsidR="000901CF" w:rsidRPr="00DA414E" w:rsidTr="00DA414E">
        <w:trPr>
          <w:trHeight w:hRule="exact" w:val="397"/>
        </w:trPr>
        <w:tc>
          <w:tcPr>
            <w:tcW w:w="2694" w:type="dxa"/>
            <w:vAlign w:val="center"/>
          </w:tcPr>
          <w:p w:rsidR="000901CF" w:rsidRPr="00DA414E" w:rsidRDefault="000901CF" w:rsidP="001151C0">
            <w:pPr>
              <w:pStyle w:val="a8"/>
              <w:rPr>
                <w:rFonts w:asciiTheme="majorHAnsi" w:hAnsiTheme="majorHAnsi"/>
                <w:sz w:val="22"/>
                <w:szCs w:val="22"/>
              </w:rPr>
            </w:pPr>
            <w:r w:rsidRPr="00DA414E">
              <w:rPr>
                <w:rFonts w:asciiTheme="majorHAnsi" w:hAnsiTheme="majorHAnsi"/>
                <w:sz w:val="22"/>
                <w:szCs w:val="22"/>
              </w:rPr>
              <w:t>Дальневосточный ФО</w:t>
            </w:r>
          </w:p>
        </w:tc>
        <w:tc>
          <w:tcPr>
            <w:tcW w:w="1275" w:type="dxa"/>
            <w:vAlign w:val="center"/>
          </w:tcPr>
          <w:p w:rsidR="000901CF" w:rsidRPr="00DA414E" w:rsidRDefault="000901CF" w:rsidP="00DA414E">
            <w:pPr>
              <w:ind w:right="113"/>
              <w:jc w:val="right"/>
              <w:rPr>
                <w:rFonts w:asciiTheme="majorHAnsi" w:hAnsiTheme="majorHAnsi"/>
                <w:bCs/>
                <w:sz w:val="22"/>
                <w:szCs w:val="22"/>
              </w:rPr>
            </w:pPr>
            <w:r>
              <w:rPr>
                <w:rFonts w:asciiTheme="majorHAnsi" w:hAnsiTheme="majorHAnsi"/>
                <w:bCs/>
                <w:sz w:val="22"/>
                <w:szCs w:val="22"/>
              </w:rPr>
              <w:t>274,1</w:t>
            </w:r>
          </w:p>
        </w:tc>
        <w:tc>
          <w:tcPr>
            <w:tcW w:w="1843" w:type="dxa"/>
            <w:vAlign w:val="center"/>
          </w:tcPr>
          <w:p w:rsidR="000901CF" w:rsidRPr="00DA414E" w:rsidRDefault="000901CF" w:rsidP="00EE7BF5">
            <w:pPr>
              <w:ind w:right="397"/>
              <w:jc w:val="right"/>
              <w:rPr>
                <w:rFonts w:asciiTheme="majorHAnsi" w:hAnsiTheme="majorHAnsi"/>
                <w:bCs/>
                <w:sz w:val="22"/>
                <w:szCs w:val="22"/>
              </w:rPr>
            </w:pPr>
            <w:r>
              <w:rPr>
                <w:rFonts w:asciiTheme="majorHAnsi" w:hAnsiTheme="majorHAnsi"/>
                <w:bCs/>
                <w:sz w:val="22"/>
                <w:szCs w:val="22"/>
              </w:rPr>
              <w:t>101,8</w:t>
            </w:r>
          </w:p>
        </w:tc>
        <w:tc>
          <w:tcPr>
            <w:tcW w:w="992" w:type="dxa"/>
            <w:vAlign w:val="center"/>
          </w:tcPr>
          <w:p w:rsidR="000901CF" w:rsidRPr="00DA414E" w:rsidRDefault="000901CF" w:rsidP="00EE7BF5">
            <w:pPr>
              <w:ind w:right="113"/>
              <w:jc w:val="right"/>
              <w:rPr>
                <w:rFonts w:asciiTheme="majorHAnsi" w:hAnsiTheme="majorHAnsi"/>
                <w:bCs/>
                <w:sz w:val="22"/>
                <w:szCs w:val="22"/>
              </w:rPr>
            </w:pPr>
            <w:r>
              <w:rPr>
                <w:rFonts w:asciiTheme="majorHAnsi" w:hAnsiTheme="majorHAnsi"/>
                <w:bCs/>
                <w:sz w:val="22"/>
                <w:szCs w:val="22"/>
              </w:rPr>
              <w:t>12</w:t>
            </w:r>
            <w:r w:rsidRPr="00DA414E">
              <w:rPr>
                <w:rFonts w:asciiTheme="majorHAnsi" w:hAnsiTheme="majorHAnsi"/>
                <w:bCs/>
                <w:sz w:val="22"/>
                <w:szCs w:val="22"/>
              </w:rPr>
              <w:t>,</w:t>
            </w:r>
            <w:r>
              <w:rPr>
                <w:rFonts w:asciiTheme="majorHAnsi" w:hAnsiTheme="majorHAnsi"/>
                <w:bCs/>
                <w:sz w:val="22"/>
                <w:szCs w:val="22"/>
              </w:rPr>
              <w:t>4</w:t>
            </w:r>
          </w:p>
        </w:tc>
        <w:tc>
          <w:tcPr>
            <w:tcW w:w="2268" w:type="dxa"/>
            <w:vAlign w:val="center"/>
          </w:tcPr>
          <w:p w:rsidR="000901CF" w:rsidRPr="00DA414E" w:rsidRDefault="000901CF" w:rsidP="00DA414E">
            <w:pPr>
              <w:ind w:right="851"/>
              <w:jc w:val="right"/>
              <w:rPr>
                <w:rFonts w:asciiTheme="majorHAnsi" w:hAnsiTheme="majorHAnsi"/>
                <w:bCs/>
                <w:sz w:val="22"/>
                <w:szCs w:val="22"/>
              </w:rPr>
            </w:pPr>
            <w:r>
              <w:rPr>
                <w:rFonts w:asciiTheme="majorHAnsi" w:hAnsiTheme="majorHAnsi"/>
                <w:bCs/>
                <w:sz w:val="22"/>
                <w:szCs w:val="22"/>
              </w:rPr>
              <w:t>0,37</w:t>
            </w:r>
          </w:p>
        </w:tc>
      </w:tr>
    </w:tbl>
    <w:p w:rsidR="00127777" w:rsidRPr="00001E71" w:rsidRDefault="00127777">
      <w:pPr>
        <w:pStyle w:val="a8"/>
        <w:jc w:val="both"/>
        <w:rPr>
          <w:rFonts w:ascii="Times New Roman" w:hAnsi="Times New Roman"/>
        </w:rPr>
      </w:pPr>
      <w:r w:rsidRPr="00001E71">
        <w:rPr>
          <w:rFonts w:ascii="Times New Roman" w:hAnsi="Times New Roman"/>
          <w:vertAlign w:val="superscript"/>
        </w:rPr>
        <w:t>1</w:t>
      </w:r>
      <w:r w:rsidRPr="00001E71">
        <w:rPr>
          <w:rFonts w:ascii="Times New Roman" w:hAnsi="Times New Roman"/>
        </w:rPr>
        <w:t xml:space="preserve"> </w:t>
      </w:r>
      <w:r w:rsidRPr="0048445C">
        <w:rPr>
          <w:rFonts w:ascii="Times New Roman" w:hAnsi="Times New Roman"/>
          <w:sz w:val="18"/>
          <w:szCs w:val="18"/>
        </w:rPr>
        <w:t>без внешних совместителей и работающих по договорам гражданско-правового характера</w:t>
      </w:r>
    </w:p>
    <w:p w:rsidR="00267D62" w:rsidRPr="00D020DE" w:rsidRDefault="00127777" w:rsidP="00EA013F">
      <w:pPr>
        <w:pStyle w:val="af"/>
        <w:spacing w:before="120" w:line="312" w:lineRule="auto"/>
        <w:rPr>
          <w:sz w:val="26"/>
          <w:szCs w:val="26"/>
        </w:rPr>
      </w:pPr>
      <w:r w:rsidRPr="00D020DE">
        <w:rPr>
          <w:sz w:val="26"/>
        </w:rPr>
        <w:t xml:space="preserve">По итогам </w:t>
      </w:r>
      <w:r w:rsidR="00D020DE">
        <w:rPr>
          <w:sz w:val="26"/>
        </w:rPr>
        <w:t xml:space="preserve">января-июня </w:t>
      </w:r>
      <w:r w:rsidRPr="00D020DE">
        <w:rPr>
          <w:sz w:val="26"/>
        </w:rPr>
        <w:t>20</w:t>
      </w:r>
      <w:r w:rsidR="00D020DE">
        <w:rPr>
          <w:sz w:val="26"/>
        </w:rPr>
        <w:t>1</w:t>
      </w:r>
      <w:r w:rsidRPr="00D020DE">
        <w:rPr>
          <w:sz w:val="26"/>
        </w:rPr>
        <w:t>0 г</w:t>
      </w:r>
      <w:r w:rsidR="00F91595">
        <w:rPr>
          <w:sz w:val="26"/>
        </w:rPr>
        <w:t>ода</w:t>
      </w:r>
      <w:r w:rsidRPr="00D020DE">
        <w:rPr>
          <w:sz w:val="26"/>
        </w:rPr>
        <w:t xml:space="preserve"> среднесписочная численность занятых на МП (без учета внешних совместителей и работающих по договорам гражданско-правового характера) в целом по стране </w:t>
      </w:r>
      <w:r w:rsidR="00224B01" w:rsidRPr="00D020DE">
        <w:rPr>
          <w:sz w:val="26"/>
        </w:rPr>
        <w:t>сократилась на</w:t>
      </w:r>
      <w:r w:rsidRPr="00D020DE">
        <w:rPr>
          <w:sz w:val="26"/>
        </w:rPr>
        <w:t xml:space="preserve"> </w:t>
      </w:r>
      <w:r w:rsidR="00163B8C" w:rsidRPr="00D020DE">
        <w:rPr>
          <w:sz w:val="26"/>
        </w:rPr>
        <w:t>3,3</w:t>
      </w:r>
      <w:r w:rsidRPr="00D020DE">
        <w:rPr>
          <w:sz w:val="26"/>
        </w:rPr>
        <w:t xml:space="preserve">% </w:t>
      </w:r>
      <w:r w:rsidR="00020101" w:rsidRPr="00D020DE">
        <w:rPr>
          <w:sz w:val="26"/>
        </w:rPr>
        <w:t xml:space="preserve">по сравнению с аналогичным показателем прошлого года </w:t>
      </w:r>
      <w:r w:rsidRPr="00D020DE">
        <w:rPr>
          <w:sz w:val="26"/>
        </w:rPr>
        <w:t xml:space="preserve">и составила </w:t>
      </w:r>
      <w:r w:rsidR="006F01CE">
        <w:rPr>
          <w:sz w:val="26"/>
        </w:rPr>
        <w:t>5</w:t>
      </w:r>
      <w:r w:rsidR="00163B8C" w:rsidRPr="00D020DE">
        <w:rPr>
          <w:sz w:val="26"/>
        </w:rPr>
        <w:t>578</w:t>
      </w:r>
      <w:r w:rsidR="0061169F" w:rsidRPr="00D020DE">
        <w:rPr>
          <w:sz w:val="26"/>
        </w:rPr>
        <w:t>,</w:t>
      </w:r>
      <w:r w:rsidR="00163B8C" w:rsidRPr="00D020DE">
        <w:rPr>
          <w:sz w:val="26"/>
        </w:rPr>
        <w:t>2</w:t>
      </w:r>
      <w:r w:rsidRPr="00D020DE">
        <w:rPr>
          <w:sz w:val="26"/>
        </w:rPr>
        <w:t xml:space="preserve"> тыс. чел</w:t>
      </w:r>
      <w:r w:rsidR="00020101" w:rsidRPr="00D020DE">
        <w:rPr>
          <w:sz w:val="26"/>
        </w:rPr>
        <w:t>овек</w:t>
      </w:r>
      <w:r w:rsidRPr="00D020DE">
        <w:rPr>
          <w:sz w:val="26"/>
          <w:szCs w:val="26"/>
        </w:rPr>
        <w:t>.</w:t>
      </w:r>
      <w:r w:rsidR="0001545E" w:rsidRPr="00D020DE">
        <w:rPr>
          <w:sz w:val="26"/>
          <w:szCs w:val="26"/>
        </w:rPr>
        <w:t xml:space="preserve"> У</w:t>
      </w:r>
      <w:r w:rsidRPr="00D020DE">
        <w:rPr>
          <w:sz w:val="26"/>
          <w:szCs w:val="26"/>
        </w:rPr>
        <w:t xml:space="preserve">дельный вес работников МП в общей среднесписочной численности занятых </w:t>
      </w:r>
      <w:r w:rsidR="007C4DC5" w:rsidRPr="00D020DE">
        <w:rPr>
          <w:sz w:val="26"/>
          <w:szCs w:val="26"/>
        </w:rPr>
        <w:t>за этот период</w:t>
      </w:r>
      <w:r w:rsidR="000901CF">
        <w:rPr>
          <w:sz w:val="26"/>
          <w:szCs w:val="26"/>
        </w:rPr>
        <w:t xml:space="preserve"> уменьшился</w:t>
      </w:r>
      <w:r w:rsidR="0061169F" w:rsidRPr="00D020DE">
        <w:rPr>
          <w:sz w:val="26"/>
          <w:szCs w:val="26"/>
        </w:rPr>
        <w:t xml:space="preserve"> на 0,</w:t>
      </w:r>
      <w:r w:rsidR="00163B8C" w:rsidRPr="00D020DE">
        <w:rPr>
          <w:sz w:val="26"/>
          <w:szCs w:val="26"/>
        </w:rPr>
        <w:t>1</w:t>
      </w:r>
      <w:r w:rsidR="0061169F" w:rsidRPr="00D020DE">
        <w:rPr>
          <w:sz w:val="26"/>
          <w:szCs w:val="26"/>
        </w:rPr>
        <w:t xml:space="preserve"> п.п. </w:t>
      </w:r>
      <w:r w:rsidR="00020101" w:rsidRPr="00D020DE">
        <w:rPr>
          <w:sz w:val="26"/>
          <w:szCs w:val="26"/>
        </w:rPr>
        <w:t xml:space="preserve">и </w:t>
      </w:r>
      <w:r w:rsidR="00267D62" w:rsidRPr="00D020DE">
        <w:rPr>
          <w:sz w:val="26"/>
          <w:szCs w:val="26"/>
        </w:rPr>
        <w:t>составил</w:t>
      </w:r>
      <w:r w:rsidRPr="00D020DE">
        <w:rPr>
          <w:sz w:val="26"/>
          <w:szCs w:val="26"/>
        </w:rPr>
        <w:t xml:space="preserve"> </w:t>
      </w:r>
      <w:r w:rsidR="00163B8C" w:rsidRPr="00D020DE">
        <w:rPr>
          <w:sz w:val="26"/>
          <w:szCs w:val="26"/>
        </w:rPr>
        <w:t>12,0</w:t>
      </w:r>
      <w:r w:rsidR="007C4DC5" w:rsidRPr="00D020DE">
        <w:rPr>
          <w:sz w:val="26"/>
          <w:szCs w:val="26"/>
        </w:rPr>
        <w:t>%</w:t>
      </w:r>
      <w:r w:rsidRPr="00D020DE">
        <w:rPr>
          <w:sz w:val="26"/>
          <w:szCs w:val="26"/>
        </w:rPr>
        <w:t>.</w:t>
      </w:r>
      <w:r w:rsidR="00E83FF5" w:rsidRPr="00D020DE">
        <w:rPr>
          <w:sz w:val="26"/>
          <w:szCs w:val="26"/>
        </w:rPr>
        <w:t xml:space="preserve"> </w:t>
      </w:r>
    </w:p>
    <w:p w:rsidR="006F01CE" w:rsidRDefault="006F01CE" w:rsidP="00B72C73">
      <w:pPr>
        <w:pStyle w:val="af"/>
        <w:spacing w:line="312" w:lineRule="auto"/>
        <w:rPr>
          <w:sz w:val="26"/>
          <w:szCs w:val="26"/>
        </w:rPr>
      </w:pPr>
      <w:r w:rsidRPr="000645F6">
        <w:rPr>
          <w:sz w:val="26"/>
          <w:szCs w:val="26"/>
        </w:rPr>
        <w:t>Количество занятых на малых предприятиях выросло</w:t>
      </w:r>
      <w:r>
        <w:rPr>
          <w:sz w:val="26"/>
          <w:szCs w:val="26"/>
        </w:rPr>
        <w:t xml:space="preserve"> в двух федеральных округах, среди них Северо-Западный федеральный округ (рост показателя составил 2,5%) и Дальневосточный федеральный округ (1,8%).</w:t>
      </w:r>
    </w:p>
    <w:p w:rsidR="00014F3A" w:rsidRPr="006F01CE" w:rsidRDefault="00781095" w:rsidP="00B72C73">
      <w:pPr>
        <w:pStyle w:val="af"/>
        <w:spacing w:line="312" w:lineRule="auto"/>
        <w:rPr>
          <w:sz w:val="26"/>
          <w:szCs w:val="26"/>
        </w:rPr>
      </w:pPr>
      <w:r w:rsidRPr="006F01CE">
        <w:rPr>
          <w:sz w:val="26"/>
          <w:szCs w:val="26"/>
        </w:rPr>
        <w:t xml:space="preserve">В остальных федеральных округах среднесписочная численность занятых на малых предприятиях сократилась. Наибольшее сокращение </w:t>
      </w:r>
      <w:r w:rsidR="006F01CE" w:rsidRPr="006F01CE">
        <w:rPr>
          <w:sz w:val="26"/>
          <w:szCs w:val="26"/>
        </w:rPr>
        <w:t xml:space="preserve">произошло </w:t>
      </w:r>
      <w:r w:rsidRPr="006F01CE">
        <w:rPr>
          <w:sz w:val="26"/>
          <w:szCs w:val="26"/>
        </w:rPr>
        <w:t>в Уральском</w:t>
      </w:r>
      <w:r w:rsidR="00F00549" w:rsidRPr="006F01CE">
        <w:rPr>
          <w:sz w:val="26"/>
          <w:szCs w:val="26"/>
        </w:rPr>
        <w:t xml:space="preserve"> федеральном округе (на 13,9%) и Южном федеральном округе (на 11,7%). </w:t>
      </w:r>
    </w:p>
    <w:p w:rsidR="00445FB6" w:rsidRPr="006F01CE" w:rsidRDefault="00CD604D" w:rsidP="006F01CE">
      <w:pPr>
        <w:pStyle w:val="af"/>
        <w:spacing w:line="312" w:lineRule="auto"/>
        <w:rPr>
          <w:sz w:val="26"/>
          <w:szCs w:val="26"/>
        </w:rPr>
      </w:pPr>
      <w:r w:rsidRPr="006F01CE">
        <w:rPr>
          <w:sz w:val="26"/>
          <w:szCs w:val="26"/>
        </w:rPr>
        <w:t xml:space="preserve">В Северо-Кавказском федеральном округе показатель снизился на 7,4%, в Центральном федеральном округе </w:t>
      </w:r>
      <w:r w:rsidR="006F01CE" w:rsidRPr="006F01CE">
        <w:rPr>
          <w:sz w:val="26"/>
          <w:szCs w:val="26"/>
        </w:rPr>
        <w:t>–</w:t>
      </w:r>
      <w:r w:rsidRPr="006F01CE">
        <w:rPr>
          <w:sz w:val="26"/>
          <w:szCs w:val="26"/>
        </w:rPr>
        <w:t xml:space="preserve"> на 4.8%, в Приволжском </w:t>
      </w:r>
      <w:r w:rsidR="00445FB6" w:rsidRPr="006F01CE">
        <w:rPr>
          <w:sz w:val="26"/>
          <w:szCs w:val="26"/>
        </w:rPr>
        <w:t xml:space="preserve">федеральном округе </w:t>
      </w:r>
      <w:r w:rsidR="006F01CE" w:rsidRPr="006F01CE">
        <w:rPr>
          <w:sz w:val="26"/>
          <w:szCs w:val="26"/>
        </w:rPr>
        <w:t>–</w:t>
      </w:r>
      <w:r w:rsidRPr="006F01CE">
        <w:rPr>
          <w:sz w:val="26"/>
          <w:szCs w:val="26"/>
        </w:rPr>
        <w:t xml:space="preserve"> на 3,7%, в Сибирском федеральном округе </w:t>
      </w:r>
      <w:r w:rsidR="006F01CE" w:rsidRPr="006F01CE">
        <w:rPr>
          <w:sz w:val="26"/>
          <w:szCs w:val="26"/>
        </w:rPr>
        <w:t>–</w:t>
      </w:r>
      <w:r w:rsidRPr="006F01CE">
        <w:rPr>
          <w:sz w:val="26"/>
          <w:szCs w:val="26"/>
        </w:rPr>
        <w:t xml:space="preserve"> на 1,5 %.</w:t>
      </w:r>
    </w:p>
    <w:p w:rsidR="006F01CE" w:rsidRDefault="006F01CE" w:rsidP="000901CF">
      <w:pPr>
        <w:pStyle w:val="af"/>
        <w:spacing w:line="312" w:lineRule="auto"/>
        <w:rPr>
          <w:sz w:val="26"/>
          <w:szCs w:val="26"/>
        </w:rPr>
      </w:pPr>
    </w:p>
    <w:p w:rsidR="006F01CE" w:rsidRDefault="006F01CE" w:rsidP="000901CF">
      <w:pPr>
        <w:pStyle w:val="af"/>
        <w:spacing w:line="312" w:lineRule="auto"/>
        <w:rPr>
          <w:sz w:val="26"/>
          <w:szCs w:val="26"/>
        </w:rPr>
      </w:pPr>
    </w:p>
    <w:p w:rsidR="00127777" w:rsidRPr="00001E71" w:rsidRDefault="00127777" w:rsidP="006F01CE">
      <w:pPr>
        <w:pStyle w:val="a8"/>
        <w:jc w:val="right"/>
        <w:rPr>
          <w:rFonts w:ascii="Times New Roman" w:hAnsi="Times New Roman"/>
          <w:i/>
          <w:sz w:val="24"/>
        </w:rPr>
      </w:pPr>
      <w:r w:rsidRPr="00001E71">
        <w:rPr>
          <w:rFonts w:ascii="Times New Roman" w:hAnsi="Times New Roman"/>
          <w:i/>
          <w:sz w:val="24"/>
        </w:rPr>
        <w:lastRenderedPageBreak/>
        <w:t xml:space="preserve">Таблица </w:t>
      </w:r>
      <w:r w:rsidR="002561A3" w:rsidRPr="00001E71">
        <w:rPr>
          <w:rFonts w:ascii="Times New Roman" w:hAnsi="Times New Roman"/>
          <w:i/>
          <w:sz w:val="24"/>
        </w:rPr>
        <w:t>2</w:t>
      </w:r>
      <w:r w:rsidRPr="00001E71">
        <w:rPr>
          <w:rFonts w:ascii="Times New Roman" w:hAnsi="Times New Roman"/>
          <w:i/>
          <w:sz w:val="24"/>
        </w:rPr>
        <w:t>.2</w:t>
      </w:r>
    </w:p>
    <w:p w:rsidR="00127777" w:rsidRPr="00001E71" w:rsidRDefault="00127777" w:rsidP="00F71472">
      <w:pPr>
        <w:pStyle w:val="a8"/>
        <w:spacing w:after="120"/>
        <w:jc w:val="center"/>
        <w:rPr>
          <w:rFonts w:ascii="Times New Roman" w:hAnsi="Times New Roman"/>
          <w:b/>
          <w:sz w:val="24"/>
        </w:rPr>
      </w:pPr>
      <w:r w:rsidRPr="00B87FB6">
        <w:rPr>
          <w:rFonts w:ascii="Times New Roman" w:hAnsi="Times New Roman"/>
          <w:b/>
          <w:sz w:val="24"/>
        </w:rPr>
        <w:t>Изменение среднесписочной числен</w:t>
      </w:r>
      <w:r w:rsidR="00F71472" w:rsidRPr="00B87FB6">
        <w:rPr>
          <w:rFonts w:ascii="Times New Roman" w:hAnsi="Times New Roman"/>
          <w:b/>
          <w:sz w:val="24"/>
        </w:rPr>
        <w:t xml:space="preserve">ности занятых на </w:t>
      </w:r>
      <w:r w:rsidR="007F63BF">
        <w:rPr>
          <w:rFonts w:ascii="Times New Roman" w:hAnsi="Times New Roman"/>
          <w:b/>
          <w:sz w:val="24"/>
        </w:rPr>
        <w:t>малых предприятиях</w:t>
      </w:r>
      <w:r w:rsidR="007F63BF">
        <w:rPr>
          <w:rFonts w:ascii="Times New Roman" w:hAnsi="Times New Roman"/>
          <w:b/>
          <w:sz w:val="24"/>
        </w:rPr>
        <w:br/>
      </w:r>
      <w:r w:rsidR="00F71472" w:rsidRPr="00B87FB6">
        <w:rPr>
          <w:rFonts w:ascii="Times New Roman" w:hAnsi="Times New Roman"/>
          <w:b/>
          <w:sz w:val="24"/>
        </w:rPr>
        <w:t>по регионам</w:t>
      </w:r>
      <w:r w:rsidR="00D059CC" w:rsidRPr="00B87FB6">
        <w:rPr>
          <w:rFonts w:ascii="Times New Roman" w:hAnsi="Times New Roman"/>
          <w:b/>
          <w:sz w:val="24"/>
        </w:rPr>
        <w:t xml:space="preserve"> </w:t>
      </w:r>
      <w:r w:rsidRPr="00B87FB6">
        <w:rPr>
          <w:rFonts w:ascii="Times New Roman" w:hAnsi="Times New Roman"/>
          <w:b/>
          <w:sz w:val="24"/>
        </w:rPr>
        <w:t xml:space="preserve">в </w:t>
      </w:r>
      <w:r w:rsidR="00D059CC" w:rsidRPr="00B87FB6">
        <w:rPr>
          <w:rFonts w:ascii="Times New Roman" w:hAnsi="Times New Roman"/>
          <w:b/>
          <w:sz w:val="24"/>
        </w:rPr>
        <w:t xml:space="preserve">январе-июне </w:t>
      </w:r>
      <w:r w:rsidRPr="00B87FB6">
        <w:rPr>
          <w:rFonts w:ascii="Times New Roman" w:hAnsi="Times New Roman"/>
          <w:b/>
          <w:sz w:val="24"/>
        </w:rPr>
        <w:t>20</w:t>
      </w:r>
      <w:r w:rsidR="00D059CC" w:rsidRPr="00B87FB6">
        <w:rPr>
          <w:rFonts w:ascii="Times New Roman" w:hAnsi="Times New Roman"/>
          <w:b/>
          <w:sz w:val="24"/>
        </w:rPr>
        <w:t>1</w:t>
      </w:r>
      <w:r w:rsidRPr="00B87FB6">
        <w:rPr>
          <w:rFonts w:ascii="Times New Roman" w:hAnsi="Times New Roman"/>
          <w:b/>
          <w:sz w:val="24"/>
        </w:rPr>
        <w:t xml:space="preserve">0 г. по сравнению с </w:t>
      </w:r>
      <w:r w:rsidR="00D059CC" w:rsidRPr="00B87FB6">
        <w:rPr>
          <w:rFonts w:ascii="Times New Roman" w:hAnsi="Times New Roman"/>
          <w:b/>
          <w:sz w:val="24"/>
        </w:rPr>
        <w:t xml:space="preserve">январем-июнем </w:t>
      </w:r>
      <w:r w:rsidRPr="00B87FB6">
        <w:rPr>
          <w:rFonts w:ascii="Times New Roman" w:hAnsi="Times New Roman"/>
          <w:b/>
          <w:sz w:val="24"/>
        </w:rPr>
        <w:t>200</w:t>
      </w:r>
      <w:r w:rsidR="00D059CC" w:rsidRPr="00B87FB6">
        <w:rPr>
          <w:rFonts w:ascii="Times New Roman" w:hAnsi="Times New Roman"/>
          <w:b/>
          <w:sz w:val="24"/>
        </w:rPr>
        <w:t>9</w:t>
      </w:r>
      <w:r w:rsidRPr="00B87FB6">
        <w:rPr>
          <w:rFonts w:ascii="Times New Roman" w:hAnsi="Times New Roman"/>
          <w:b/>
          <w:sz w:val="24"/>
        </w:rPr>
        <w:t xml:space="preserve"> г.</w:t>
      </w:r>
    </w:p>
    <w:tbl>
      <w:tblPr>
        <w:tblStyle w:val="2-6"/>
        <w:tblW w:w="0" w:type="auto"/>
        <w:tblInd w:w="108" w:type="dxa"/>
        <w:tblLayout w:type="fixed"/>
        <w:tblLook w:val="0400"/>
      </w:tblPr>
      <w:tblGrid>
        <w:gridCol w:w="5812"/>
        <w:gridCol w:w="3260"/>
      </w:tblGrid>
      <w:tr w:rsidR="00127777" w:rsidRPr="00D059CC" w:rsidTr="009B01EC">
        <w:trPr>
          <w:cnfStyle w:val="000000100000"/>
          <w:trHeight w:val="227"/>
        </w:trPr>
        <w:tc>
          <w:tcPr>
            <w:tcW w:w="5812" w:type="dxa"/>
            <w:shd w:val="clear" w:color="auto" w:fill="FABF8F" w:themeFill="accent6" w:themeFillTint="99"/>
            <w:vAlign w:val="center"/>
          </w:tcPr>
          <w:p w:rsidR="00127777" w:rsidRPr="00D059CC" w:rsidRDefault="00127777" w:rsidP="00F71472">
            <w:pPr>
              <w:pStyle w:val="a8"/>
              <w:jc w:val="center"/>
              <w:rPr>
                <w:rFonts w:ascii="Cambria" w:hAnsi="Cambria"/>
                <w:b/>
                <w:i/>
                <w:sz w:val="22"/>
                <w:szCs w:val="22"/>
              </w:rPr>
            </w:pPr>
            <w:r w:rsidRPr="00D059CC">
              <w:rPr>
                <w:rFonts w:ascii="Cambria" w:hAnsi="Cambria"/>
                <w:b/>
                <w:i/>
                <w:sz w:val="22"/>
                <w:szCs w:val="22"/>
              </w:rPr>
              <w:t>Измене</w:t>
            </w:r>
            <w:r w:rsidR="00F71472" w:rsidRPr="00D059CC">
              <w:rPr>
                <w:rFonts w:ascii="Cambria" w:hAnsi="Cambria"/>
                <w:b/>
                <w:i/>
                <w:sz w:val="22"/>
                <w:szCs w:val="22"/>
              </w:rPr>
              <w:t>ние среднесписочной численности</w:t>
            </w:r>
            <w:r w:rsidR="00F71472" w:rsidRPr="00D059CC">
              <w:rPr>
                <w:rFonts w:ascii="Cambria" w:hAnsi="Cambria"/>
                <w:b/>
                <w:i/>
                <w:sz w:val="22"/>
                <w:szCs w:val="22"/>
              </w:rPr>
              <w:br/>
            </w:r>
            <w:r w:rsidRPr="00D059CC">
              <w:rPr>
                <w:rFonts w:ascii="Cambria" w:hAnsi="Cambria"/>
                <w:b/>
                <w:i/>
                <w:sz w:val="22"/>
                <w:szCs w:val="22"/>
              </w:rPr>
              <w:t xml:space="preserve">работников  МП </w:t>
            </w:r>
          </w:p>
        </w:tc>
        <w:tc>
          <w:tcPr>
            <w:tcW w:w="3260" w:type="dxa"/>
            <w:shd w:val="clear" w:color="auto" w:fill="FABF8F" w:themeFill="accent6" w:themeFillTint="99"/>
            <w:vAlign w:val="center"/>
          </w:tcPr>
          <w:p w:rsidR="00127777" w:rsidRPr="00D059CC" w:rsidRDefault="00127777">
            <w:pPr>
              <w:pStyle w:val="a8"/>
              <w:jc w:val="center"/>
              <w:rPr>
                <w:rFonts w:ascii="Cambria" w:hAnsi="Cambria"/>
                <w:b/>
                <w:sz w:val="22"/>
                <w:szCs w:val="22"/>
              </w:rPr>
            </w:pPr>
            <w:r w:rsidRPr="00D059CC">
              <w:rPr>
                <w:rFonts w:ascii="Cambria" w:hAnsi="Cambria"/>
                <w:b/>
                <w:i/>
                <w:sz w:val="22"/>
                <w:szCs w:val="22"/>
              </w:rPr>
              <w:t>Количество регионов</w:t>
            </w:r>
          </w:p>
        </w:tc>
      </w:tr>
      <w:tr w:rsidR="00102A95" w:rsidRPr="00D059CC" w:rsidTr="009B01EC">
        <w:trPr>
          <w:trHeight w:val="397"/>
        </w:trPr>
        <w:tc>
          <w:tcPr>
            <w:tcW w:w="5812" w:type="dxa"/>
            <w:vAlign w:val="center"/>
          </w:tcPr>
          <w:p w:rsidR="00102A95" w:rsidRPr="00D059CC" w:rsidRDefault="00102A95" w:rsidP="00767AAB">
            <w:pPr>
              <w:pStyle w:val="a8"/>
              <w:spacing w:before="40" w:after="40"/>
              <w:rPr>
                <w:rFonts w:ascii="Cambria" w:hAnsi="Cambria"/>
                <w:sz w:val="22"/>
                <w:szCs w:val="22"/>
              </w:rPr>
            </w:pPr>
            <w:r w:rsidRPr="00D059CC">
              <w:rPr>
                <w:rFonts w:ascii="Cambria" w:hAnsi="Cambria"/>
                <w:sz w:val="22"/>
                <w:szCs w:val="22"/>
              </w:rPr>
              <w:t>Сильное сокращение (свыше 30%)</w:t>
            </w:r>
          </w:p>
        </w:tc>
        <w:tc>
          <w:tcPr>
            <w:tcW w:w="3260" w:type="dxa"/>
            <w:vAlign w:val="center"/>
          </w:tcPr>
          <w:p w:rsidR="00102A95" w:rsidRPr="00B87FB6" w:rsidRDefault="00B87FB6" w:rsidP="001F7ACD">
            <w:pPr>
              <w:pStyle w:val="a8"/>
              <w:suppressAutoHyphens/>
              <w:spacing w:before="40" w:after="40"/>
              <w:jc w:val="center"/>
              <w:rPr>
                <w:rFonts w:ascii="Cambria" w:hAnsi="Cambria"/>
                <w:sz w:val="22"/>
                <w:szCs w:val="22"/>
                <w:lang w:val="en-US"/>
              </w:rPr>
            </w:pPr>
            <w:r>
              <w:rPr>
                <w:rFonts w:ascii="Cambria" w:hAnsi="Cambria"/>
                <w:sz w:val="22"/>
                <w:szCs w:val="22"/>
                <w:lang w:val="en-US"/>
              </w:rPr>
              <w:t>3</w:t>
            </w:r>
          </w:p>
        </w:tc>
      </w:tr>
      <w:tr w:rsidR="00102A95" w:rsidRPr="00D059CC" w:rsidTr="009B01EC">
        <w:trPr>
          <w:cnfStyle w:val="000000100000"/>
          <w:trHeight w:val="397"/>
        </w:trPr>
        <w:tc>
          <w:tcPr>
            <w:tcW w:w="5812" w:type="dxa"/>
            <w:vAlign w:val="center"/>
          </w:tcPr>
          <w:p w:rsidR="00102A95" w:rsidRPr="00D059CC" w:rsidRDefault="00102A95" w:rsidP="00767AAB">
            <w:pPr>
              <w:pStyle w:val="a8"/>
              <w:spacing w:before="40" w:after="40"/>
              <w:rPr>
                <w:rFonts w:ascii="Cambria" w:hAnsi="Cambria"/>
                <w:sz w:val="22"/>
                <w:szCs w:val="22"/>
              </w:rPr>
            </w:pPr>
            <w:r w:rsidRPr="00D059CC">
              <w:rPr>
                <w:rFonts w:ascii="Cambria" w:hAnsi="Cambria"/>
                <w:sz w:val="22"/>
                <w:szCs w:val="22"/>
              </w:rPr>
              <w:t>Среднее сокращение (10-30%)</w:t>
            </w:r>
          </w:p>
        </w:tc>
        <w:tc>
          <w:tcPr>
            <w:tcW w:w="3260" w:type="dxa"/>
            <w:vAlign w:val="center"/>
          </w:tcPr>
          <w:p w:rsidR="00102A95" w:rsidRPr="00B87FB6" w:rsidRDefault="00B87FB6" w:rsidP="001F7ACD">
            <w:pPr>
              <w:pStyle w:val="a8"/>
              <w:suppressAutoHyphens/>
              <w:spacing w:before="40" w:after="40"/>
              <w:jc w:val="center"/>
              <w:rPr>
                <w:rFonts w:ascii="Cambria" w:hAnsi="Cambria"/>
                <w:sz w:val="22"/>
                <w:szCs w:val="22"/>
                <w:lang w:val="en-US"/>
              </w:rPr>
            </w:pPr>
            <w:r>
              <w:rPr>
                <w:rFonts w:ascii="Cambria" w:hAnsi="Cambria"/>
                <w:sz w:val="22"/>
                <w:szCs w:val="22"/>
                <w:lang w:val="en-US"/>
              </w:rPr>
              <w:t>5</w:t>
            </w:r>
          </w:p>
        </w:tc>
      </w:tr>
      <w:tr w:rsidR="00102A95" w:rsidRPr="00D059CC" w:rsidTr="009B01EC">
        <w:trPr>
          <w:trHeight w:val="397"/>
        </w:trPr>
        <w:tc>
          <w:tcPr>
            <w:tcW w:w="5812" w:type="dxa"/>
            <w:vAlign w:val="center"/>
          </w:tcPr>
          <w:p w:rsidR="00102A95" w:rsidRPr="00D059CC" w:rsidRDefault="00102A95" w:rsidP="00767AAB">
            <w:pPr>
              <w:pStyle w:val="a8"/>
              <w:spacing w:before="40" w:after="40"/>
              <w:rPr>
                <w:rFonts w:ascii="Cambria" w:hAnsi="Cambria"/>
                <w:sz w:val="22"/>
                <w:szCs w:val="22"/>
              </w:rPr>
            </w:pPr>
            <w:r w:rsidRPr="00D059CC">
              <w:rPr>
                <w:rFonts w:ascii="Cambria" w:hAnsi="Cambria"/>
                <w:sz w:val="22"/>
                <w:szCs w:val="22"/>
              </w:rPr>
              <w:t>Небольшое сокращение (менее 10%)</w:t>
            </w:r>
          </w:p>
        </w:tc>
        <w:tc>
          <w:tcPr>
            <w:tcW w:w="3260" w:type="dxa"/>
            <w:vAlign w:val="center"/>
          </w:tcPr>
          <w:p w:rsidR="00102A95" w:rsidRPr="00B87FB6" w:rsidRDefault="00B87FB6" w:rsidP="001F7ACD">
            <w:pPr>
              <w:pStyle w:val="a8"/>
              <w:suppressAutoHyphens/>
              <w:spacing w:before="40" w:after="40"/>
              <w:jc w:val="center"/>
              <w:rPr>
                <w:rFonts w:ascii="Cambria" w:hAnsi="Cambria"/>
                <w:sz w:val="22"/>
                <w:szCs w:val="22"/>
                <w:lang w:val="en-US"/>
              </w:rPr>
            </w:pPr>
            <w:r>
              <w:rPr>
                <w:rFonts w:ascii="Cambria" w:hAnsi="Cambria"/>
                <w:sz w:val="22"/>
                <w:szCs w:val="22"/>
                <w:lang w:val="en-US"/>
              </w:rPr>
              <w:t>31</w:t>
            </w:r>
          </w:p>
        </w:tc>
      </w:tr>
      <w:tr w:rsidR="00102A95" w:rsidRPr="00D059CC" w:rsidTr="009B01EC">
        <w:trPr>
          <w:cnfStyle w:val="000000100000"/>
          <w:trHeight w:val="397"/>
        </w:trPr>
        <w:tc>
          <w:tcPr>
            <w:tcW w:w="5812" w:type="dxa"/>
            <w:vAlign w:val="center"/>
          </w:tcPr>
          <w:p w:rsidR="00102A95" w:rsidRPr="00D059CC" w:rsidRDefault="00102A95" w:rsidP="00767AAB">
            <w:pPr>
              <w:pStyle w:val="a8"/>
              <w:spacing w:before="40" w:after="40"/>
              <w:rPr>
                <w:rFonts w:ascii="Cambria" w:hAnsi="Cambria"/>
                <w:sz w:val="22"/>
                <w:szCs w:val="22"/>
              </w:rPr>
            </w:pPr>
            <w:r w:rsidRPr="00D059CC">
              <w:rPr>
                <w:rFonts w:ascii="Cambria" w:hAnsi="Cambria"/>
                <w:sz w:val="22"/>
                <w:szCs w:val="22"/>
              </w:rPr>
              <w:t>Небольшое увеличение (менее 10%)</w:t>
            </w:r>
          </w:p>
        </w:tc>
        <w:tc>
          <w:tcPr>
            <w:tcW w:w="3260" w:type="dxa"/>
            <w:vAlign w:val="center"/>
          </w:tcPr>
          <w:p w:rsidR="00102A95" w:rsidRPr="00B87FB6" w:rsidRDefault="00B87FB6" w:rsidP="001F7ACD">
            <w:pPr>
              <w:pStyle w:val="a8"/>
              <w:suppressAutoHyphens/>
              <w:spacing w:before="40" w:after="40"/>
              <w:jc w:val="center"/>
              <w:rPr>
                <w:rFonts w:ascii="Cambria" w:hAnsi="Cambria"/>
                <w:sz w:val="22"/>
                <w:szCs w:val="22"/>
                <w:lang w:val="en-US"/>
              </w:rPr>
            </w:pPr>
            <w:r>
              <w:rPr>
                <w:rFonts w:ascii="Cambria" w:hAnsi="Cambria"/>
                <w:sz w:val="22"/>
                <w:szCs w:val="22"/>
                <w:lang w:val="en-US"/>
              </w:rPr>
              <w:t>37</w:t>
            </w:r>
          </w:p>
        </w:tc>
      </w:tr>
      <w:tr w:rsidR="00102A95" w:rsidRPr="00D059CC" w:rsidTr="009B01EC">
        <w:trPr>
          <w:trHeight w:val="397"/>
        </w:trPr>
        <w:tc>
          <w:tcPr>
            <w:tcW w:w="5812" w:type="dxa"/>
            <w:vAlign w:val="center"/>
          </w:tcPr>
          <w:p w:rsidR="00102A95" w:rsidRPr="00D059CC" w:rsidRDefault="00102A95" w:rsidP="00767AAB">
            <w:pPr>
              <w:pStyle w:val="a8"/>
              <w:spacing w:before="40" w:after="40"/>
              <w:rPr>
                <w:rFonts w:ascii="Cambria" w:hAnsi="Cambria"/>
                <w:sz w:val="22"/>
                <w:szCs w:val="22"/>
              </w:rPr>
            </w:pPr>
            <w:r w:rsidRPr="00D059CC">
              <w:rPr>
                <w:rFonts w:ascii="Cambria" w:hAnsi="Cambria"/>
                <w:sz w:val="22"/>
                <w:szCs w:val="22"/>
              </w:rPr>
              <w:t>Среднее увеличение (10-30%)</w:t>
            </w:r>
          </w:p>
        </w:tc>
        <w:tc>
          <w:tcPr>
            <w:tcW w:w="3260" w:type="dxa"/>
            <w:vAlign w:val="center"/>
          </w:tcPr>
          <w:p w:rsidR="00102A95" w:rsidRPr="00B87FB6" w:rsidRDefault="00B87FB6" w:rsidP="001F7ACD">
            <w:pPr>
              <w:pStyle w:val="a8"/>
              <w:suppressAutoHyphens/>
              <w:spacing w:before="40" w:after="40"/>
              <w:jc w:val="center"/>
              <w:rPr>
                <w:rFonts w:ascii="Cambria" w:hAnsi="Cambria"/>
                <w:sz w:val="22"/>
                <w:szCs w:val="22"/>
                <w:lang w:val="en-US"/>
              </w:rPr>
            </w:pPr>
            <w:r>
              <w:rPr>
                <w:rFonts w:ascii="Cambria" w:hAnsi="Cambria"/>
                <w:sz w:val="22"/>
                <w:szCs w:val="22"/>
                <w:lang w:val="en-US"/>
              </w:rPr>
              <w:t>6</w:t>
            </w:r>
          </w:p>
        </w:tc>
      </w:tr>
      <w:tr w:rsidR="00102A95" w:rsidRPr="00D059CC" w:rsidTr="009B01EC">
        <w:trPr>
          <w:cnfStyle w:val="000000100000"/>
          <w:trHeight w:val="397"/>
        </w:trPr>
        <w:tc>
          <w:tcPr>
            <w:tcW w:w="5812" w:type="dxa"/>
            <w:vAlign w:val="center"/>
          </w:tcPr>
          <w:p w:rsidR="00102A95" w:rsidRPr="00D059CC" w:rsidRDefault="00102A95" w:rsidP="00767AAB">
            <w:pPr>
              <w:pStyle w:val="a8"/>
              <w:spacing w:before="40" w:after="40"/>
              <w:rPr>
                <w:rFonts w:ascii="Cambria" w:hAnsi="Cambria"/>
                <w:sz w:val="22"/>
                <w:szCs w:val="22"/>
              </w:rPr>
            </w:pPr>
            <w:r w:rsidRPr="00D059CC">
              <w:rPr>
                <w:rFonts w:ascii="Cambria" w:hAnsi="Cambria"/>
                <w:sz w:val="22"/>
                <w:szCs w:val="22"/>
              </w:rPr>
              <w:t>Сильное увеличение (свыше 30%)</w:t>
            </w:r>
          </w:p>
        </w:tc>
        <w:tc>
          <w:tcPr>
            <w:tcW w:w="3260" w:type="dxa"/>
            <w:vAlign w:val="center"/>
          </w:tcPr>
          <w:p w:rsidR="00102A95" w:rsidRPr="00B87FB6" w:rsidRDefault="00B87FB6" w:rsidP="001F7ACD">
            <w:pPr>
              <w:pStyle w:val="a8"/>
              <w:suppressAutoHyphens/>
              <w:spacing w:before="40" w:after="40"/>
              <w:jc w:val="center"/>
              <w:rPr>
                <w:rFonts w:ascii="Cambria" w:hAnsi="Cambria"/>
                <w:sz w:val="22"/>
                <w:szCs w:val="22"/>
                <w:lang w:val="en-US"/>
              </w:rPr>
            </w:pPr>
            <w:r>
              <w:rPr>
                <w:rFonts w:ascii="Cambria" w:hAnsi="Cambria"/>
                <w:sz w:val="22"/>
                <w:szCs w:val="22"/>
                <w:lang w:val="en-US"/>
              </w:rPr>
              <w:t>1</w:t>
            </w:r>
          </w:p>
        </w:tc>
      </w:tr>
    </w:tbl>
    <w:p w:rsidR="006F01CE" w:rsidRPr="00001E71" w:rsidRDefault="006F01CE" w:rsidP="006F01CE">
      <w:pPr>
        <w:pStyle w:val="af"/>
        <w:spacing w:before="120" w:line="312" w:lineRule="auto"/>
        <w:rPr>
          <w:sz w:val="26"/>
        </w:rPr>
      </w:pPr>
      <w:r w:rsidRPr="00001E71">
        <w:rPr>
          <w:sz w:val="26"/>
        </w:rPr>
        <w:t>В январе-июне 20</w:t>
      </w:r>
      <w:r>
        <w:rPr>
          <w:sz w:val="26"/>
        </w:rPr>
        <w:t>10</w:t>
      </w:r>
      <w:r w:rsidRPr="00001E71">
        <w:rPr>
          <w:sz w:val="26"/>
        </w:rPr>
        <w:t xml:space="preserve"> г</w:t>
      </w:r>
      <w:r w:rsidR="00F91595">
        <w:rPr>
          <w:sz w:val="26"/>
        </w:rPr>
        <w:t>ода</w:t>
      </w:r>
      <w:r w:rsidRPr="00001E71">
        <w:rPr>
          <w:sz w:val="26"/>
        </w:rPr>
        <w:t xml:space="preserve"> прирост среднесписочной численности занятых на МП отмечается в </w:t>
      </w:r>
      <w:r>
        <w:rPr>
          <w:sz w:val="26"/>
        </w:rPr>
        <w:t>44</w:t>
      </w:r>
      <w:r w:rsidRPr="00001E71">
        <w:rPr>
          <w:sz w:val="26"/>
        </w:rPr>
        <w:t xml:space="preserve"> регионах. </w:t>
      </w:r>
    </w:p>
    <w:p w:rsidR="006F01CE" w:rsidRDefault="007F0034" w:rsidP="002E4CE3">
      <w:pPr>
        <w:pStyle w:val="af"/>
        <w:spacing w:line="312" w:lineRule="auto"/>
        <w:rPr>
          <w:sz w:val="26"/>
        </w:rPr>
      </w:pPr>
      <w:r w:rsidRPr="00EA013F">
        <w:rPr>
          <w:sz w:val="26"/>
        </w:rPr>
        <w:t>Лидер</w:t>
      </w:r>
      <w:r w:rsidR="006F01CE">
        <w:rPr>
          <w:sz w:val="26"/>
        </w:rPr>
        <w:t>ом</w:t>
      </w:r>
      <w:r w:rsidRPr="00EA013F">
        <w:rPr>
          <w:sz w:val="26"/>
        </w:rPr>
        <w:t xml:space="preserve"> по </w:t>
      </w:r>
      <w:r w:rsidR="00A25448" w:rsidRPr="00EA013F">
        <w:rPr>
          <w:sz w:val="26"/>
        </w:rPr>
        <w:t>рост</w:t>
      </w:r>
      <w:r w:rsidRPr="00EA013F">
        <w:rPr>
          <w:sz w:val="26"/>
        </w:rPr>
        <w:t>у</w:t>
      </w:r>
      <w:r w:rsidR="00A25448" w:rsidRPr="00EA013F">
        <w:rPr>
          <w:sz w:val="26"/>
        </w:rPr>
        <w:t xml:space="preserve"> </w:t>
      </w:r>
      <w:r w:rsidRPr="00EA013F">
        <w:rPr>
          <w:sz w:val="26"/>
        </w:rPr>
        <w:t xml:space="preserve">числа занятых на малых предприятиях </w:t>
      </w:r>
      <w:r w:rsidR="006F01CE">
        <w:rPr>
          <w:sz w:val="26"/>
        </w:rPr>
        <w:t>выступил</w:t>
      </w:r>
      <w:r w:rsidR="00CA6472">
        <w:rPr>
          <w:sz w:val="26"/>
        </w:rPr>
        <w:t>а</w:t>
      </w:r>
      <w:r w:rsidR="006F01CE">
        <w:rPr>
          <w:sz w:val="26"/>
        </w:rPr>
        <w:t xml:space="preserve"> </w:t>
      </w:r>
      <w:r w:rsidR="00445FB6" w:rsidRPr="00EA013F">
        <w:rPr>
          <w:sz w:val="26"/>
        </w:rPr>
        <w:t>Ленинградская</w:t>
      </w:r>
      <w:r w:rsidR="006F01CE">
        <w:rPr>
          <w:sz w:val="26"/>
        </w:rPr>
        <w:t xml:space="preserve"> область</w:t>
      </w:r>
      <w:r w:rsidR="00445FB6" w:rsidRPr="00EA013F">
        <w:rPr>
          <w:sz w:val="26"/>
        </w:rPr>
        <w:t xml:space="preserve"> (</w:t>
      </w:r>
      <w:r w:rsidR="006F01CE">
        <w:rPr>
          <w:sz w:val="26"/>
        </w:rPr>
        <w:t xml:space="preserve">показатель вырос </w:t>
      </w:r>
      <w:r w:rsidR="00445FB6" w:rsidRPr="00EA013F">
        <w:rPr>
          <w:sz w:val="26"/>
        </w:rPr>
        <w:t xml:space="preserve">на </w:t>
      </w:r>
      <w:r w:rsidR="00F6361D" w:rsidRPr="00EA013F">
        <w:rPr>
          <w:sz w:val="26"/>
        </w:rPr>
        <w:t>35,3</w:t>
      </w:r>
      <w:r w:rsidR="006F01CE">
        <w:rPr>
          <w:sz w:val="26"/>
        </w:rPr>
        <w:t>%)</w:t>
      </w:r>
      <w:r w:rsidR="00445FB6" w:rsidRPr="00EA013F">
        <w:rPr>
          <w:sz w:val="26"/>
        </w:rPr>
        <w:t>.</w:t>
      </w:r>
      <w:r w:rsidR="00F6361D" w:rsidRPr="00EA013F">
        <w:rPr>
          <w:sz w:val="26"/>
        </w:rPr>
        <w:t xml:space="preserve"> </w:t>
      </w:r>
    </w:p>
    <w:p w:rsidR="00445FB6" w:rsidRPr="00EA013F" w:rsidRDefault="006F01CE" w:rsidP="002E4CE3">
      <w:pPr>
        <w:pStyle w:val="af"/>
        <w:spacing w:line="312" w:lineRule="auto"/>
        <w:rPr>
          <w:sz w:val="26"/>
        </w:rPr>
      </w:pPr>
      <w:r>
        <w:rPr>
          <w:sz w:val="26"/>
        </w:rPr>
        <w:t>Среднее увеличение показателя (10-30%) зафиксировано</w:t>
      </w:r>
      <w:r w:rsidR="00F6361D" w:rsidRPr="00EA013F">
        <w:rPr>
          <w:sz w:val="26"/>
        </w:rPr>
        <w:t xml:space="preserve"> в</w:t>
      </w:r>
      <w:r w:rsidRPr="006F01CE">
        <w:rPr>
          <w:sz w:val="26"/>
        </w:rPr>
        <w:t xml:space="preserve"> </w:t>
      </w:r>
      <w:r w:rsidRPr="00EA013F">
        <w:rPr>
          <w:sz w:val="26"/>
        </w:rPr>
        <w:t>Костромск</w:t>
      </w:r>
      <w:r>
        <w:rPr>
          <w:sz w:val="26"/>
        </w:rPr>
        <w:t>ой</w:t>
      </w:r>
      <w:r w:rsidRPr="00EA013F">
        <w:rPr>
          <w:sz w:val="26"/>
        </w:rPr>
        <w:t xml:space="preserve"> (на 22,0%)</w:t>
      </w:r>
      <w:r>
        <w:rPr>
          <w:sz w:val="26"/>
        </w:rPr>
        <w:t>,</w:t>
      </w:r>
      <w:r w:rsidR="00F6361D" w:rsidRPr="00EA013F">
        <w:rPr>
          <w:sz w:val="26"/>
        </w:rPr>
        <w:t xml:space="preserve"> Архангельской (на </w:t>
      </w:r>
      <w:r w:rsidR="00626F1C" w:rsidRPr="00EA013F">
        <w:rPr>
          <w:sz w:val="26"/>
        </w:rPr>
        <w:t>16,5</w:t>
      </w:r>
      <w:r w:rsidR="00F6361D" w:rsidRPr="00EA013F">
        <w:rPr>
          <w:sz w:val="26"/>
        </w:rPr>
        <w:t xml:space="preserve">%), Владимирской (на </w:t>
      </w:r>
      <w:r w:rsidR="00626F1C" w:rsidRPr="00EA013F">
        <w:rPr>
          <w:sz w:val="26"/>
        </w:rPr>
        <w:t>14,0</w:t>
      </w:r>
      <w:r w:rsidR="00F6361D" w:rsidRPr="00EA013F">
        <w:rPr>
          <w:sz w:val="26"/>
        </w:rPr>
        <w:t>%),</w:t>
      </w:r>
      <w:r w:rsidR="00626F1C" w:rsidRPr="00EA013F">
        <w:rPr>
          <w:sz w:val="26"/>
        </w:rPr>
        <w:t xml:space="preserve"> Магаданской (на 12,9%), Липецкой (на 12,0%) и Белгородской (на 10,5%) областях.</w:t>
      </w:r>
    </w:p>
    <w:p w:rsidR="00CA6472" w:rsidRDefault="00F75F93" w:rsidP="00EA013F">
      <w:pPr>
        <w:pStyle w:val="af"/>
        <w:spacing w:line="312" w:lineRule="auto"/>
        <w:rPr>
          <w:sz w:val="26"/>
        </w:rPr>
      </w:pPr>
      <w:r w:rsidRPr="00EA013F">
        <w:rPr>
          <w:sz w:val="26"/>
        </w:rPr>
        <w:t xml:space="preserve">Наиболее значительное снижение числа занятых на малых предприятиях отмечено </w:t>
      </w:r>
      <w:r w:rsidR="00E73855" w:rsidRPr="00EA013F">
        <w:rPr>
          <w:sz w:val="26"/>
        </w:rPr>
        <w:t xml:space="preserve">в </w:t>
      </w:r>
      <w:r w:rsidR="008024AC" w:rsidRPr="00EA013F">
        <w:rPr>
          <w:sz w:val="26"/>
        </w:rPr>
        <w:t>Чукотском автономном округе</w:t>
      </w:r>
      <w:r w:rsidR="00E73855" w:rsidRPr="00EA013F">
        <w:rPr>
          <w:sz w:val="26"/>
        </w:rPr>
        <w:t xml:space="preserve"> (на 46,5%)</w:t>
      </w:r>
      <w:r w:rsidR="008024AC" w:rsidRPr="00EA013F">
        <w:rPr>
          <w:sz w:val="26"/>
        </w:rPr>
        <w:t xml:space="preserve">, Чеченской Республике </w:t>
      </w:r>
      <w:r w:rsidR="00E73855" w:rsidRPr="00EA013F">
        <w:rPr>
          <w:sz w:val="26"/>
        </w:rPr>
        <w:t xml:space="preserve">(на 36,4%) </w:t>
      </w:r>
      <w:r w:rsidR="008024AC" w:rsidRPr="00EA013F">
        <w:rPr>
          <w:sz w:val="26"/>
        </w:rPr>
        <w:t>и Вологодской области</w:t>
      </w:r>
      <w:r w:rsidR="00E73855" w:rsidRPr="00EA013F">
        <w:rPr>
          <w:sz w:val="26"/>
        </w:rPr>
        <w:t xml:space="preserve"> (на 33,6%)</w:t>
      </w:r>
      <w:r w:rsidR="00CA6472">
        <w:rPr>
          <w:sz w:val="26"/>
        </w:rPr>
        <w:t xml:space="preserve">. </w:t>
      </w:r>
    </w:p>
    <w:p w:rsidR="008024AC" w:rsidRPr="00EA013F" w:rsidRDefault="00CA6472" w:rsidP="00EA013F">
      <w:pPr>
        <w:pStyle w:val="af"/>
        <w:spacing w:line="312" w:lineRule="auto"/>
        <w:rPr>
          <w:sz w:val="26"/>
        </w:rPr>
      </w:pPr>
      <w:r>
        <w:rPr>
          <w:sz w:val="26"/>
        </w:rPr>
        <w:t>Среднее сокращение показателя (10-30%)</w:t>
      </w:r>
      <w:r w:rsidR="008024AC" w:rsidRPr="00EA013F">
        <w:rPr>
          <w:sz w:val="26"/>
        </w:rPr>
        <w:t xml:space="preserve"> </w:t>
      </w:r>
      <w:r>
        <w:rPr>
          <w:sz w:val="26"/>
        </w:rPr>
        <w:t>произошло в</w:t>
      </w:r>
      <w:r w:rsidR="008024AC" w:rsidRPr="00EA013F">
        <w:rPr>
          <w:sz w:val="26"/>
        </w:rPr>
        <w:t xml:space="preserve"> Московской </w:t>
      </w:r>
      <w:r w:rsidR="00E73855" w:rsidRPr="00EA013F">
        <w:rPr>
          <w:sz w:val="26"/>
        </w:rPr>
        <w:t xml:space="preserve">(на 21,7%) </w:t>
      </w:r>
      <w:r w:rsidR="008024AC" w:rsidRPr="00EA013F">
        <w:rPr>
          <w:sz w:val="26"/>
        </w:rPr>
        <w:t xml:space="preserve">и Нижегородской </w:t>
      </w:r>
      <w:r w:rsidR="00E73855" w:rsidRPr="00EA013F">
        <w:rPr>
          <w:sz w:val="26"/>
        </w:rPr>
        <w:t xml:space="preserve">(на 19,7%) </w:t>
      </w:r>
      <w:r w:rsidR="008024AC" w:rsidRPr="00EA013F">
        <w:rPr>
          <w:sz w:val="26"/>
        </w:rPr>
        <w:t>област</w:t>
      </w:r>
      <w:r w:rsidR="00E73855" w:rsidRPr="00EA013F">
        <w:rPr>
          <w:sz w:val="26"/>
        </w:rPr>
        <w:t>ях</w:t>
      </w:r>
      <w:r w:rsidR="008024AC" w:rsidRPr="00EA013F">
        <w:rPr>
          <w:sz w:val="26"/>
        </w:rPr>
        <w:t>, Республике Мордовия</w:t>
      </w:r>
      <w:r w:rsidR="00E73855" w:rsidRPr="00EA013F">
        <w:rPr>
          <w:sz w:val="26"/>
        </w:rPr>
        <w:t xml:space="preserve"> (на 17,1%)</w:t>
      </w:r>
      <w:r w:rsidR="008024AC" w:rsidRPr="00EA013F">
        <w:rPr>
          <w:sz w:val="26"/>
        </w:rPr>
        <w:t xml:space="preserve">, Ивановской </w:t>
      </w:r>
      <w:r w:rsidR="00E73855" w:rsidRPr="00EA013F">
        <w:rPr>
          <w:sz w:val="26"/>
        </w:rPr>
        <w:t xml:space="preserve">(на 15,2%) </w:t>
      </w:r>
      <w:r w:rsidR="008024AC" w:rsidRPr="00EA013F">
        <w:rPr>
          <w:sz w:val="26"/>
        </w:rPr>
        <w:t xml:space="preserve">и Курской </w:t>
      </w:r>
      <w:r w:rsidR="00E73855" w:rsidRPr="00EA013F">
        <w:rPr>
          <w:sz w:val="26"/>
        </w:rPr>
        <w:t>(на 10,</w:t>
      </w:r>
      <w:r w:rsidR="00EA013F" w:rsidRPr="00EA013F">
        <w:rPr>
          <w:sz w:val="26"/>
        </w:rPr>
        <w:t>1</w:t>
      </w:r>
      <w:r w:rsidR="00E73855" w:rsidRPr="00EA013F">
        <w:rPr>
          <w:sz w:val="26"/>
        </w:rPr>
        <w:t>%) областях.</w:t>
      </w:r>
    </w:p>
    <w:p w:rsidR="0053520B" w:rsidRPr="001710A3" w:rsidRDefault="00127777" w:rsidP="001E2451">
      <w:pPr>
        <w:pStyle w:val="1"/>
      </w:pPr>
      <w:r w:rsidRPr="001710A3">
        <w:br w:type="page"/>
      </w:r>
      <w:bookmarkStart w:id="3" w:name="_Toc273105315"/>
      <w:r w:rsidR="002561A3" w:rsidRPr="001710A3">
        <w:lastRenderedPageBreak/>
        <w:t>3</w:t>
      </w:r>
      <w:r w:rsidRPr="001710A3">
        <w:t xml:space="preserve">. </w:t>
      </w:r>
      <w:r w:rsidR="00BD588D" w:rsidRPr="001710A3">
        <w:t>Оборот малых предприятий</w:t>
      </w:r>
      <w:bookmarkEnd w:id="3"/>
    </w:p>
    <w:p w:rsidR="00170A32" w:rsidRPr="00001E71" w:rsidRDefault="00170A32" w:rsidP="009D7B9C">
      <w:pPr>
        <w:pStyle w:val="a8"/>
        <w:ind w:firstLine="709"/>
        <w:jc w:val="right"/>
        <w:rPr>
          <w:rFonts w:ascii="Times New Roman" w:hAnsi="Times New Roman"/>
          <w:i/>
          <w:sz w:val="24"/>
          <w:szCs w:val="24"/>
        </w:rPr>
      </w:pPr>
      <w:r w:rsidRPr="00001E71">
        <w:rPr>
          <w:rFonts w:ascii="Times New Roman" w:hAnsi="Times New Roman"/>
          <w:i/>
          <w:sz w:val="24"/>
          <w:szCs w:val="24"/>
        </w:rPr>
        <w:t xml:space="preserve">Таблица </w:t>
      </w:r>
      <w:r w:rsidR="002561A3" w:rsidRPr="00001E71">
        <w:rPr>
          <w:rFonts w:ascii="Times New Roman" w:hAnsi="Times New Roman"/>
          <w:i/>
          <w:sz w:val="24"/>
          <w:szCs w:val="24"/>
        </w:rPr>
        <w:t>3</w:t>
      </w:r>
      <w:r w:rsidRPr="00001E71">
        <w:rPr>
          <w:rFonts w:ascii="Times New Roman" w:hAnsi="Times New Roman"/>
          <w:i/>
          <w:sz w:val="24"/>
          <w:szCs w:val="24"/>
        </w:rPr>
        <w:t>.1</w:t>
      </w:r>
    </w:p>
    <w:p w:rsidR="00170A32" w:rsidRPr="00697878" w:rsidRDefault="00170A32" w:rsidP="00F71472">
      <w:pPr>
        <w:pStyle w:val="a8"/>
        <w:spacing w:after="120"/>
        <w:jc w:val="center"/>
        <w:rPr>
          <w:rFonts w:ascii="Times New Roman" w:hAnsi="Times New Roman"/>
          <w:b/>
          <w:sz w:val="24"/>
        </w:rPr>
      </w:pPr>
      <w:r w:rsidRPr="00001E71">
        <w:rPr>
          <w:rFonts w:ascii="Times New Roman" w:hAnsi="Times New Roman"/>
          <w:b/>
          <w:sz w:val="24"/>
        </w:rPr>
        <w:t xml:space="preserve">Объемы оборота </w:t>
      </w:r>
      <w:r w:rsidR="00697878">
        <w:rPr>
          <w:rFonts w:ascii="Times New Roman" w:hAnsi="Times New Roman"/>
          <w:b/>
          <w:sz w:val="24"/>
        </w:rPr>
        <w:t xml:space="preserve">малых </w:t>
      </w:r>
      <w:r w:rsidR="00697878" w:rsidRPr="00697878">
        <w:rPr>
          <w:rFonts w:ascii="Times New Roman" w:hAnsi="Times New Roman"/>
          <w:b/>
          <w:sz w:val="24"/>
        </w:rPr>
        <w:t>предприятий</w:t>
      </w:r>
      <w:r w:rsidR="007F63BF">
        <w:rPr>
          <w:rFonts w:ascii="Times New Roman" w:hAnsi="Times New Roman"/>
          <w:b/>
          <w:sz w:val="24"/>
        </w:rPr>
        <w:br/>
      </w:r>
      <w:r w:rsidRPr="00697878">
        <w:rPr>
          <w:rFonts w:ascii="Times New Roman" w:hAnsi="Times New Roman"/>
          <w:b/>
          <w:sz w:val="24"/>
        </w:rPr>
        <w:t>по федеральн</w:t>
      </w:r>
      <w:r w:rsidR="00F71472" w:rsidRPr="00697878">
        <w:rPr>
          <w:rFonts w:ascii="Times New Roman" w:hAnsi="Times New Roman"/>
          <w:b/>
          <w:sz w:val="24"/>
        </w:rPr>
        <w:t>ым округам Российской Федерации</w:t>
      </w:r>
      <w:r w:rsidR="00697878" w:rsidRPr="00697878">
        <w:rPr>
          <w:rFonts w:ascii="Times New Roman" w:hAnsi="Times New Roman"/>
          <w:b/>
          <w:sz w:val="24"/>
        </w:rPr>
        <w:t xml:space="preserve"> в январе-июне </w:t>
      </w:r>
      <w:r w:rsidRPr="00697878">
        <w:rPr>
          <w:rFonts w:ascii="Times New Roman" w:hAnsi="Times New Roman"/>
          <w:b/>
          <w:sz w:val="24"/>
        </w:rPr>
        <w:t>20</w:t>
      </w:r>
      <w:r w:rsidR="00697878" w:rsidRPr="00697878">
        <w:rPr>
          <w:rFonts w:ascii="Times New Roman" w:hAnsi="Times New Roman"/>
          <w:b/>
          <w:sz w:val="24"/>
        </w:rPr>
        <w:t>1</w:t>
      </w:r>
      <w:r w:rsidRPr="00697878">
        <w:rPr>
          <w:rFonts w:ascii="Times New Roman" w:hAnsi="Times New Roman"/>
          <w:b/>
          <w:sz w:val="24"/>
        </w:rPr>
        <w:t>0 г.</w:t>
      </w:r>
    </w:p>
    <w:tbl>
      <w:tblPr>
        <w:tblStyle w:val="2-6"/>
        <w:tblW w:w="0" w:type="auto"/>
        <w:tblInd w:w="108" w:type="dxa"/>
        <w:tblLayout w:type="fixed"/>
        <w:tblLook w:val="0420"/>
      </w:tblPr>
      <w:tblGrid>
        <w:gridCol w:w="2694"/>
        <w:gridCol w:w="2126"/>
        <w:gridCol w:w="2126"/>
        <w:gridCol w:w="2126"/>
      </w:tblGrid>
      <w:tr w:rsidR="00170A32" w:rsidRPr="00BC5603" w:rsidTr="00BC5603">
        <w:trPr>
          <w:cnfStyle w:val="100000000000"/>
          <w:trHeight w:val="227"/>
        </w:trPr>
        <w:tc>
          <w:tcPr>
            <w:tcW w:w="2694" w:type="dxa"/>
            <w:vMerge w:val="restart"/>
            <w:shd w:val="clear" w:color="auto" w:fill="FABF8F" w:themeFill="accent6" w:themeFillTint="99"/>
            <w:vAlign w:val="center"/>
          </w:tcPr>
          <w:p w:rsidR="00170A32" w:rsidRPr="00BC5603" w:rsidRDefault="00170A32" w:rsidP="00F71472">
            <w:pPr>
              <w:pStyle w:val="a8"/>
              <w:jc w:val="center"/>
              <w:rPr>
                <w:rFonts w:asciiTheme="majorHAnsi" w:hAnsiTheme="majorHAnsi"/>
                <w:i/>
                <w:sz w:val="22"/>
                <w:szCs w:val="22"/>
              </w:rPr>
            </w:pPr>
            <w:r w:rsidRPr="00BC5603">
              <w:rPr>
                <w:rFonts w:asciiTheme="majorHAnsi" w:hAnsiTheme="majorHAnsi"/>
                <w:i/>
                <w:sz w:val="22"/>
                <w:szCs w:val="22"/>
              </w:rPr>
              <w:t>Федеральные</w:t>
            </w:r>
            <w:r w:rsidR="00F71472" w:rsidRPr="00BC5603">
              <w:rPr>
                <w:rFonts w:asciiTheme="majorHAnsi" w:hAnsiTheme="majorHAnsi"/>
                <w:i/>
                <w:sz w:val="22"/>
                <w:szCs w:val="22"/>
              </w:rPr>
              <w:t xml:space="preserve"> </w:t>
            </w:r>
            <w:r w:rsidRPr="00BC5603">
              <w:rPr>
                <w:rFonts w:asciiTheme="majorHAnsi" w:hAnsiTheme="majorHAnsi"/>
                <w:i/>
                <w:sz w:val="22"/>
                <w:szCs w:val="22"/>
              </w:rPr>
              <w:t xml:space="preserve"> округа</w:t>
            </w:r>
          </w:p>
        </w:tc>
        <w:tc>
          <w:tcPr>
            <w:tcW w:w="6378" w:type="dxa"/>
            <w:gridSpan w:val="3"/>
            <w:shd w:val="clear" w:color="auto" w:fill="FABF8F" w:themeFill="accent6" w:themeFillTint="99"/>
            <w:vAlign w:val="center"/>
          </w:tcPr>
          <w:p w:rsidR="00170A32" w:rsidRPr="00BC5603" w:rsidRDefault="00170A32" w:rsidP="00697878">
            <w:pPr>
              <w:pStyle w:val="a8"/>
              <w:spacing w:after="20"/>
              <w:jc w:val="center"/>
              <w:rPr>
                <w:rFonts w:asciiTheme="majorHAnsi" w:hAnsiTheme="majorHAnsi"/>
                <w:b w:val="0"/>
                <w:i/>
                <w:sz w:val="22"/>
                <w:szCs w:val="22"/>
              </w:rPr>
            </w:pPr>
            <w:r w:rsidRPr="00BC5603">
              <w:rPr>
                <w:rFonts w:asciiTheme="majorHAnsi" w:hAnsiTheme="majorHAnsi"/>
                <w:i/>
                <w:sz w:val="22"/>
                <w:szCs w:val="22"/>
              </w:rPr>
              <w:t xml:space="preserve">Объем оборота в </w:t>
            </w:r>
            <w:r w:rsidR="00697878" w:rsidRPr="00BC5603">
              <w:rPr>
                <w:rFonts w:asciiTheme="majorHAnsi" w:hAnsiTheme="majorHAnsi"/>
                <w:i/>
                <w:sz w:val="22"/>
                <w:szCs w:val="22"/>
              </w:rPr>
              <w:t xml:space="preserve">январе-июне </w:t>
            </w:r>
            <w:r w:rsidRPr="00BC5603">
              <w:rPr>
                <w:rFonts w:asciiTheme="majorHAnsi" w:hAnsiTheme="majorHAnsi"/>
                <w:i/>
                <w:sz w:val="22"/>
                <w:szCs w:val="22"/>
              </w:rPr>
              <w:t>20</w:t>
            </w:r>
            <w:r w:rsidR="00697878" w:rsidRPr="00BC5603">
              <w:rPr>
                <w:rFonts w:asciiTheme="majorHAnsi" w:hAnsiTheme="majorHAnsi"/>
                <w:i/>
                <w:sz w:val="22"/>
                <w:szCs w:val="22"/>
              </w:rPr>
              <w:t>1</w:t>
            </w:r>
            <w:r w:rsidRPr="00BC5603">
              <w:rPr>
                <w:rFonts w:asciiTheme="majorHAnsi" w:hAnsiTheme="majorHAnsi"/>
                <w:i/>
                <w:sz w:val="22"/>
                <w:szCs w:val="22"/>
              </w:rPr>
              <w:t>0 г.</w:t>
            </w:r>
          </w:p>
        </w:tc>
      </w:tr>
      <w:tr w:rsidR="00170A32" w:rsidRPr="00BC5603" w:rsidTr="00BC5603">
        <w:trPr>
          <w:cnfStyle w:val="000000100000"/>
          <w:trHeight w:val="227"/>
        </w:trPr>
        <w:tc>
          <w:tcPr>
            <w:tcW w:w="2694" w:type="dxa"/>
            <w:vMerge/>
            <w:shd w:val="clear" w:color="auto" w:fill="FABF8F" w:themeFill="accent6" w:themeFillTint="99"/>
            <w:vAlign w:val="center"/>
          </w:tcPr>
          <w:p w:rsidR="00170A32" w:rsidRPr="00BC5603" w:rsidRDefault="00170A32" w:rsidP="00AE6952">
            <w:pPr>
              <w:pStyle w:val="a8"/>
              <w:rPr>
                <w:rFonts w:asciiTheme="majorHAnsi" w:hAnsiTheme="majorHAnsi"/>
                <w:sz w:val="22"/>
                <w:szCs w:val="22"/>
              </w:rPr>
            </w:pPr>
          </w:p>
        </w:tc>
        <w:tc>
          <w:tcPr>
            <w:tcW w:w="2126" w:type="dxa"/>
            <w:shd w:val="clear" w:color="auto" w:fill="FABF8F" w:themeFill="accent6" w:themeFillTint="99"/>
            <w:vAlign w:val="center"/>
          </w:tcPr>
          <w:p w:rsidR="00170A32" w:rsidRPr="00BC5603" w:rsidRDefault="00170A32" w:rsidP="004B0BA3">
            <w:pPr>
              <w:pStyle w:val="a8"/>
              <w:jc w:val="center"/>
              <w:rPr>
                <w:rFonts w:asciiTheme="majorHAnsi" w:hAnsiTheme="majorHAnsi"/>
                <w:i/>
                <w:sz w:val="22"/>
                <w:szCs w:val="22"/>
              </w:rPr>
            </w:pPr>
            <w:r w:rsidRPr="00BC5603">
              <w:rPr>
                <w:rFonts w:asciiTheme="majorHAnsi" w:hAnsiTheme="majorHAnsi"/>
                <w:i/>
                <w:sz w:val="22"/>
                <w:szCs w:val="22"/>
              </w:rPr>
              <w:t>млн. руб.</w:t>
            </w:r>
          </w:p>
        </w:tc>
        <w:tc>
          <w:tcPr>
            <w:tcW w:w="2126" w:type="dxa"/>
            <w:shd w:val="clear" w:color="auto" w:fill="FABF8F" w:themeFill="accent6" w:themeFillTint="99"/>
            <w:vAlign w:val="center"/>
          </w:tcPr>
          <w:p w:rsidR="00170A32" w:rsidRPr="00BC5603" w:rsidRDefault="00F71472" w:rsidP="004B0BA3">
            <w:pPr>
              <w:pStyle w:val="a8"/>
              <w:jc w:val="center"/>
              <w:rPr>
                <w:rFonts w:asciiTheme="majorHAnsi" w:hAnsiTheme="majorHAnsi"/>
                <w:i/>
                <w:sz w:val="22"/>
                <w:szCs w:val="22"/>
              </w:rPr>
            </w:pPr>
            <w:r w:rsidRPr="00BC5603">
              <w:rPr>
                <w:rFonts w:asciiTheme="majorHAnsi" w:hAnsiTheme="majorHAnsi"/>
                <w:i/>
                <w:sz w:val="22"/>
                <w:szCs w:val="22"/>
              </w:rPr>
              <w:t>на душу населения,</w:t>
            </w:r>
            <w:r w:rsidRPr="00BC5603">
              <w:rPr>
                <w:rFonts w:asciiTheme="majorHAnsi" w:hAnsiTheme="majorHAnsi"/>
                <w:i/>
                <w:sz w:val="22"/>
                <w:szCs w:val="22"/>
              </w:rPr>
              <w:br/>
            </w:r>
            <w:r w:rsidR="00170A32" w:rsidRPr="00BC5603">
              <w:rPr>
                <w:rFonts w:asciiTheme="majorHAnsi" w:hAnsiTheme="majorHAnsi"/>
                <w:i/>
                <w:sz w:val="22"/>
                <w:szCs w:val="22"/>
              </w:rPr>
              <w:t>руб.</w:t>
            </w:r>
            <w:r w:rsidR="00170A32" w:rsidRPr="00BC5603">
              <w:rPr>
                <w:rFonts w:asciiTheme="majorHAnsi" w:hAnsiTheme="majorHAnsi"/>
                <w:i/>
                <w:sz w:val="22"/>
                <w:szCs w:val="22"/>
                <w:vertAlign w:val="superscript"/>
              </w:rPr>
              <w:t>1</w:t>
            </w:r>
          </w:p>
        </w:tc>
        <w:tc>
          <w:tcPr>
            <w:tcW w:w="2126" w:type="dxa"/>
            <w:shd w:val="clear" w:color="auto" w:fill="FABF8F" w:themeFill="accent6" w:themeFillTint="99"/>
            <w:vAlign w:val="center"/>
          </w:tcPr>
          <w:p w:rsidR="00170A32" w:rsidRPr="00BC5603" w:rsidRDefault="00F71472" w:rsidP="00697878">
            <w:pPr>
              <w:pStyle w:val="a8"/>
              <w:jc w:val="center"/>
              <w:rPr>
                <w:rFonts w:asciiTheme="majorHAnsi" w:hAnsiTheme="majorHAnsi"/>
                <w:i/>
                <w:sz w:val="22"/>
                <w:szCs w:val="22"/>
              </w:rPr>
            </w:pPr>
            <w:r w:rsidRPr="00BC5603">
              <w:rPr>
                <w:rFonts w:asciiTheme="majorHAnsi" w:hAnsiTheme="majorHAnsi"/>
                <w:i/>
                <w:sz w:val="22"/>
                <w:szCs w:val="22"/>
              </w:rPr>
              <w:t>в</w:t>
            </w:r>
            <w:r w:rsidR="00170A32" w:rsidRPr="00BC5603">
              <w:rPr>
                <w:rFonts w:asciiTheme="majorHAnsi" w:hAnsiTheme="majorHAnsi"/>
                <w:i/>
                <w:sz w:val="22"/>
                <w:szCs w:val="22"/>
              </w:rPr>
              <w:t xml:space="preserve"> % к </w:t>
            </w:r>
            <w:r w:rsidR="009B01EC" w:rsidRPr="00BC5603">
              <w:rPr>
                <w:rFonts w:asciiTheme="majorHAnsi" w:hAnsiTheme="majorHAnsi"/>
                <w:i/>
                <w:sz w:val="22"/>
                <w:szCs w:val="22"/>
              </w:rPr>
              <w:br/>
            </w:r>
            <w:r w:rsidR="00170A32" w:rsidRPr="00BC5603">
              <w:rPr>
                <w:rFonts w:asciiTheme="majorHAnsi" w:hAnsiTheme="majorHAnsi"/>
                <w:i/>
                <w:sz w:val="22"/>
                <w:szCs w:val="22"/>
              </w:rPr>
              <w:t xml:space="preserve"> </w:t>
            </w:r>
            <w:r w:rsidR="00697878" w:rsidRPr="00BC5603">
              <w:rPr>
                <w:rFonts w:asciiTheme="majorHAnsi" w:hAnsiTheme="majorHAnsi"/>
                <w:i/>
                <w:sz w:val="22"/>
                <w:szCs w:val="22"/>
              </w:rPr>
              <w:t xml:space="preserve">январю-июню </w:t>
            </w:r>
            <w:r w:rsidR="00170A32" w:rsidRPr="00BC5603">
              <w:rPr>
                <w:rFonts w:asciiTheme="majorHAnsi" w:hAnsiTheme="majorHAnsi"/>
                <w:i/>
                <w:sz w:val="22"/>
                <w:szCs w:val="22"/>
              </w:rPr>
              <w:t>200</w:t>
            </w:r>
            <w:r w:rsidR="00697878" w:rsidRPr="00BC5603">
              <w:rPr>
                <w:rFonts w:asciiTheme="majorHAnsi" w:hAnsiTheme="majorHAnsi"/>
                <w:i/>
                <w:sz w:val="22"/>
                <w:szCs w:val="22"/>
              </w:rPr>
              <w:t>9</w:t>
            </w:r>
            <w:r w:rsidR="00170A32" w:rsidRPr="00BC5603">
              <w:rPr>
                <w:rFonts w:asciiTheme="majorHAnsi" w:hAnsiTheme="majorHAnsi"/>
                <w:i/>
                <w:sz w:val="22"/>
                <w:szCs w:val="22"/>
              </w:rPr>
              <w:t xml:space="preserve"> г.</w:t>
            </w:r>
            <w:r w:rsidR="00170A32" w:rsidRPr="00BC5603">
              <w:rPr>
                <w:rFonts w:asciiTheme="majorHAnsi" w:hAnsiTheme="majorHAnsi"/>
                <w:i/>
                <w:sz w:val="22"/>
                <w:szCs w:val="22"/>
                <w:vertAlign w:val="superscript"/>
              </w:rPr>
              <w:t>1</w:t>
            </w:r>
          </w:p>
        </w:tc>
      </w:tr>
      <w:tr w:rsidR="00BC5603" w:rsidRPr="00BC5603" w:rsidTr="00BC5603">
        <w:trPr>
          <w:trHeight w:val="397"/>
        </w:trPr>
        <w:tc>
          <w:tcPr>
            <w:tcW w:w="2694" w:type="dxa"/>
            <w:vAlign w:val="center"/>
          </w:tcPr>
          <w:p w:rsidR="00BC5603" w:rsidRPr="00BC5603" w:rsidRDefault="00BC5603" w:rsidP="001F7ACD">
            <w:pPr>
              <w:pStyle w:val="a8"/>
              <w:spacing w:before="40" w:after="40"/>
              <w:rPr>
                <w:rFonts w:asciiTheme="majorHAnsi" w:hAnsiTheme="majorHAnsi"/>
                <w:b/>
                <w:i/>
                <w:sz w:val="22"/>
                <w:szCs w:val="22"/>
              </w:rPr>
            </w:pPr>
            <w:r w:rsidRPr="00BC5603">
              <w:rPr>
                <w:rFonts w:asciiTheme="majorHAnsi" w:hAnsiTheme="majorHAnsi"/>
                <w:b/>
                <w:i/>
                <w:sz w:val="22"/>
                <w:szCs w:val="22"/>
              </w:rPr>
              <w:t>РФ</w:t>
            </w:r>
          </w:p>
        </w:tc>
        <w:tc>
          <w:tcPr>
            <w:tcW w:w="2126" w:type="dxa"/>
            <w:vAlign w:val="center"/>
          </w:tcPr>
          <w:p w:rsidR="00BC5603" w:rsidRPr="00BC5603" w:rsidRDefault="00BC5603" w:rsidP="00697878">
            <w:pPr>
              <w:ind w:right="340"/>
              <w:jc w:val="right"/>
              <w:rPr>
                <w:rFonts w:asciiTheme="majorHAnsi" w:hAnsiTheme="majorHAnsi"/>
                <w:b/>
                <w:bCs/>
                <w:i/>
                <w:sz w:val="22"/>
                <w:szCs w:val="22"/>
              </w:rPr>
            </w:pPr>
            <w:r w:rsidRPr="00BC5603">
              <w:rPr>
                <w:rFonts w:asciiTheme="majorHAnsi" w:hAnsiTheme="majorHAnsi"/>
                <w:b/>
                <w:bCs/>
                <w:i/>
                <w:sz w:val="22"/>
                <w:szCs w:val="22"/>
              </w:rPr>
              <w:t>4 454 481,9</w:t>
            </w:r>
          </w:p>
        </w:tc>
        <w:tc>
          <w:tcPr>
            <w:tcW w:w="2126" w:type="dxa"/>
            <w:vAlign w:val="center"/>
          </w:tcPr>
          <w:p w:rsidR="00BC5603" w:rsidRPr="00BC5603" w:rsidRDefault="00BC5603" w:rsidP="00E52C6D">
            <w:pPr>
              <w:ind w:right="454"/>
              <w:jc w:val="right"/>
              <w:rPr>
                <w:rFonts w:asciiTheme="majorHAnsi" w:hAnsiTheme="majorHAnsi"/>
                <w:b/>
                <w:bCs/>
                <w:i/>
                <w:sz w:val="22"/>
                <w:szCs w:val="22"/>
              </w:rPr>
            </w:pPr>
            <w:r w:rsidRPr="00BC5603">
              <w:rPr>
                <w:rFonts w:asciiTheme="majorHAnsi" w:hAnsiTheme="majorHAnsi"/>
                <w:b/>
                <w:bCs/>
                <w:i/>
                <w:sz w:val="22"/>
                <w:szCs w:val="22"/>
              </w:rPr>
              <w:t>31</w:t>
            </w:r>
            <w:r w:rsidR="005C51C4" w:rsidRPr="00BC5603">
              <w:rPr>
                <w:rFonts w:asciiTheme="majorHAnsi" w:hAnsiTheme="majorHAnsi"/>
                <w:b/>
                <w:bCs/>
                <w:i/>
                <w:sz w:val="22"/>
                <w:szCs w:val="22"/>
              </w:rPr>
              <w:t xml:space="preserve"> </w:t>
            </w:r>
            <w:r w:rsidRPr="00BC5603">
              <w:rPr>
                <w:rFonts w:asciiTheme="majorHAnsi" w:hAnsiTheme="majorHAnsi"/>
                <w:b/>
                <w:bCs/>
                <w:i/>
                <w:sz w:val="22"/>
                <w:szCs w:val="22"/>
              </w:rPr>
              <w:t>388,5</w:t>
            </w:r>
          </w:p>
        </w:tc>
        <w:tc>
          <w:tcPr>
            <w:tcW w:w="2126" w:type="dxa"/>
            <w:vAlign w:val="center"/>
          </w:tcPr>
          <w:p w:rsidR="00BC5603" w:rsidRPr="00BC5603" w:rsidRDefault="00BC5603" w:rsidP="005C51C4">
            <w:pPr>
              <w:ind w:right="624"/>
              <w:jc w:val="right"/>
              <w:rPr>
                <w:rFonts w:asciiTheme="majorHAnsi" w:hAnsiTheme="majorHAnsi"/>
                <w:b/>
                <w:bCs/>
                <w:i/>
                <w:sz w:val="22"/>
                <w:szCs w:val="22"/>
              </w:rPr>
            </w:pPr>
            <w:r w:rsidRPr="00BC5603">
              <w:rPr>
                <w:rFonts w:asciiTheme="majorHAnsi" w:hAnsiTheme="majorHAnsi"/>
                <w:b/>
                <w:bCs/>
                <w:i/>
                <w:sz w:val="22"/>
                <w:szCs w:val="22"/>
              </w:rPr>
              <w:t>108,1</w:t>
            </w:r>
          </w:p>
        </w:tc>
      </w:tr>
      <w:tr w:rsidR="00BC5603" w:rsidRPr="00BC5603" w:rsidTr="00BC5603">
        <w:trPr>
          <w:cnfStyle w:val="000000100000"/>
          <w:trHeight w:val="397"/>
        </w:trPr>
        <w:tc>
          <w:tcPr>
            <w:tcW w:w="2694" w:type="dxa"/>
            <w:vAlign w:val="center"/>
          </w:tcPr>
          <w:p w:rsidR="00BC5603" w:rsidRPr="00BC5603" w:rsidRDefault="00BC5603" w:rsidP="001F7ACD">
            <w:pPr>
              <w:pStyle w:val="a8"/>
              <w:spacing w:before="40" w:after="40"/>
              <w:rPr>
                <w:rFonts w:asciiTheme="majorHAnsi" w:hAnsiTheme="majorHAnsi"/>
                <w:sz w:val="22"/>
                <w:szCs w:val="22"/>
              </w:rPr>
            </w:pPr>
            <w:r w:rsidRPr="00BC5603">
              <w:rPr>
                <w:rFonts w:asciiTheme="majorHAnsi" w:hAnsiTheme="majorHAnsi"/>
                <w:sz w:val="22"/>
                <w:szCs w:val="22"/>
              </w:rPr>
              <w:t>Центральный ФО</w:t>
            </w:r>
          </w:p>
        </w:tc>
        <w:tc>
          <w:tcPr>
            <w:tcW w:w="2126" w:type="dxa"/>
            <w:vAlign w:val="center"/>
          </w:tcPr>
          <w:p w:rsidR="00BC5603" w:rsidRPr="00BC5603" w:rsidRDefault="00BC5603" w:rsidP="00697878">
            <w:pPr>
              <w:ind w:right="340"/>
              <w:jc w:val="right"/>
              <w:rPr>
                <w:rFonts w:asciiTheme="majorHAnsi" w:hAnsiTheme="majorHAnsi"/>
                <w:bCs/>
                <w:sz w:val="22"/>
                <w:szCs w:val="22"/>
              </w:rPr>
            </w:pPr>
            <w:r w:rsidRPr="00BC5603">
              <w:rPr>
                <w:rFonts w:asciiTheme="majorHAnsi" w:hAnsiTheme="majorHAnsi"/>
                <w:bCs/>
                <w:sz w:val="22"/>
                <w:szCs w:val="22"/>
              </w:rPr>
              <w:t>1 536 143,2</w:t>
            </w:r>
          </w:p>
        </w:tc>
        <w:tc>
          <w:tcPr>
            <w:tcW w:w="2126" w:type="dxa"/>
            <w:vAlign w:val="center"/>
          </w:tcPr>
          <w:p w:rsidR="00BC5603" w:rsidRPr="00BC5603" w:rsidRDefault="00BC5603" w:rsidP="00E52C6D">
            <w:pPr>
              <w:ind w:right="454"/>
              <w:jc w:val="right"/>
              <w:rPr>
                <w:rFonts w:asciiTheme="majorHAnsi" w:hAnsiTheme="majorHAnsi"/>
                <w:bCs/>
                <w:sz w:val="22"/>
                <w:szCs w:val="22"/>
              </w:rPr>
            </w:pPr>
            <w:r w:rsidRPr="00BC5603">
              <w:rPr>
                <w:rFonts w:asciiTheme="majorHAnsi" w:hAnsiTheme="majorHAnsi"/>
                <w:bCs/>
                <w:sz w:val="22"/>
                <w:szCs w:val="22"/>
              </w:rPr>
              <w:t>41</w:t>
            </w:r>
            <w:r w:rsidR="005C51C4" w:rsidRPr="00BC5603">
              <w:rPr>
                <w:rFonts w:asciiTheme="majorHAnsi" w:hAnsiTheme="majorHAnsi"/>
                <w:b/>
                <w:bCs/>
                <w:i/>
                <w:sz w:val="22"/>
                <w:szCs w:val="22"/>
              </w:rPr>
              <w:t xml:space="preserve"> </w:t>
            </w:r>
            <w:r w:rsidRPr="00BC5603">
              <w:rPr>
                <w:rFonts w:asciiTheme="majorHAnsi" w:hAnsiTheme="majorHAnsi"/>
                <w:bCs/>
                <w:sz w:val="22"/>
                <w:szCs w:val="22"/>
              </w:rPr>
              <w:t>385,4</w:t>
            </w:r>
          </w:p>
        </w:tc>
        <w:tc>
          <w:tcPr>
            <w:tcW w:w="2126" w:type="dxa"/>
            <w:vAlign w:val="center"/>
          </w:tcPr>
          <w:p w:rsidR="00BC5603" w:rsidRPr="00BC5603" w:rsidRDefault="00BC5603" w:rsidP="005C51C4">
            <w:pPr>
              <w:ind w:right="624"/>
              <w:jc w:val="right"/>
              <w:rPr>
                <w:rFonts w:asciiTheme="majorHAnsi" w:hAnsiTheme="majorHAnsi"/>
                <w:bCs/>
                <w:sz w:val="22"/>
                <w:szCs w:val="22"/>
              </w:rPr>
            </w:pPr>
            <w:r w:rsidRPr="00BC5603">
              <w:rPr>
                <w:rFonts w:asciiTheme="majorHAnsi" w:hAnsiTheme="majorHAnsi"/>
                <w:bCs/>
                <w:sz w:val="22"/>
                <w:szCs w:val="22"/>
              </w:rPr>
              <w:t>115,3</w:t>
            </w:r>
          </w:p>
        </w:tc>
      </w:tr>
      <w:tr w:rsidR="00BC5603" w:rsidRPr="00BC5603" w:rsidTr="00BC5603">
        <w:trPr>
          <w:trHeight w:val="397"/>
        </w:trPr>
        <w:tc>
          <w:tcPr>
            <w:tcW w:w="2694" w:type="dxa"/>
            <w:vAlign w:val="center"/>
          </w:tcPr>
          <w:p w:rsidR="00BC5603" w:rsidRPr="00BC5603" w:rsidRDefault="00BC5603" w:rsidP="001F7ACD">
            <w:pPr>
              <w:pStyle w:val="a8"/>
              <w:spacing w:before="40" w:after="40"/>
              <w:rPr>
                <w:rFonts w:asciiTheme="majorHAnsi" w:hAnsiTheme="majorHAnsi"/>
                <w:sz w:val="22"/>
                <w:szCs w:val="22"/>
              </w:rPr>
            </w:pPr>
            <w:r w:rsidRPr="00BC5603">
              <w:rPr>
                <w:rFonts w:asciiTheme="majorHAnsi" w:hAnsiTheme="majorHAnsi"/>
                <w:sz w:val="22"/>
                <w:szCs w:val="22"/>
              </w:rPr>
              <w:t>Северо-Западный ФО</w:t>
            </w:r>
          </w:p>
        </w:tc>
        <w:tc>
          <w:tcPr>
            <w:tcW w:w="2126" w:type="dxa"/>
            <w:vAlign w:val="center"/>
          </w:tcPr>
          <w:p w:rsidR="00BC5603" w:rsidRPr="00BC5603" w:rsidRDefault="00BC5603" w:rsidP="00697878">
            <w:pPr>
              <w:ind w:right="340"/>
              <w:jc w:val="right"/>
              <w:rPr>
                <w:rFonts w:asciiTheme="majorHAnsi" w:hAnsiTheme="majorHAnsi"/>
                <w:bCs/>
                <w:sz w:val="22"/>
                <w:szCs w:val="22"/>
              </w:rPr>
            </w:pPr>
            <w:r w:rsidRPr="00BC5603">
              <w:rPr>
                <w:rFonts w:asciiTheme="majorHAnsi" w:hAnsiTheme="majorHAnsi"/>
                <w:bCs/>
                <w:sz w:val="22"/>
                <w:szCs w:val="22"/>
              </w:rPr>
              <w:t>706 349,5</w:t>
            </w:r>
          </w:p>
        </w:tc>
        <w:tc>
          <w:tcPr>
            <w:tcW w:w="2126" w:type="dxa"/>
            <w:vAlign w:val="center"/>
          </w:tcPr>
          <w:p w:rsidR="00BC5603" w:rsidRPr="00BC5603" w:rsidRDefault="00BC5603" w:rsidP="00E52C6D">
            <w:pPr>
              <w:ind w:right="454"/>
              <w:jc w:val="right"/>
              <w:rPr>
                <w:rFonts w:asciiTheme="majorHAnsi" w:hAnsiTheme="majorHAnsi"/>
                <w:bCs/>
                <w:sz w:val="22"/>
                <w:szCs w:val="22"/>
              </w:rPr>
            </w:pPr>
            <w:r w:rsidRPr="00BC5603">
              <w:rPr>
                <w:rFonts w:asciiTheme="majorHAnsi" w:hAnsiTheme="majorHAnsi"/>
                <w:bCs/>
                <w:sz w:val="22"/>
                <w:szCs w:val="22"/>
              </w:rPr>
              <w:t>52</w:t>
            </w:r>
            <w:r w:rsidR="005C51C4" w:rsidRPr="00BC5603">
              <w:rPr>
                <w:rFonts w:asciiTheme="majorHAnsi" w:hAnsiTheme="majorHAnsi"/>
                <w:b/>
                <w:bCs/>
                <w:i/>
                <w:sz w:val="22"/>
                <w:szCs w:val="22"/>
              </w:rPr>
              <w:t xml:space="preserve"> </w:t>
            </w:r>
            <w:r w:rsidRPr="00BC5603">
              <w:rPr>
                <w:rFonts w:asciiTheme="majorHAnsi" w:hAnsiTheme="majorHAnsi"/>
                <w:bCs/>
                <w:sz w:val="22"/>
                <w:szCs w:val="22"/>
              </w:rPr>
              <w:t>567,1</w:t>
            </w:r>
          </w:p>
        </w:tc>
        <w:tc>
          <w:tcPr>
            <w:tcW w:w="2126" w:type="dxa"/>
            <w:vAlign w:val="center"/>
          </w:tcPr>
          <w:p w:rsidR="00BC5603" w:rsidRPr="00BC5603" w:rsidRDefault="00BC5603" w:rsidP="005C51C4">
            <w:pPr>
              <w:ind w:right="624"/>
              <w:jc w:val="right"/>
              <w:rPr>
                <w:rFonts w:asciiTheme="majorHAnsi" w:hAnsiTheme="majorHAnsi"/>
                <w:bCs/>
                <w:sz w:val="22"/>
                <w:szCs w:val="22"/>
              </w:rPr>
            </w:pPr>
            <w:r w:rsidRPr="00BC5603">
              <w:rPr>
                <w:rFonts w:asciiTheme="majorHAnsi" w:hAnsiTheme="majorHAnsi"/>
                <w:bCs/>
                <w:sz w:val="22"/>
                <w:szCs w:val="22"/>
              </w:rPr>
              <w:t>111,4</w:t>
            </w:r>
          </w:p>
        </w:tc>
      </w:tr>
      <w:tr w:rsidR="00BC5603" w:rsidRPr="00BC5603" w:rsidTr="00BC5603">
        <w:trPr>
          <w:cnfStyle w:val="000000100000"/>
          <w:trHeight w:val="397"/>
        </w:trPr>
        <w:tc>
          <w:tcPr>
            <w:tcW w:w="2694" w:type="dxa"/>
            <w:vAlign w:val="center"/>
          </w:tcPr>
          <w:p w:rsidR="00BC5603" w:rsidRPr="00BC5603" w:rsidRDefault="00BC5603" w:rsidP="001F7ACD">
            <w:pPr>
              <w:pStyle w:val="a8"/>
              <w:spacing w:before="40" w:after="40"/>
              <w:rPr>
                <w:rFonts w:asciiTheme="majorHAnsi" w:hAnsiTheme="majorHAnsi"/>
                <w:sz w:val="22"/>
                <w:szCs w:val="22"/>
              </w:rPr>
            </w:pPr>
            <w:r w:rsidRPr="00BC5603">
              <w:rPr>
                <w:rFonts w:asciiTheme="majorHAnsi" w:hAnsiTheme="majorHAnsi"/>
                <w:sz w:val="22"/>
                <w:szCs w:val="22"/>
              </w:rPr>
              <w:t>Южный ФО</w:t>
            </w:r>
          </w:p>
        </w:tc>
        <w:tc>
          <w:tcPr>
            <w:tcW w:w="2126" w:type="dxa"/>
            <w:vAlign w:val="center"/>
          </w:tcPr>
          <w:p w:rsidR="00BC5603" w:rsidRPr="00BC5603" w:rsidRDefault="00BC5603" w:rsidP="00697878">
            <w:pPr>
              <w:ind w:right="340"/>
              <w:jc w:val="right"/>
              <w:rPr>
                <w:rFonts w:asciiTheme="majorHAnsi" w:hAnsiTheme="majorHAnsi"/>
                <w:bCs/>
                <w:sz w:val="22"/>
                <w:szCs w:val="22"/>
              </w:rPr>
            </w:pPr>
            <w:r w:rsidRPr="00BC5603">
              <w:rPr>
                <w:rFonts w:asciiTheme="majorHAnsi" w:hAnsiTheme="majorHAnsi"/>
                <w:bCs/>
                <w:sz w:val="22"/>
                <w:szCs w:val="22"/>
              </w:rPr>
              <w:t>331 683,6</w:t>
            </w:r>
          </w:p>
        </w:tc>
        <w:tc>
          <w:tcPr>
            <w:tcW w:w="2126" w:type="dxa"/>
            <w:vAlign w:val="center"/>
          </w:tcPr>
          <w:p w:rsidR="00BC5603" w:rsidRPr="00BC5603" w:rsidRDefault="00BC5603" w:rsidP="00E52C6D">
            <w:pPr>
              <w:ind w:right="454"/>
              <w:jc w:val="right"/>
              <w:rPr>
                <w:rFonts w:asciiTheme="majorHAnsi" w:hAnsiTheme="majorHAnsi"/>
                <w:bCs/>
                <w:sz w:val="22"/>
                <w:szCs w:val="22"/>
              </w:rPr>
            </w:pPr>
            <w:r w:rsidRPr="00BC5603">
              <w:rPr>
                <w:rFonts w:asciiTheme="majorHAnsi" w:hAnsiTheme="majorHAnsi"/>
                <w:bCs/>
                <w:sz w:val="22"/>
                <w:szCs w:val="22"/>
              </w:rPr>
              <w:t>24</w:t>
            </w:r>
            <w:r w:rsidR="005C51C4" w:rsidRPr="00BC5603">
              <w:rPr>
                <w:rFonts w:asciiTheme="majorHAnsi" w:hAnsiTheme="majorHAnsi"/>
                <w:b/>
                <w:bCs/>
                <w:i/>
                <w:sz w:val="22"/>
                <w:szCs w:val="22"/>
              </w:rPr>
              <w:t xml:space="preserve"> </w:t>
            </w:r>
            <w:r w:rsidRPr="00BC5603">
              <w:rPr>
                <w:rFonts w:asciiTheme="majorHAnsi" w:hAnsiTheme="majorHAnsi"/>
                <w:bCs/>
                <w:sz w:val="22"/>
                <w:szCs w:val="22"/>
              </w:rPr>
              <w:t>186,7</w:t>
            </w:r>
          </w:p>
        </w:tc>
        <w:tc>
          <w:tcPr>
            <w:tcW w:w="2126" w:type="dxa"/>
            <w:vAlign w:val="center"/>
          </w:tcPr>
          <w:p w:rsidR="00BC5603" w:rsidRPr="00BC5603" w:rsidRDefault="00BC5603" w:rsidP="005C51C4">
            <w:pPr>
              <w:ind w:right="624"/>
              <w:jc w:val="right"/>
              <w:rPr>
                <w:rFonts w:asciiTheme="majorHAnsi" w:hAnsiTheme="majorHAnsi"/>
                <w:bCs/>
                <w:sz w:val="22"/>
                <w:szCs w:val="22"/>
              </w:rPr>
            </w:pPr>
            <w:r w:rsidRPr="00BC5603">
              <w:rPr>
                <w:rFonts w:asciiTheme="majorHAnsi" w:hAnsiTheme="majorHAnsi"/>
                <w:bCs/>
                <w:sz w:val="22"/>
                <w:szCs w:val="22"/>
              </w:rPr>
              <w:t>85,2</w:t>
            </w:r>
          </w:p>
        </w:tc>
      </w:tr>
      <w:tr w:rsidR="00BC5603" w:rsidRPr="00BC5603" w:rsidTr="00BC5603">
        <w:trPr>
          <w:trHeight w:val="397"/>
        </w:trPr>
        <w:tc>
          <w:tcPr>
            <w:tcW w:w="2694" w:type="dxa"/>
            <w:vAlign w:val="center"/>
          </w:tcPr>
          <w:p w:rsidR="00BC5603" w:rsidRPr="00BC5603" w:rsidRDefault="00BC5603" w:rsidP="001F7ACD">
            <w:pPr>
              <w:pStyle w:val="a8"/>
              <w:spacing w:before="40" w:after="40"/>
              <w:rPr>
                <w:rFonts w:asciiTheme="majorHAnsi" w:hAnsiTheme="majorHAnsi"/>
                <w:sz w:val="22"/>
                <w:szCs w:val="22"/>
              </w:rPr>
            </w:pPr>
            <w:r w:rsidRPr="00BC5603">
              <w:rPr>
                <w:rFonts w:asciiTheme="majorHAnsi" w:hAnsiTheme="majorHAnsi"/>
                <w:sz w:val="22"/>
                <w:szCs w:val="22"/>
              </w:rPr>
              <w:t>Северо-Кавказский ФО</w:t>
            </w:r>
          </w:p>
        </w:tc>
        <w:tc>
          <w:tcPr>
            <w:tcW w:w="2126" w:type="dxa"/>
            <w:vAlign w:val="center"/>
          </w:tcPr>
          <w:p w:rsidR="00BC5603" w:rsidRPr="00BC5603" w:rsidRDefault="00BC5603" w:rsidP="00235B6E">
            <w:pPr>
              <w:ind w:right="340"/>
              <w:jc w:val="right"/>
              <w:rPr>
                <w:rFonts w:asciiTheme="majorHAnsi" w:hAnsiTheme="majorHAnsi"/>
                <w:bCs/>
                <w:sz w:val="22"/>
                <w:szCs w:val="22"/>
              </w:rPr>
            </w:pPr>
            <w:r w:rsidRPr="00BC5603">
              <w:rPr>
                <w:rFonts w:asciiTheme="majorHAnsi" w:hAnsiTheme="majorHAnsi"/>
                <w:bCs/>
                <w:sz w:val="22"/>
                <w:szCs w:val="22"/>
              </w:rPr>
              <w:t>86 019,3</w:t>
            </w:r>
          </w:p>
        </w:tc>
        <w:tc>
          <w:tcPr>
            <w:tcW w:w="2126" w:type="dxa"/>
            <w:vAlign w:val="center"/>
          </w:tcPr>
          <w:p w:rsidR="00BC5603" w:rsidRPr="00BC5603" w:rsidRDefault="00BC5603" w:rsidP="00E52C6D">
            <w:pPr>
              <w:ind w:right="454"/>
              <w:jc w:val="right"/>
              <w:rPr>
                <w:rFonts w:asciiTheme="majorHAnsi" w:hAnsiTheme="majorHAnsi"/>
                <w:bCs/>
                <w:sz w:val="22"/>
                <w:szCs w:val="22"/>
              </w:rPr>
            </w:pPr>
            <w:r w:rsidRPr="00BC5603">
              <w:rPr>
                <w:rFonts w:asciiTheme="majorHAnsi" w:hAnsiTheme="majorHAnsi"/>
                <w:bCs/>
                <w:sz w:val="22"/>
                <w:szCs w:val="22"/>
              </w:rPr>
              <w:t>9</w:t>
            </w:r>
            <w:r w:rsidR="005C51C4" w:rsidRPr="00BC5603">
              <w:rPr>
                <w:rFonts w:asciiTheme="majorHAnsi" w:hAnsiTheme="majorHAnsi"/>
                <w:b/>
                <w:bCs/>
                <w:i/>
                <w:sz w:val="22"/>
                <w:szCs w:val="22"/>
              </w:rPr>
              <w:t xml:space="preserve"> </w:t>
            </w:r>
            <w:r w:rsidRPr="00BC5603">
              <w:rPr>
                <w:rFonts w:asciiTheme="majorHAnsi" w:hAnsiTheme="majorHAnsi"/>
                <w:bCs/>
                <w:sz w:val="22"/>
                <w:szCs w:val="22"/>
              </w:rPr>
              <w:t>294,4</w:t>
            </w:r>
          </w:p>
        </w:tc>
        <w:tc>
          <w:tcPr>
            <w:tcW w:w="2126" w:type="dxa"/>
            <w:vAlign w:val="center"/>
          </w:tcPr>
          <w:p w:rsidR="00BC5603" w:rsidRPr="00BC5603" w:rsidRDefault="00BC5603" w:rsidP="005C51C4">
            <w:pPr>
              <w:ind w:right="624"/>
              <w:jc w:val="right"/>
              <w:rPr>
                <w:rFonts w:asciiTheme="majorHAnsi" w:hAnsiTheme="majorHAnsi"/>
                <w:sz w:val="22"/>
                <w:szCs w:val="22"/>
              </w:rPr>
            </w:pPr>
            <w:r w:rsidRPr="00BC5603">
              <w:rPr>
                <w:rFonts w:asciiTheme="majorHAnsi" w:hAnsiTheme="majorHAnsi"/>
                <w:sz w:val="22"/>
                <w:szCs w:val="22"/>
              </w:rPr>
              <w:t>110,8</w:t>
            </w:r>
          </w:p>
        </w:tc>
      </w:tr>
      <w:tr w:rsidR="00BC5603" w:rsidRPr="00BC5603" w:rsidTr="00BC5603">
        <w:trPr>
          <w:cnfStyle w:val="000000100000"/>
          <w:trHeight w:val="397"/>
        </w:trPr>
        <w:tc>
          <w:tcPr>
            <w:tcW w:w="2694" w:type="dxa"/>
            <w:vAlign w:val="center"/>
          </w:tcPr>
          <w:p w:rsidR="00BC5603" w:rsidRPr="00BC5603" w:rsidRDefault="00BC5603" w:rsidP="001F7ACD">
            <w:pPr>
              <w:pStyle w:val="a8"/>
              <w:spacing w:before="40" w:after="40"/>
              <w:rPr>
                <w:rFonts w:asciiTheme="majorHAnsi" w:hAnsiTheme="majorHAnsi"/>
                <w:sz w:val="22"/>
                <w:szCs w:val="22"/>
              </w:rPr>
            </w:pPr>
            <w:r w:rsidRPr="00BC5603">
              <w:rPr>
                <w:rFonts w:asciiTheme="majorHAnsi" w:hAnsiTheme="majorHAnsi"/>
                <w:sz w:val="22"/>
                <w:szCs w:val="22"/>
              </w:rPr>
              <w:t>Приволжский ФО</w:t>
            </w:r>
          </w:p>
        </w:tc>
        <w:tc>
          <w:tcPr>
            <w:tcW w:w="2126" w:type="dxa"/>
            <w:vAlign w:val="center"/>
          </w:tcPr>
          <w:p w:rsidR="00BC5603" w:rsidRPr="00BC5603" w:rsidRDefault="00BC5603" w:rsidP="00235B6E">
            <w:pPr>
              <w:ind w:right="340"/>
              <w:jc w:val="right"/>
              <w:rPr>
                <w:rFonts w:asciiTheme="majorHAnsi" w:hAnsiTheme="majorHAnsi"/>
                <w:bCs/>
                <w:sz w:val="22"/>
                <w:szCs w:val="22"/>
              </w:rPr>
            </w:pPr>
            <w:r w:rsidRPr="00BC5603">
              <w:rPr>
                <w:rFonts w:asciiTheme="majorHAnsi" w:hAnsiTheme="majorHAnsi"/>
                <w:bCs/>
                <w:sz w:val="22"/>
                <w:szCs w:val="22"/>
              </w:rPr>
              <w:t>824 934,5</w:t>
            </w:r>
          </w:p>
        </w:tc>
        <w:tc>
          <w:tcPr>
            <w:tcW w:w="2126" w:type="dxa"/>
            <w:vAlign w:val="center"/>
          </w:tcPr>
          <w:p w:rsidR="00BC5603" w:rsidRPr="00BC5603" w:rsidRDefault="00BC5603" w:rsidP="00E52C6D">
            <w:pPr>
              <w:ind w:right="454"/>
              <w:jc w:val="right"/>
              <w:rPr>
                <w:rFonts w:asciiTheme="majorHAnsi" w:hAnsiTheme="majorHAnsi"/>
                <w:bCs/>
                <w:sz w:val="22"/>
                <w:szCs w:val="22"/>
              </w:rPr>
            </w:pPr>
            <w:r w:rsidRPr="00BC5603">
              <w:rPr>
                <w:rFonts w:asciiTheme="majorHAnsi" w:hAnsiTheme="majorHAnsi"/>
                <w:bCs/>
                <w:sz w:val="22"/>
                <w:szCs w:val="22"/>
              </w:rPr>
              <w:t>27</w:t>
            </w:r>
            <w:r w:rsidR="005C51C4" w:rsidRPr="00BC5603">
              <w:rPr>
                <w:rFonts w:asciiTheme="majorHAnsi" w:hAnsiTheme="majorHAnsi"/>
                <w:b/>
                <w:bCs/>
                <w:i/>
                <w:sz w:val="22"/>
                <w:szCs w:val="22"/>
              </w:rPr>
              <w:t xml:space="preserve"> </w:t>
            </w:r>
            <w:r w:rsidRPr="00BC5603">
              <w:rPr>
                <w:rFonts w:asciiTheme="majorHAnsi" w:hAnsiTheme="majorHAnsi"/>
                <w:bCs/>
                <w:sz w:val="22"/>
                <w:szCs w:val="22"/>
              </w:rPr>
              <w:t>397,9</w:t>
            </w:r>
          </w:p>
        </w:tc>
        <w:tc>
          <w:tcPr>
            <w:tcW w:w="2126" w:type="dxa"/>
            <w:vAlign w:val="center"/>
          </w:tcPr>
          <w:p w:rsidR="00BC5603" w:rsidRPr="00BC5603" w:rsidRDefault="00BC5603" w:rsidP="005C51C4">
            <w:pPr>
              <w:ind w:right="624"/>
              <w:jc w:val="right"/>
              <w:rPr>
                <w:rFonts w:asciiTheme="majorHAnsi" w:hAnsiTheme="majorHAnsi"/>
                <w:bCs/>
                <w:sz w:val="22"/>
                <w:szCs w:val="22"/>
              </w:rPr>
            </w:pPr>
            <w:r w:rsidRPr="00BC5603">
              <w:rPr>
                <w:rFonts w:asciiTheme="majorHAnsi" w:hAnsiTheme="majorHAnsi"/>
                <w:bCs/>
                <w:sz w:val="22"/>
                <w:szCs w:val="22"/>
              </w:rPr>
              <w:t>108,5</w:t>
            </w:r>
          </w:p>
        </w:tc>
      </w:tr>
      <w:tr w:rsidR="00BC5603" w:rsidRPr="00BC5603" w:rsidTr="00BC5603">
        <w:trPr>
          <w:trHeight w:val="397"/>
        </w:trPr>
        <w:tc>
          <w:tcPr>
            <w:tcW w:w="2694" w:type="dxa"/>
            <w:vAlign w:val="center"/>
          </w:tcPr>
          <w:p w:rsidR="00BC5603" w:rsidRPr="00BC5603" w:rsidRDefault="00BC5603" w:rsidP="001F7ACD">
            <w:pPr>
              <w:pStyle w:val="a8"/>
              <w:spacing w:before="40" w:after="40"/>
              <w:rPr>
                <w:rFonts w:asciiTheme="majorHAnsi" w:hAnsiTheme="majorHAnsi"/>
                <w:sz w:val="22"/>
                <w:szCs w:val="22"/>
              </w:rPr>
            </w:pPr>
            <w:r w:rsidRPr="00BC5603">
              <w:rPr>
                <w:rFonts w:asciiTheme="majorHAnsi" w:hAnsiTheme="majorHAnsi"/>
                <w:sz w:val="22"/>
                <w:szCs w:val="22"/>
              </w:rPr>
              <w:t>Уральский ФО</w:t>
            </w:r>
          </w:p>
        </w:tc>
        <w:tc>
          <w:tcPr>
            <w:tcW w:w="2126" w:type="dxa"/>
            <w:vAlign w:val="center"/>
          </w:tcPr>
          <w:p w:rsidR="00BC5603" w:rsidRPr="00BC5603" w:rsidRDefault="00BC5603" w:rsidP="00235B6E">
            <w:pPr>
              <w:ind w:right="340"/>
              <w:jc w:val="right"/>
              <w:rPr>
                <w:rFonts w:asciiTheme="majorHAnsi" w:hAnsiTheme="majorHAnsi"/>
                <w:bCs/>
                <w:sz w:val="22"/>
                <w:szCs w:val="22"/>
              </w:rPr>
            </w:pPr>
            <w:r w:rsidRPr="00BC5603">
              <w:rPr>
                <w:rFonts w:asciiTheme="majorHAnsi" w:hAnsiTheme="majorHAnsi"/>
                <w:bCs/>
                <w:sz w:val="22"/>
                <w:szCs w:val="22"/>
              </w:rPr>
              <w:t>376 659,9</w:t>
            </w:r>
          </w:p>
        </w:tc>
        <w:tc>
          <w:tcPr>
            <w:tcW w:w="2126" w:type="dxa"/>
            <w:vAlign w:val="center"/>
          </w:tcPr>
          <w:p w:rsidR="00BC5603" w:rsidRPr="00BC5603" w:rsidRDefault="00BC5603" w:rsidP="00E52C6D">
            <w:pPr>
              <w:ind w:right="454"/>
              <w:jc w:val="right"/>
              <w:rPr>
                <w:rFonts w:asciiTheme="majorHAnsi" w:hAnsiTheme="majorHAnsi"/>
                <w:bCs/>
                <w:sz w:val="22"/>
                <w:szCs w:val="22"/>
              </w:rPr>
            </w:pPr>
            <w:r w:rsidRPr="00BC5603">
              <w:rPr>
                <w:rFonts w:asciiTheme="majorHAnsi" w:hAnsiTheme="majorHAnsi"/>
                <w:bCs/>
                <w:sz w:val="22"/>
                <w:szCs w:val="22"/>
              </w:rPr>
              <w:t>30</w:t>
            </w:r>
            <w:r w:rsidR="005C51C4" w:rsidRPr="00BC5603">
              <w:rPr>
                <w:rFonts w:asciiTheme="majorHAnsi" w:hAnsiTheme="majorHAnsi"/>
                <w:b/>
                <w:bCs/>
                <w:i/>
                <w:sz w:val="22"/>
                <w:szCs w:val="22"/>
              </w:rPr>
              <w:t xml:space="preserve"> </w:t>
            </w:r>
            <w:r w:rsidRPr="00BC5603">
              <w:rPr>
                <w:rFonts w:asciiTheme="majorHAnsi" w:hAnsiTheme="majorHAnsi"/>
                <w:bCs/>
                <w:sz w:val="22"/>
                <w:szCs w:val="22"/>
              </w:rPr>
              <w:t>672,3</w:t>
            </w:r>
          </w:p>
        </w:tc>
        <w:tc>
          <w:tcPr>
            <w:tcW w:w="2126" w:type="dxa"/>
            <w:vAlign w:val="center"/>
          </w:tcPr>
          <w:p w:rsidR="00BC5603" w:rsidRPr="00BC5603" w:rsidRDefault="00BC5603" w:rsidP="005C51C4">
            <w:pPr>
              <w:ind w:right="624"/>
              <w:jc w:val="right"/>
              <w:rPr>
                <w:rFonts w:asciiTheme="majorHAnsi" w:hAnsiTheme="majorHAnsi"/>
                <w:bCs/>
                <w:sz w:val="22"/>
                <w:szCs w:val="22"/>
              </w:rPr>
            </w:pPr>
            <w:r w:rsidRPr="00BC5603">
              <w:rPr>
                <w:rFonts w:asciiTheme="majorHAnsi" w:hAnsiTheme="majorHAnsi"/>
                <w:bCs/>
                <w:sz w:val="22"/>
                <w:szCs w:val="22"/>
              </w:rPr>
              <w:t>78,7</w:t>
            </w:r>
          </w:p>
        </w:tc>
      </w:tr>
      <w:tr w:rsidR="00BC5603" w:rsidRPr="00BC5603" w:rsidTr="00BC5603">
        <w:trPr>
          <w:cnfStyle w:val="000000100000"/>
          <w:trHeight w:val="397"/>
        </w:trPr>
        <w:tc>
          <w:tcPr>
            <w:tcW w:w="2694" w:type="dxa"/>
            <w:vAlign w:val="center"/>
          </w:tcPr>
          <w:p w:rsidR="00BC5603" w:rsidRPr="00BC5603" w:rsidRDefault="00BC5603" w:rsidP="001F7ACD">
            <w:pPr>
              <w:pStyle w:val="a8"/>
              <w:spacing w:before="40" w:after="40"/>
              <w:rPr>
                <w:rFonts w:asciiTheme="majorHAnsi" w:hAnsiTheme="majorHAnsi"/>
                <w:sz w:val="22"/>
                <w:szCs w:val="22"/>
              </w:rPr>
            </w:pPr>
            <w:r w:rsidRPr="00BC5603">
              <w:rPr>
                <w:rFonts w:asciiTheme="majorHAnsi" w:hAnsiTheme="majorHAnsi"/>
                <w:sz w:val="22"/>
                <w:szCs w:val="22"/>
              </w:rPr>
              <w:t>Сибирский ФО</w:t>
            </w:r>
          </w:p>
        </w:tc>
        <w:tc>
          <w:tcPr>
            <w:tcW w:w="2126" w:type="dxa"/>
            <w:vAlign w:val="center"/>
          </w:tcPr>
          <w:p w:rsidR="00BC5603" w:rsidRPr="00BC5603" w:rsidRDefault="00BC5603" w:rsidP="00235B6E">
            <w:pPr>
              <w:ind w:right="340"/>
              <w:jc w:val="right"/>
              <w:rPr>
                <w:rFonts w:asciiTheme="majorHAnsi" w:hAnsiTheme="majorHAnsi"/>
                <w:bCs/>
                <w:sz w:val="22"/>
                <w:szCs w:val="22"/>
              </w:rPr>
            </w:pPr>
            <w:r w:rsidRPr="00BC5603">
              <w:rPr>
                <w:rFonts w:asciiTheme="majorHAnsi" w:hAnsiTheme="majorHAnsi"/>
                <w:bCs/>
                <w:sz w:val="22"/>
                <w:szCs w:val="22"/>
              </w:rPr>
              <w:t>430 562,1</w:t>
            </w:r>
          </w:p>
        </w:tc>
        <w:tc>
          <w:tcPr>
            <w:tcW w:w="2126" w:type="dxa"/>
            <w:vAlign w:val="center"/>
          </w:tcPr>
          <w:p w:rsidR="00BC5603" w:rsidRPr="00BC5603" w:rsidRDefault="00BC5603" w:rsidP="00E52C6D">
            <w:pPr>
              <w:ind w:right="454"/>
              <w:jc w:val="right"/>
              <w:rPr>
                <w:rFonts w:asciiTheme="majorHAnsi" w:hAnsiTheme="majorHAnsi"/>
                <w:bCs/>
                <w:sz w:val="22"/>
                <w:szCs w:val="22"/>
              </w:rPr>
            </w:pPr>
            <w:r w:rsidRPr="00BC5603">
              <w:rPr>
                <w:rFonts w:asciiTheme="majorHAnsi" w:hAnsiTheme="majorHAnsi"/>
                <w:bCs/>
                <w:sz w:val="22"/>
                <w:szCs w:val="22"/>
              </w:rPr>
              <w:t>22</w:t>
            </w:r>
            <w:r w:rsidR="005C51C4" w:rsidRPr="00BC5603">
              <w:rPr>
                <w:rFonts w:asciiTheme="majorHAnsi" w:hAnsiTheme="majorHAnsi"/>
                <w:b/>
                <w:bCs/>
                <w:i/>
                <w:sz w:val="22"/>
                <w:szCs w:val="22"/>
              </w:rPr>
              <w:t xml:space="preserve"> </w:t>
            </w:r>
            <w:r w:rsidRPr="00BC5603">
              <w:rPr>
                <w:rFonts w:asciiTheme="majorHAnsi" w:hAnsiTheme="majorHAnsi"/>
                <w:bCs/>
                <w:sz w:val="22"/>
                <w:szCs w:val="22"/>
              </w:rPr>
              <w:t>011,2</w:t>
            </w:r>
          </w:p>
        </w:tc>
        <w:tc>
          <w:tcPr>
            <w:tcW w:w="2126" w:type="dxa"/>
            <w:vAlign w:val="center"/>
          </w:tcPr>
          <w:p w:rsidR="00BC5603" w:rsidRPr="00BC5603" w:rsidRDefault="00BC5603" w:rsidP="005C51C4">
            <w:pPr>
              <w:ind w:right="624"/>
              <w:jc w:val="right"/>
              <w:rPr>
                <w:rFonts w:asciiTheme="majorHAnsi" w:hAnsiTheme="majorHAnsi"/>
                <w:bCs/>
                <w:sz w:val="22"/>
                <w:szCs w:val="22"/>
              </w:rPr>
            </w:pPr>
            <w:r w:rsidRPr="00BC5603">
              <w:rPr>
                <w:rFonts w:asciiTheme="majorHAnsi" w:hAnsiTheme="majorHAnsi"/>
                <w:bCs/>
                <w:sz w:val="22"/>
                <w:szCs w:val="22"/>
              </w:rPr>
              <w:t>107,9</w:t>
            </w:r>
          </w:p>
        </w:tc>
      </w:tr>
      <w:tr w:rsidR="00BC5603" w:rsidRPr="00BC5603" w:rsidTr="00BC5603">
        <w:trPr>
          <w:trHeight w:val="397"/>
        </w:trPr>
        <w:tc>
          <w:tcPr>
            <w:tcW w:w="2694" w:type="dxa"/>
            <w:vAlign w:val="center"/>
          </w:tcPr>
          <w:p w:rsidR="00BC5603" w:rsidRPr="00BC5603" w:rsidRDefault="00BC5603" w:rsidP="001F7ACD">
            <w:pPr>
              <w:pStyle w:val="a8"/>
              <w:spacing w:before="40" w:after="40"/>
              <w:rPr>
                <w:rFonts w:asciiTheme="majorHAnsi" w:hAnsiTheme="majorHAnsi"/>
                <w:sz w:val="22"/>
                <w:szCs w:val="22"/>
              </w:rPr>
            </w:pPr>
            <w:r w:rsidRPr="00BC5603">
              <w:rPr>
                <w:rFonts w:asciiTheme="majorHAnsi" w:hAnsiTheme="majorHAnsi"/>
                <w:sz w:val="22"/>
                <w:szCs w:val="22"/>
              </w:rPr>
              <w:t>Дальневосточный ФО</w:t>
            </w:r>
          </w:p>
        </w:tc>
        <w:tc>
          <w:tcPr>
            <w:tcW w:w="2126" w:type="dxa"/>
            <w:vAlign w:val="center"/>
          </w:tcPr>
          <w:p w:rsidR="00BC5603" w:rsidRPr="00BC5603" w:rsidRDefault="00BC5603" w:rsidP="00C536DC">
            <w:pPr>
              <w:ind w:right="340"/>
              <w:jc w:val="right"/>
              <w:rPr>
                <w:rFonts w:asciiTheme="majorHAnsi" w:hAnsiTheme="majorHAnsi"/>
                <w:bCs/>
                <w:sz w:val="22"/>
                <w:szCs w:val="22"/>
              </w:rPr>
            </w:pPr>
            <w:r w:rsidRPr="00BC5603">
              <w:rPr>
                <w:rFonts w:asciiTheme="majorHAnsi" w:hAnsiTheme="majorHAnsi"/>
                <w:bCs/>
                <w:sz w:val="22"/>
                <w:szCs w:val="22"/>
              </w:rPr>
              <w:t>162 129,8</w:t>
            </w:r>
          </w:p>
        </w:tc>
        <w:tc>
          <w:tcPr>
            <w:tcW w:w="2126" w:type="dxa"/>
            <w:vAlign w:val="center"/>
          </w:tcPr>
          <w:p w:rsidR="00BC5603" w:rsidRPr="00BC5603" w:rsidRDefault="00BC5603" w:rsidP="00E52C6D">
            <w:pPr>
              <w:ind w:right="454"/>
              <w:jc w:val="right"/>
              <w:rPr>
                <w:rFonts w:asciiTheme="majorHAnsi" w:hAnsiTheme="majorHAnsi"/>
                <w:bCs/>
                <w:sz w:val="22"/>
                <w:szCs w:val="22"/>
              </w:rPr>
            </w:pPr>
            <w:r w:rsidRPr="00BC5603">
              <w:rPr>
                <w:rFonts w:asciiTheme="majorHAnsi" w:hAnsiTheme="majorHAnsi"/>
                <w:bCs/>
                <w:sz w:val="22"/>
                <w:szCs w:val="22"/>
              </w:rPr>
              <w:t>25</w:t>
            </w:r>
            <w:r w:rsidR="005C51C4" w:rsidRPr="00BC5603">
              <w:rPr>
                <w:rFonts w:asciiTheme="majorHAnsi" w:hAnsiTheme="majorHAnsi"/>
                <w:b/>
                <w:bCs/>
                <w:i/>
                <w:sz w:val="22"/>
                <w:szCs w:val="22"/>
              </w:rPr>
              <w:t xml:space="preserve"> </w:t>
            </w:r>
            <w:r w:rsidRPr="00BC5603">
              <w:rPr>
                <w:rFonts w:asciiTheme="majorHAnsi" w:hAnsiTheme="majorHAnsi"/>
                <w:bCs/>
                <w:sz w:val="22"/>
                <w:szCs w:val="22"/>
              </w:rPr>
              <w:t>173,9</w:t>
            </w:r>
          </w:p>
        </w:tc>
        <w:tc>
          <w:tcPr>
            <w:tcW w:w="2126" w:type="dxa"/>
            <w:vAlign w:val="center"/>
          </w:tcPr>
          <w:p w:rsidR="00BC5603" w:rsidRPr="00BC5603" w:rsidRDefault="00BC5603" w:rsidP="005C51C4">
            <w:pPr>
              <w:ind w:right="624"/>
              <w:jc w:val="right"/>
              <w:rPr>
                <w:rFonts w:asciiTheme="majorHAnsi" w:hAnsiTheme="majorHAnsi"/>
                <w:bCs/>
                <w:sz w:val="22"/>
                <w:szCs w:val="22"/>
              </w:rPr>
            </w:pPr>
            <w:r w:rsidRPr="00BC5603">
              <w:rPr>
                <w:rFonts w:asciiTheme="majorHAnsi" w:hAnsiTheme="majorHAnsi"/>
                <w:bCs/>
                <w:sz w:val="22"/>
                <w:szCs w:val="22"/>
              </w:rPr>
              <w:t>116,3</w:t>
            </w:r>
          </w:p>
        </w:tc>
      </w:tr>
    </w:tbl>
    <w:p w:rsidR="00170A32" w:rsidRPr="00001E71" w:rsidRDefault="00170A32" w:rsidP="00170A32">
      <w:pPr>
        <w:pStyle w:val="a8"/>
        <w:rPr>
          <w:rFonts w:ascii="Times New Roman" w:hAnsi="Times New Roman"/>
        </w:rPr>
      </w:pPr>
      <w:r w:rsidRPr="00697878">
        <w:rPr>
          <w:rFonts w:ascii="Times New Roman" w:hAnsi="Times New Roman"/>
          <w:vertAlign w:val="superscript"/>
        </w:rPr>
        <w:t>1</w:t>
      </w:r>
      <w:r w:rsidRPr="00697878">
        <w:rPr>
          <w:rFonts w:ascii="Times New Roman" w:hAnsi="Times New Roman"/>
        </w:rPr>
        <w:t xml:space="preserve"> </w:t>
      </w:r>
      <w:r w:rsidRPr="00697878">
        <w:rPr>
          <w:rFonts w:ascii="Times New Roman" w:hAnsi="Times New Roman"/>
          <w:sz w:val="18"/>
          <w:szCs w:val="18"/>
        </w:rPr>
        <w:t>исходя из численности населения на 1 января 20</w:t>
      </w:r>
      <w:r w:rsidR="00697878" w:rsidRPr="00697878">
        <w:rPr>
          <w:rFonts w:ascii="Times New Roman" w:hAnsi="Times New Roman"/>
          <w:sz w:val="18"/>
          <w:szCs w:val="18"/>
        </w:rPr>
        <w:t>1</w:t>
      </w:r>
      <w:r w:rsidRPr="00697878">
        <w:rPr>
          <w:rFonts w:ascii="Times New Roman" w:hAnsi="Times New Roman"/>
          <w:sz w:val="18"/>
          <w:szCs w:val="18"/>
        </w:rPr>
        <w:t>0 г.</w:t>
      </w:r>
    </w:p>
    <w:p w:rsidR="00170A32" w:rsidRPr="00001E71" w:rsidRDefault="00170A32" w:rsidP="00170A32">
      <w:pPr>
        <w:pStyle w:val="a8"/>
        <w:rPr>
          <w:rFonts w:ascii="Times New Roman" w:hAnsi="Times New Roman"/>
        </w:rPr>
      </w:pPr>
      <w:r w:rsidRPr="00001E71">
        <w:rPr>
          <w:rFonts w:ascii="Times New Roman" w:hAnsi="Times New Roman"/>
          <w:vertAlign w:val="superscript"/>
        </w:rPr>
        <w:t>2</w:t>
      </w:r>
      <w:r w:rsidR="00F71472">
        <w:rPr>
          <w:rFonts w:ascii="Times New Roman" w:hAnsi="Times New Roman"/>
          <w:vertAlign w:val="superscript"/>
        </w:rPr>
        <w:t xml:space="preserve"> </w:t>
      </w:r>
      <w:r w:rsidRPr="00F71472">
        <w:rPr>
          <w:rFonts w:ascii="Times New Roman" w:hAnsi="Times New Roman"/>
          <w:sz w:val="18"/>
          <w:szCs w:val="18"/>
        </w:rPr>
        <w:t>с учетом региональных ИПЦ</w:t>
      </w:r>
    </w:p>
    <w:p w:rsidR="00851296" w:rsidRPr="00A90167" w:rsidRDefault="00D9319A" w:rsidP="00A90167">
      <w:pPr>
        <w:pStyle w:val="af"/>
        <w:spacing w:before="120" w:line="312" w:lineRule="auto"/>
        <w:rPr>
          <w:sz w:val="26"/>
        </w:rPr>
      </w:pPr>
      <w:r w:rsidRPr="00A90167">
        <w:rPr>
          <w:sz w:val="26"/>
        </w:rPr>
        <w:t>Общий о</w:t>
      </w:r>
      <w:r w:rsidR="00B003D7" w:rsidRPr="00A90167">
        <w:rPr>
          <w:sz w:val="26"/>
        </w:rPr>
        <w:t xml:space="preserve">бъем </w:t>
      </w:r>
      <w:r w:rsidR="00054854" w:rsidRPr="00A90167">
        <w:rPr>
          <w:sz w:val="26"/>
        </w:rPr>
        <w:t>оборот</w:t>
      </w:r>
      <w:r w:rsidR="009B782C" w:rsidRPr="00A90167">
        <w:rPr>
          <w:sz w:val="26"/>
        </w:rPr>
        <w:t>а</w:t>
      </w:r>
      <w:r w:rsidR="00054854" w:rsidRPr="00A90167">
        <w:rPr>
          <w:sz w:val="26"/>
        </w:rPr>
        <w:t xml:space="preserve"> МП </w:t>
      </w:r>
      <w:r w:rsidR="004F6336" w:rsidRPr="00A90167">
        <w:rPr>
          <w:sz w:val="26"/>
        </w:rPr>
        <w:t xml:space="preserve">в </w:t>
      </w:r>
      <w:r w:rsidRPr="00A90167">
        <w:rPr>
          <w:sz w:val="26"/>
        </w:rPr>
        <w:t xml:space="preserve">Российской Федерации </w:t>
      </w:r>
      <w:r w:rsidR="00242E48" w:rsidRPr="00A90167">
        <w:rPr>
          <w:sz w:val="26"/>
        </w:rPr>
        <w:t>в январе-июне</w:t>
      </w:r>
      <w:r w:rsidRPr="00A90167">
        <w:rPr>
          <w:sz w:val="26"/>
        </w:rPr>
        <w:t xml:space="preserve"> 20</w:t>
      </w:r>
      <w:r w:rsidR="00242E48" w:rsidRPr="00A90167">
        <w:rPr>
          <w:sz w:val="26"/>
        </w:rPr>
        <w:t>1</w:t>
      </w:r>
      <w:r w:rsidRPr="00A90167">
        <w:rPr>
          <w:sz w:val="26"/>
        </w:rPr>
        <w:t xml:space="preserve">0 года составил </w:t>
      </w:r>
      <w:r w:rsidR="00242E48" w:rsidRPr="00A90167">
        <w:rPr>
          <w:sz w:val="26"/>
        </w:rPr>
        <w:t>4 454,5</w:t>
      </w:r>
      <w:r w:rsidRPr="00A90167">
        <w:rPr>
          <w:sz w:val="26"/>
        </w:rPr>
        <w:t xml:space="preserve"> млрд. рублей, что </w:t>
      </w:r>
      <w:r w:rsidR="001E4FDD" w:rsidRPr="00A90167">
        <w:rPr>
          <w:sz w:val="26"/>
        </w:rPr>
        <w:t xml:space="preserve">на </w:t>
      </w:r>
      <w:r w:rsidR="007C357E" w:rsidRPr="00A90167">
        <w:rPr>
          <w:sz w:val="26"/>
        </w:rPr>
        <w:t>8,1</w:t>
      </w:r>
      <w:r w:rsidR="001E4FDD" w:rsidRPr="00A90167">
        <w:rPr>
          <w:sz w:val="26"/>
        </w:rPr>
        <w:t xml:space="preserve">% </w:t>
      </w:r>
      <w:r w:rsidR="00242E48" w:rsidRPr="00A90167">
        <w:rPr>
          <w:sz w:val="26"/>
        </w:rPr>
        <w:t>выше аналогичного</w:t>
      </w:r>
      <w:r w:rsidR="001E4FDD" w:rsidRPr="00A90167">
        <w:rPr>
          <w:sz w:val="26"/>
        </w:rPr>
        <w:t xml:space="preserve"> показателя 200</w:t>
      </w:r>
      <w:r w:rsidR="00242E48" w:rsidRPr="00A90167">
        <w:rPr>
          <w:sz w:val="26"/>
        </w:rPr>
        <w:t>9</w:t>
      </w:r>
      <w:r w:rsidR="001E4FDD" w:rsidRPr="00A90167">
        <w:rPr>
          <w:sz w:val="26"/>
        </w:rPr>
        <w:t xml:space="preserve"> года</w:t>
      </w:r>
      <w:r w:rsidR="00054854" w:rsidRPr="00A90167">
        <w:rPr>
          <w:sz w:val="26"/>
        </w:rPr>
        <w:t xml:space="preserve">. </w:t>
      </w:r>
    </w:p>
    <w:p w:rsidR="007C357E" w:rsidRPr="00CC4680" w:rsidRDefault="007C357E" w:rsidP="00600F2F">
      <w:pPr>
        <w:pStyle w:val="af"/>
        <w:spacing w:line="312" w:lineRule="auto"/>
        <w:rPr>
          <w:sz w:val="26"/>
          <w:szCs w:val="26"/>
        </w:rPr>
      </w:pPr>
      <w:r w:rsidRPr="00A90167">
        <w:rPr>
          <w:sz w:val="26"/>
          <w:szCs w:val="26"/>
        </w:rPr>
        <w:t xml:space="preserve">Рост </w:t>
      </w:r>
      <w:r w:rsidR="00B37BEE" w:rsidRPr="00A90167">
        <w:rPr>
          <w:sz w:val="26"/>
          <w:szCs w:val="26"/>
        </w:rPr>
        <w:t xml:space="preserve">оборота малых предприятий наблюдается в 6 федеральных округах. Наиболее значительный рост показателя отмечен в </w:t>
      </w:r>
      <w:r w:rsidR="00110760" w:rsidRPr="00A90167">
        <w:rPr>
          <w:sz w:val="26"/>
          <w:szCs w:val="26"/>
        </w:rPr>
        <w:t>Дальневосточном федеральном округе (на 16,3</w:t>
      </w:r>
      <w:r w:rsidR="00600F2F">
        <w:rPr>
          <w:sz w:val="26"/>
          <w:szCs w:val="26"/>
        </w:rPr>
        <w:t>%</w:t>
      </w:r>
      <w:r w:rsidR="00110760" w:rsidRPr="00A90167">
        <w:rPr>
          <w:sz w:val="26"/>
          <w:szCs w:val="26"/>
        </w:rPr>
        <w:t xml:space="preserve">) и Центральном федеральном округе (на 15,3%). В Северо-Западном федеральном округе рост показателя составил 11,4%, в Северо-Кавказском федеральном округе </w:t>
      </w:r>
      <w:r w:rsidR="00600F2F">
        <w:rPr>
          <w:sz w:val="26"/>
          <w:szCs w:val="26"/>
        </w:rPr>
        <w:t>–</w:t>
      </w:r>
      <w:r w:rsidR="00110760" w:rsidRPr="00A90167">
        <w:rPr>
          <w:sz w:val="26"/>
          <w:szCs w:val="26"/>
        </w:rPr>
        <w:t xml:space="preserve"> 10,8%, в Приволжском федеральном округе </w:t>
      </w:r>
      <w:r w:rsidR="00600F2F">
        <w:rPr>
          <w:sz w:val="26"/>
          <w:szCs w:val="26"/>
        </w:rPr>
        <w:t>–</w:t>
      </w:r>
      <w:r w:rsidR="00110760" w:rsidRPr="00A90167">
        <w:rPr>
          <w:sz w:val="26"/>
          <w:szCs w:val="26"/>
        </w:rPr>
        <w:t xml:space="preserve"> 8,5%, в </w:t>
      </w:r>
      <w:r w:rsidR="005D74D0" w:rsidRPr="00CC4680">
        <w:rPr>
          <w:sz w:val="26"/>
          <w:szCs w:val="26"/>
        </w:rPr>
        <w:t xml:space="preserve">Сибирском федеральном округе </w:t>
      </w:r>
      <w:r w:rsidR="00600F2F">
        <w:rPr>
          <w:sz w:val="26"/>
          <w:szCs w:val="26"/>
        </w:rPr>
        <w:t>–</w:t>
      </w:r>
      <w:r w:rsidR="005D74D0" w:rsidRPr="00CC4680">
        <w:rPr>
          <w:sz w:val="26"/>
          <w:szCs w:val="26"/>
        </w:rPr>
        <w:t xml:space="preserve"> 7,9%.</w:t>
      </w:r>
    </w:p>
    <w:p w:rsidR="005D74D0" w:rsidRPr="00CC4680" w:rsidRDefault="005D74D0" w:rsidP="00600F2F">
      <w:pPr>
        <w:pStyle w:val="af"/>
        <w:spacing w:line="312" w:lineRule="auto"/>
        <w:rPr>
          <w:sz w:val="26"/>
          <w:szCs w:val="26"/>
        </w:rPr>
      </w:pPr>
      <w:r w:rsidRPr="00CC4680">
        <w:rPr>
          <w:sz w:val="26"/>
          <w:szCs w:val="26"/>
        </w:rPr>
        <w:t>В</w:t>
      </w:r>
      <w:r w:rsidR="00600F2F">
        <w:rPr>
          <w:sz w:val="26"/>
          <w:szCs w:val="26"/>
        </w:rPr>
        <w:t xml:space="preserve"> </w:t>
      </w:r>
      <w:r w:rsidRPr="00CC4680">
        <w:rPr>
          <w:sz w:val="26"/>
          <w:szCs w:val="26"/>
        </w:rPr>
        <w:t xml:space="preserve"> Уральском федеральном округе оборот малых предприятий снизился на 21,3%, в Южном федеральном округе </w:t>
      </w:r>
      <w:r w:rsidR="00600F2F">
        <w:rPr>
          <w:sz w:val="26"/>
          <w:szCs w:val="26"/>
        </w:rPr>
        <w:t>–</w:t>
      </w:r>
      <w:r w:rsidRPr="00CC4680">
        <w:rPr>
          <w:sz w:val="26"/>
          <w:szCs w:val="26"/>
        </w:rPr>
        <w:t xml:space="preserve"> на </w:t>
      </w:r>
      <w:r w:rsidR="00A90167" w:rsidRPr="00CC4680">
        <w:rPr>
          <w:sz w:val="26"/>
          <w:szCs w:val="26"/>
        </w:rPr>
        <w:t>14,8%.</w:t>
      </w:r>
    </w:p>
    <w:p w:rsidR="00600F2F" w:rsidRPr="00001E71" w:rsidRDefault="00600F2F" w:rsidP="00600F2F">
      <w:pPr>
        <w:pStyle w:val="af"/>
        <w:spacing w:line="312" w:lineRule="auto"/>
        <w:rPr>
          <w:sz w:val="26"/>
        </w:rPr>
      </w:pPr>
      <w:r w:rsidRPr="00001E71">
        <w:rPr>
          <w:sz w:val="26"/>
        </w:rPr>
        <w:t>В январе-июне 20</w:t>
      </w:r>
      <w:r>
        <w:rPr>
          <w:sz w:val="26"/>
        </w:rPr>
        <w:t>10</w:t>
      </w:r>
      <w:r w:rsidRPr="00001E71">
        <w:rPr>
          <w:sz w:val="26"/>
        </w:rPr>
        <w:t xml:space="preserve"> г</w:t>
      </w:r>
      <w:r w:rsidR="00F91595">
        <w:rPr>
          <w:sz w:val="26"/>
        </w:rPr>
        <w:t>ода</w:t>
      </w:r>
      <w:r w:rsidRPr="00001E71">
        <w:rPr>
          <w:sz w:val="26"/>
        </w:rPr>
        <w:t xml:space="preserve"> объем оборота МП с учетом ИПЦ по сравнению с аналогичным показателе</w:t>
      </w:r>
      <w:r>
        <w:rPr>
          <w:sz w:val="26"/>
        </w:rPr>
        <w:t>м</w:t>
      </w:r>
      <w:r w:rsidRPr="00001E71">
        <w:rPr>
          <w:sz w:val="26"/>
        </w:rPr>
        <w:t xml:space="preserve"> прошлого года вырос </w:t>
      </w:r>
      <w:r>
        <w:rPr>
          <w:sz w:val="26"/>
        </w:rPr>
        <w:t>в 63</w:t>
      </w:r>
      <w:r w:rsidRPr="00001E71">
        <w:rPr>
          <w:sz w:val="26"/>
        </w:rPr>
        <w:t xml:space="preserve"> регионах. </w:t>
      </w:r>
    </w:p>
    <w:p w:rsidR="009D1EFF" w:rsidRPr="00CC4680" w:rsidRDefault="00C9454F" w:rsidP="001511D1">
      <w:pPr>
        <w:pStyle w:val="af"/>
        <w:widowControl w:val="0"/>
        <w:suppressAutoHyphens/>
        <w:spacing w:line="312" w:lineRule="auto"/>
        <w:rPr>
          <w:sz w:val="26"/>
        </w:rPr>
      </w:pPr>
      <w:r w:rsidRPr="00CC4680">
        <w:rPr>
          <w:sz w:val="26"/>
        </w:rPr>
        <w:t xml:space="preserve">Лидерами по росту показателя стали </w:t>
      </w:r>
      <w:r w:rsidR="009D1EFF" w:rsidRPr="00CC4680">
        <w:rPr>
          <w:sz w:val="26"/>
        </w:rPr>
        <w:t>Чеченская Республика (</w:t>
      </w:r>
      <w:r w:rsidR="00600F2F">
        <w:rPr>
          <w:sz w:val="26"/>
        </w:rPr>
        <w:t xml:space="preserve">показатель вырос </w:t>
      </w:r>
      <w:r w:rsidR="009D1EFF" w:rsidRPr="00CC4680">
        <w:rPr>
          <w:sz w:val="26"/>
        </w:rPr>
        <w:t xml:space="preserve">на </w:t>
      </w:r>
      <w:r w:rsidR="006F7296" w:rsidRPr="00CC4680">
        <w:rPr>
          <w:sz w:val="26"/>
        </w:rPr>
        <w:t>78,7</w:t>
      </w:r>
      <w:r w:rsidR="009D1EFF" w:rsidRPr="00CC4680">
        <w:rPr>
          <w:sz w:val="26"/>
        </w:rPr>
        <w:t>%),</w:t>
      </w:r>
      <w:r w:rsidR="00667A11" w:rsidRPr="00CC4680">
        <w:rPr>
          <w:sz w:val="26"/>
        </w:rPr>
        <w:t xml:space="preserve"> </w:t>
      </w:r>
      <w:r w:rsidR="00600F2F">
        <w:rPr>
          <w:sz w:val="26"/>
        </w:rPr>
        <w:t>Р</w:t>
      </w:r>
      <w:r w:rsidR="00667A11" w:rsidRPr="00CC4680">
        <w:rPr>
          <w:sz w:val="26"/>
        </w:rPr>
        <w:t xml:space="preserve">еспублики Ингушетия (на </w:t>
      </w:r>
      <w:r w:rsidR="006F7296" w:rsidRPr="00CC4680">
        <w:rPr>
          <w:sz w:val="26"/>
        </w:rPr>
        <w:t>70,2</w:t>
      </w:r>
      <w:r w:rsidR="00667A11" w:rsidRPr="00CC4680">
        <w:rPr>
          <w:sz w:val="26"/>
        </w:rPr>
        <w:t xml:space="preserve">%) и Тыва (на </w:t>
      </w:r>
      <w:r w:rsidR="006F7296" w:rsidRPr="00CC4680">
        <w:rPr>
          <w:sz w:val="26"/>
        </w:rPr>
        <w:t>66,3</w:t>
      </w:r>
      <w:r w:rsidR="00667A11" w:rsidRPr="00CC4680">
        <w:rPr>
          <w:sz w:val="26"/>
        </w:rPr>
        <w:t xml:space="preserve">%), Костромская (на </w:t>
      </w:r>
      <w:r w:rsidR="00600F2F">
        <w:rPr>
          <w:sz w:val="26"/>
        </w:rPr>
        <w:t>59,9</w:t>
      </w:r>
      <w:r w:rsidR="00667A11" w:rsidRPr="00CC4680">
        <w:rPr>
          <w:sz w:val="26"/>
        </w:rPr>
        <w:t xml:space="preserve">%) и Тверская (на </w:t>
      </w:r>
      <w:r w:rsidR="006F7296" w:rsidRPr="00CC4680">
        <w:rPr>
          <w:sz w:val="26"/>
        </w:rPr>
        <w:t>51,8</w:t>
      </w:r>
      <w:r w:rsidR="00667A11" w:rsidRPr="00CC4680">
        <w:rPr>
          <w:sz w:val="26"/>
        </w:rPr>
        <w:t>%) области.</w:t>
      </w:r>
    </w:p>
    <w:p w:rsidR="009D1EFF" w:rsidRPr="00CC4680" w:rsidRDefault="003C634F" w:rsidP="007C667E">
      <w:pPr>
        <w:pStyle w:val="a8"/>
        <w:spacing w:line="312" w:lineRule="auto"/>
        <w:ind w:firstLine="709"/>
        <w:jc w:val="both"/>
        <w:rPr>
          <w:rFonts w:ascii="Times New Roman" w:hAnsi="Times New Roman"/>
          <w:sz w:val="26"/>
        </w:rPr>
      </w:pPr>
      <w:r w:rsidRPr="00CC4680">
        <w:rPr>
          <w:rFonts w:ascii="Times New Roman" w:hAnsi="Times New Roman"/>
          <w:sz w:val="26"/>
        </w:rPr>
        <w:t xml:space="preserve">Рост показателя свыше </w:t>
      </w:r>
      <w:r w:rsidR="009D1EFF" w:rsidRPr="00CC4680">
        <w:rPr>
          <w:rFonts w:ascii="Times New Roman" w:hAnsi="Times New Roman"/>
          <w:sz w:val="26"/>
        </w:rPr>
        <w:t>2</w:t>
      </w:r>
      <w:r w:rsidRPr="00CC4680">
        <w:rPr>
          <w:rFonts w:ascii="Times New Roman" w:hAnsi="Times New Roman"/>
          <w:sz w:val="26"/>
        </w:rPr>
        <w:t xml:space="preserve">0% </w:t>
      </w:r>
      <w:r w:rsidR="00E3665E">
        <w:rPr>
          <w:rFonts w:ascii="Times New Roman" w:hAnsi="Times New Roman"/>
          <w:sz w:val="26"/>
        </w:rPr>
        <w:t>зафиксирован</w:t>
      </w:r>
      <w:r w:rsidRPr="00CC4680">
        <w:rPr>
          <w:rFonts w:ascii="Times New Roman" w:hAnsi="Times New Roman"/>
          <w:sz w:val="26"/>
        </w:rPr>
        <w:t xml:space="preserve"> в </w:t>
      </w:r>
      <w:r w:rsidR="00667A11" w:rsidRPr="00CC4680">
        <w:rPr>
          <w:rFonts w:ascii="Times New Roman" w:hAnsi="Times New Roman"/>
          <w:sz w:val="26"/>
        </w:rPr>
        <w:t>Пензенской области (</w:t>
      </w:r>
      <w:r w:rsidR="00600F2F">
        <w:rPr>
          <w:rFonts w:ascii="Times New Roman" w:hAnsi="Times New Roman"/>
          <w:sz w:val="26"/>
        </w:rPr>
        <w:t xml:space="preserve">показатель вырос </w:t>
      </w:r>
      <w:r w:rsidR="00667A11" w:rsidRPr="00CC4680">
        <w:rPr>
          <w:rFonts w:ascii="Times New Roman" w:hAnsi="Times New Roman"/>
          <w:sz w:val="26"/>
        </w:rPr>
        <w:t xml:space="preserve">на </w:t>
      </w:r>
      <w:r w:rsidR="006F7296" w:rsidRPr="00CC4680">
        <w:rPr>
          <w:rFonts w:ascii="Times New Roman" w:hAnsi="Times New Roman"/>
          <w:sz w:val="26"/>
        </w:rPr>
        <w:t>49,6</w:t>
      </w:r>
      <w:r w:rsidR="00667A11" w:rsidRPr="00CC4680">
        <w:rPr>
          <w:rFonts w:ascii="Times New Roman" w:hAnsi="Times New Roman"/>
          <w:sz w:val="26"/>
        </w:rPr>
        <w:t xml:space="preserve">%), Чукотском АО (на </w:t>
      </w:r>
      <w:r w:rsidR="006F7296" w:rsidRPr="00CC4680">
        <w:rPr>
          <w:rFonts w:ascii="Times New Roman" w:hAnsi="Times New Roman"/>
          <w:sz w:val="26"/>
        </w:rPr>
        <w:t>45,4</w:t>
      </w:r>
      <w:r w:rsidR="00667A11" w:rsidRPr="00CC4680">
        <w:rPr>
          <w:rFonts w:ascii="Times New Roman" w:hAnsi="Times New Roman"/>
          <w:sz w:val="26"/>
        </w:rPr>
        <w:t>%),</w:t>
      </w:r>
      <w:r w:rsidR="00E50F4B" w:rsidRPr="00CC4680">
        <w:rPr>
          <w:rFonts w:ascii="Times New Roman" w:hAnsi="Times New Roman"/>
          <w:sz w:val="26"/>
        </w:rPr>
        <w:t xml:space="preserve"> Магаданской области (на </w:t>
      </w:r>
      <w:r w:rsidR="005514BE" w:rsidRPr="00CC4680">
        <w:rPr>
          <w:rFonts w:ascii="Times New Roman" w:hAnsi="Times New Roman"/>
          <w:sz w:val="26"/>
        </w:rPr>
        <w:t>44,0</w:t>
      </w:r>
      <w:r w:rsidR="00E50F4B" w:rsidRPr="00CC4680">
        <w:rPr>
          <w:rFonts w:ascii="Times New Roman" w:hAnsi="Times New Roman"/>
          <w:sz w:val="26"/>
        </w:rPr>
        <w:t xml:space="preserve">%), г.Москве (на </w:t>
      </w:r>
      <w:r w:rsidR="005514BE" w:rsidRPr="00CC4680">
        <w:rPr>
          <w:rFonts w:ascii="Times New Roman" w:hAnsi="Times New Roman"/>
          <w:sz w:val="26"/>
        </w:rPr>
        <w:t>40,0</w:t>
      </w:r>
      <w:r w:rsidR="00E50F4B" w:rsidRPr="00CC4680">
        <w:rPr>
          <w:rFonts w:ascii="Times New Roman" w:hAnsi="Times New Roman"/>
          <w:sz w:val="26"/>
        </w:rPr>
        <w:t xml:space="preserve">%), Республике Башкортостан (на </w:t>
      </w:r>
      <w:r w:rsidR="005514BE" w:rsidRPr="00CC4680">
        <w:rPr>
          <w:rFonts w:ascii="Times New Roman" w:hAnsi="Times New Roman"/>
          <w:sz w:val="26"/>
        </w:rPr>
        <w:t>37,9</w:t>
      </w:r>
      <w:r w:rsidR="00E50F4B" w:rsidRPr="00CC4680">
        <w:rPr>
          <w:rFonts w:ascii="Times New Roman" w:hAnsi="Times New Roman"/>
          <w:sz w:val="26"/>
        </w:rPr>
        <w:t xml:space="preserve">%), </w:t>
      </w:r>
      <w:r w:rsidR="00E50F4B" w:rsidRPr="00CC4680">
        <w:rPr>
          <w:rFonts w:ascii="Times New Roman" w:hAnsi="Times New Roman"/>
          <w:sz w:val="26"/>
        </w:rPr>
        <w:lastRenderedPageBreak/>
        <w:t xml:space="preserve">Ленинградской (на </w:t>
      </w:r>
      <w:r w:rsidR="005514BE" w:rsidRPr="00CC4680">
        <w:rPr>
          <w:rFonts w:ascii="Times New Roman" w:hAnsi="Times New Roman"/>
          <w:sz w:val="26"/>
        </w:rPr>
        <w:t>32,1</w:t>
      </w:r>
      <w:r w:rsidR="00E50F4B" w:rsidRPr="00CC4680">
        <w:rPr>
          <w:rFonts w:ascii="Times New Roman" w:hAnsi="Times New Roman"/>
          <w:sz w:val="26"/>
        </w:rPr>
        <w:t xml:space="preserve">%) и Вологодской (на </w:t>
      </w:r>
      <w:r w:rsidR="005514BE" w:rsidRPr="00CC4680">
        <w:rPr>
          <w:rFonts w:ascii="Times New Roman" w:hAnsi="Times New Roman"/>
          <w:sz w:val="26"/>
        </w:rPr>
        <w:t>31,2</w:t>
      </w:r>
      <w:r w:rsidR="00E50F4B" w:rsidRPr="00CC4680">
        <w:rPr>
          <w:rFonts w:ascii="Times New Roman" w:hAnsi="Times New Roman"/>
          <w:sz w:val="26"/>
        </w:rPr>
        <w:t xml:space="preserve">%) областях, Хабаровском крае (на </w:t>
      </w:r>
      <w:r w:rsidR="005514BE" w:rsidRPr="00CC4680">
        <w:rPr>
          <w:rFonts w:ascii="Times New Roman" w:hAnsi="Times New Roman"/>
          <w:sz w:val="26"/>
        </w:rPr>
        <w:t>30,2</w:t>
      </w:r>
      <w:r w:rsidR="00E50F4B" w:rsidRPr="00CC4680">
        <w:rPr>
          <w:rFonts w:ascii="Times New Roman" w:hAnsi="Times New Roman"/>
          <w:sz w:val="26"/>
        </w:rPr>
        <w:t xml:space="preserve">%), Белгородской (на </w:t>
      </w:r>
      <w:r w:rsidR="005514BE" w:rsidRPr="00CC4680">
        <w:rPr>
          <w:rFonts w:ascii="Times New Roman" w:hAnsi="Times New Roman"/>
          <w:sz w:val="26"/>
        </w:rPr>
        <w:t>29,5</w:t>
      </w:r>
      <w:r w:rsidR="00E50F4B" w:rsidRPr="00CC4680">
        <w:rPr>
          <w:rFonts w:ascii="Times New Roman" w:hAnsi="Times New Roman"/>
          <w:sz w:val="26"/>
        </w:rPr>
        <w:t xml:space="preserve">%), Псковской (на </w:t>
      </w:r>
      <w:r w:rsidR="005514BE" w:rsidRPr="00CC4680">
        <w:rPr>
          <w:rFonts w:ascii="Times New Roman" w:hAnsi="Times New Roman"/>
          <w:sz w:val="26"/>
        </w:rPr>
        <w:t>29,0</w:t>
      </w:r>
      <w:r w:rsidR="00E50F4B" w:rsidRPr="00CC4680">
        <w:rPr>
          <w:rFonts w:ascii="Times New Roman" w:hAnsi="Times New Roman"/>
          <w:sz w:val="26"/>
        </w:rPr>
        <w:t xml:space="preserve">%), Новгородской </w:t>
      </w:r>
      <w:r w:rsidR="00242913" w:rsidRPr="00CC4680">
        <w:rPr>
          <w:rFonts w:ascii="Times New Roman" w:hAnsi="Times New Roman"/>
          <w:sz w:val="26"/>
        </w:rPr>
        <w:t xml:space="preserve">(на </w:t>
      </w:r>
      <w:r w:rsidR="005514BE" w:rsidRPr="00CC4680">
        <w:rPr>
          <w:rFonts w:ascii="Times New Roman" w:hAnsi="Times New Roman"/>
          <w:sz w:val="26"/>
        </w:rPr>
        <w:t>26,9</w:t>
      </w:r>
      <w:r w:rsidR="00242913" w:rsidRPr="00CC4680">
        <w:rPr>
          <w:rFonts w:ascii="Times New Roman" w:hAnsi="Times New Roman"/>
          <w:sz w:val="26"/>
        </w:rPr>
        <w:t xml:space="preserve">%) и Архангельской (на </w:t>
      </w:r>
      <w:r w:rsidR="005514BE" w:rsidRPr="00CC4680">
        <w:rPr>
          <w:rFonts w:ascii="Times New Roman" w:hAnsi="Times New Roman"/>
          <w:sz w:val="26"/>
        </w:rPr>
        <w:t>24,9</w:t>
      </w:r>
      <w:r w:rsidR="00242913" w:rsidRPr="00CC4680">
        <w:rPr>
          <w:rFonts w:ascii="Times New Roman" w:hAnsi="Times New Roman"/>
          <w:sz w:val="26"/>
        </w:rPr>
        <w:t xml:space="preserve">%) областях, Ямало-Ненецком АО (на </w:t>
      </w:r>
      <w:r w:rsidR="005514BE" w:rsidRPr="00CC4680">
        <w:rPr>
          <w:rFonts w:ascii="Times New Roman" w:hAnsi="Times New Roman"/>
          <w:sz w:val="26"/>
        </w:rPr>
        <w:t>23,7</w:t>
      </w:r>
      <w:r w:rsidR="00242913" w:rsidRPr="00CC4680">
        <w:rPr>
          <w:rFonts w:ascii="Times New Roman" w:hAnsi="Times New Roman"/>
          <w:sz w:val="26"/>
        </w:rPr>
        <w:t xml:space="preserve">%), Томской (на </w:t>
      </w:r>
      <w:r w:rsidR="00A12BB7" w:rsidRPr="00CC4680">
        <w:rPr>
          <w:rFonts w:ascii="Times New Roman" w:hAnsi="Times New Roman"/>
          <w:sz w:val="26"/>
        </w:rPr>
        <w:t>23,3</w:t>
      </w:r>
      <w:r w:rsidR="00242913" w:rsidRPr="00CC4680">
        <w:rPr>
          <w:rFonts w:ascii="Times New Roman" w:hAnsi="Times New Roman"/>
          <w:sz w:val="26"/>
        </w:rPr>
        <w:t xml:space="preserve">%), Калининградской (на </w:t>
      </w:r>
      <w:r w:rsidR="00A12BB7" w:rsidRPr="00CC4680">
        <w:rPr>
          <w:rFonts w:ascii="Times New Roman" w:hAnsi="Times New Roman"/>
          <w:sz w:val="26"/>
        </w:rPr>
        <w:t>22,3</w:t>
      </w:r>
      <w:r w:rsidR="00242913" w:rsidRPr="00CC4680">
        <w:rPr>
          <w:rFonts w:ascii="Times New Roman" w:hAnsi="Times New Roman"/>
          <w:sz w:val="26"/>
        </w:rPr>
        <w:t xml:space="preserve">%) и Калужской (на </w:t>
      </w:r>
      <w:r w:rsidR="00A12BB7" w:rsidRPr="00CC4680">
        <w:rPr>
          <w:rFonts w:ascii="Times New Roman" w:hAnsi="Times New Roman"/>
          <w:sz w:val="26"/>
        </w:rPr>
        <w:t>21,9</w:t>
      </w:r>
      <w:r w:rsidR="00242913" w:rsidRPr="00CC4680">
        <w:rPr>
          <w:rFonts w:ascii="Times New Roman" w:hAnsi="Times New Roman"/>
          <w:sz w:val="26"/>
        </w:rPr>
        <w:t>%) областях, Чувашской Республике</w:t>
      </w:r>
      <w:r w:rsidR="00A12BB7" w:rsidRPr="00CC4680">
        <w:rPr>
          <w:rFonts w:ascii="Times New Roman" w:hAnsi="Times New Roman"/>
          <w:sz w:val="26"/>
        </w:rPr>
        <w:t xml:space="preserve"> (на 21,4%)</w:t>
      </w:r>
      <w:r w:rsidR="00242913" w:rsidRPr="00CC4680">
        <w:rPr>
          <w:rFonts w:ascii="Times New Roman" w:hAnsi="Times New Roman"/>
          <w:sz w:val="26"/>
        </w:rPr>
        <w:t>.</w:t>
      </w:r>
    </w:p>
    <w:p w:rsidR="00127777" w:rsidRPr="007C667E" w:rsidRDefault="00127777" w:rsidP="009D7B9C">
      <w:pPr>
        <w:pStyle w:val="a8"/>
        <w:ind w:firstLine="709"/>
        <w:jc w:val="right"/>
        <w:rPr>
          <w:rFonts w:ascii="Times New Roman" w:hAnsi="Times New Roman"/>
          <w:i/>
          <w:sz w:val="24"/>
        </w:rPr>
      </w:pPr>
      <w:r w:rsidRPr="007C667E">
        <w:rPr>
          <w:rFonts w:ascii="Times New Roman" w:hAnsi="Times New Roman"/>
          <w:i/>
          <w:sz w:val="24"/>
        </w:rPr>
        <w:t xml:space="preserve">Таблица </w:t>
      </w:r>
      <w:r w:rsidR="002561A3" w:rsidRPr="007C667E">
        <w:rPr>
          <w:rFonts w:ascii="Times New Roman" w:hAnsi="Times New Roman"/>
          <w:i/>
          <w:sz w:val="24"/>
        </w:rPr>
        <w:t>3</w:t>
      </w:r>
      <w:r w:rsidRPr="007C667E">
        <w:rPr>
          <w:rFonts w:ascii="Times New Roman" w:hAnsi="Times New Roman"/>
          <w:i/>
          <w:sz w:val="24"/>
        </w:rPr>
        <w:t>.2</w:t>
      </w:r>
    </w:p>
    <w:p w:rsidR="00054854" w:rsidRPr="00001E71" w:rsidRDefault="00054854" w:rsidP="00F71472">
      <w:pPr>
        <w:pStyle w:val="a8"/>
        <w:spacing w:after="120"/>
        <w:jc w:val="center"/>
        <w:rPr>
          <w:rFonts w:ascii="Times New Roman" w:hAnsi="Times New Roman"/>
          <w:b/>
          <w:sz w:val="24"/>
        </w:rPr>
      </w:pPr>
      <w:r w:rsidRPr="002018F3">
        <w:rPr>
          <w:rFonts w:ascii="Times New Roman" w:hAnsi="Times New Roman"/>
          <w:b/>
          <w:sz w:val="24"/>
        </w:rPr>
        <w:t xml:space="preserve">Распределение </w:t>
      </w:r>
      <w:r w:rsidRPr="00465A55">
        <w:rPr>
          <w:rFonts w:ascii="Times New Roman" w:hAnsi="Times New Roman"/>
          <w:b/>
          <w:sz w:val="24"/>
        </w:rPr>
        <w:t>регионов по группам с различной дина</w:t>
      </w:r>
      <w:r w:rsidR="007F63BF">
        <w:rPr>
          <w:rFonts w:ascii="Times New Roman" w:hAnsi="Times New Roman"/>
          <w:b/>
          <w:sz w:val="24"/>
        </w:rPr>
        <w:t>микой</w:t>
      </w:r>
      <w:r w:rsidR="009D00F0">
        <w:rPr>
          <w:rFonts w:ascii="Times New Roman" w:hAnsi="Times New Roman"/>
          <w:b/>
          <w:sz w:val="24"/>
        </w:rPr>
        <w:t xml:space="preserve"> </w:t>
      </w:r>
      <w:r w:rsidR="00F71472" w:rsidRPr="00465A55">
        <w:rPr>
          <w:rFonts w:ascii="Times New Roman" w:hAnsi="Times New Roman"/>
          <w:b/>
          <w:sz w:val="24"/>
        </w:rPr>
        <w:t xml:space="preserve">оборота </w:t>
      </w:r>
      <w:r w:rsidR="009D00F0">
        <w:rPr>
          <w:rFonts w:ascii="Times New Roman" w:hAnsi="Times New Roman"/>
          <w:b/>
          <w:sz w:val="24"/>
        </w:rPr>
        <w:br/>
      </w:r>
      <w:r w:rsidR="007F63BF">
        <w:rPr>
          <w:rFonts w:ascii="Times New Roman" w:hAnsi="Times New Roman"/>
          <w:b/>
          <w:sz w:val="24"/>
        </w:rPr>
        <w:t xml:space="preserve">малых предприятий </w:t>
      </w:r>
      <w:r w:rsidRPr="00465A55">
        <w:rPr>
          <w:rFonts w:ascii="Times New Roman" w:hAnsi="Times New Roman"/>
          <w:b/>
          <w:sz w:val="24"/>
        </w:rPr>
        <w:t xml:space="preserve">в </w:t>
      </w:r>
      <w:r w:rsidR="00465A55" w:rsidRPr="00465A55">
        <w:rPr>
          <w:rFonts w:ascii="Times New Roman" w:hAnsi="Times New Roman"/>
          <w:b/>
          <w:sz w:val="24"/>
        </w:rPr>
        <w:t xml:space="preserve">январе-июне </w:t>
      </w:r>
      <w:r w:rsidRPr="00465A55">
        <w:rPr>
          <w:rFonts w:ascii="Times New Roman" w:hAnsi="Times New Roman"/>
          <w:b/>
          <w:sz w:val="24"/>
        </w:rPr>
        <w:t>20</w:t>
      </w:r>
      <w:r w:rsidR="00465A55" w:rsidRPr="00465A55">
        <w:rPr>
          <w:rFonts w:ascii="Times New Roman" w:hAnsi="Times New Roman"/>
          <w:b/>
          <w:sz w:val="24"/>
        </w:rPr>
        <w:t>1</w:t>
      </w:r>
      <w:r w:rsidR="009D00F0">
        <w:rPr>
          <w:rFonts w:ascii="Times New Roman" w:hAnsi="Times New Roman"/>
          <w:b/>
          <w:sz w:val="24"/>
        </w:rPr>
        <w:t xml:space="preserve">0 г. </w:t>
      </w:r>
      <w:r w:rsidRPr="00465A55">
        <w:rPr>
          <w:rFonts w:ascii="Times New Roman" w:hAnsi="Times New Roman"/>
          <w:b/>
          <w:sz w:val="24"/>
        </w:rPr>
        <w:t xml:space="preserve">относительно </w:t>
      </w:r>
      <w:r w:rsidR="00465A55" w:rsidRPr="00465A55">
        <w:rPr>
          <w:rFonts w:ascii="Times New Roman" w:hAnsi="Times New Roman"/>
          <w:b/>
          <w:sz w:val="24"/>
        </w:rPr>
        <w:t xml:space="preserve">января-июня </w:t>
      </w:r>
      <w:r w:rsidRPr="00465A55">
        <w:rPr>
          <w:rFonts w:ascii="Times New Roman" w:hAnsi="Times New Roman"/>
          <w:b/>
          <w:sz w:val="24"/>
        </w:rPr>
        <w:t>200</w:t>
      </w:r>
      <w:r w:rsidR="00465A55" w:rsidRPr="00465A55">
        <w:rPr>
          <w:rFonts w:ascii="Times New Roman" w:hAnsi="Times New Roman"/>
          <w:b/>
          <w:sz w:val="24"/>
        </w:rPr>
        <w:t>9</w:t>
      </w:r>
      <w:r w:rsidR="009D00F0">
        <w:rPr>
          <w:rFonts w:ascii="Times New Roman" w:hAnsi="Times New Roman"/>
          <w:b/>
          <w:sz w:val="24"/>
        </w:rPr>
        <w:t xml:space="preserve"> г.</w:t>
      </w:r>
      <w:r w:rsidR="009D00F0">
        <w:rPr>
          <w:rFonts w:ascii="Times New Roman" w:hAnsi="Times New Roman"/>
          <w:b/>
          <w:sz w:val="24"/>
        </w:rPr>
        <w:br/>
      </w:r>
      <w:r w:rsidRPr="00465A55">
        <w:rPr>
          <w:rFonts w:ascii="Times New Roman" w:hAnsi="Times New Roman"/>
          <w:b/>
          <w:sz w:val="24"/>
        </w:rPr>
        <w:t>(с учетом ИПЦ)</w:t>
      </w:r>
    </w:p>
    <w:tbl>
      <w:tblPr>
        <w:tblStyle w:val="2-6"/>
        <w:tblW w:w="4884" w:type="pct"/>
        <w:tblInd w:w="108" w:type="dxa"/>
        <w:tblLayout w:type="fixed"/>
        <w:tblLook w:val="0400"/>
      </w:tblPr>
      <w:tblGrid>
        <w:gridCol w:w="4735"/>
        <w:gridCol w:w="4337"/>
      </w:tblGrid>
      <w:tr w:rsidR="00054854" w:rsidRPr="000A7C45" w:rsidTr="009B01EC">
        <w:trPr>
          <w:cnfStyle w:val="000000100000"/>
          <w:trHeight w:val="397"/>
        </w:trPr>
        <w:tc>
          <w:tcPr>
            <w:tcW w:w="4735" w:type="dxa"/>
            <w:shd w:val="clear" w:color="auto" w:fill="FABF8F" w:themeFill="accent6" w:themeFillTint="99"/>
            <w:vAlign w:val="center"/>
          </w:tcPr>
          <w:p w:rsidR="00054854" w:rsidRPr="000A7C45" w:rsidRDefault="00054854" w:rsidP="001F7ACD">
            <w:pPr>
              <w:pStyle w:val="a8"/>
              <w:spacing w:before="120" w:after="120"/>
              <w:jc w:val="center"/>
              <w:rPr>
                <w:rFonts w:ascii="Cambria" w:hAnsi="Cambria"/>
                <w:b/>
                <w:i/>
                <w:sz w:val="22"/>
                <w:szCs w:val="22"/>
              </w:rPr>
            </w:pPr>
            <w:r w:rsidRPr="000A7C45">
              <w:rPr>
                <w:rFonts w:ascii="Cambria" w:hAnsi="Cambria"/>
                <w:b/>
                <w:i/>
                <w:sz w:val="22"/>
                <w:szCs w:val="22"/>
              </w:rPr>
              <w:t>Изменение объемов оборота</w:t>
            </w:r>
          </w:p>
        </w:tc>
        <w:tc>
          <w:tcPr>
            <w:tcW w:w="4337" w:type="dxa"/>
            <w:shd w:val="clear" w:color="auto" w:fill="FABF8F" w:themeFill="accent6" w:themeFillTint="99"/>
            <w:vAlign w:val="center"/>
          </w:tcPr>
          <w:p w:rsidR="00054854" w:rsidRPr="000A7C45" w:rsidRDefault="00054854" w:rsidP="001F7ACD">
            <w:pPr>
              <w:pStyle w:val="a8"/>
              <w:spacing w:before="120" w:after="120"/>
              <w:jc w:val="center"/>
              <w:rPr>
                <w:rFonts w:ascii="Cambria" w:hAnsi="Cambria"/>
                <w:b/>
                <w:sz w:val="22"/>
                <w:szCs w:val="22"/>
              </w:rPr>
            </w:pPr>
            <w:r w:rsidRPr="000A7C45">
              <w:rPr>
                <w:rFonts w:ascii="Cambria" w:hAnsi="Cambria"/>
                <w:b/>
                <w:i/>
                <w:sz w:val="22"/>
                <w:szCs w:val="22"/>
              </w:rPr>
              <w:t>Количество регионов</w:t>
            </w:r>
          </w:p>
        </w:tc>
      </w:tr>
      <w:tr w:rsidR="00EA0A2B" w:rsidRPr="000A7C45" w:rsidTr="009B01EC">
        <w:trPr>
          <w:trHeight w:val="397"/>
        </w:trPr>
        <w:tc>
          <w:tcPr>
            <w:tcW w:w="4735" w:type="dxa"/>
            <w:vAlign w:val="center"/>
          </w:tcPr>
          <w:p w:rsidR="00EA0A2B" w:rsidRPr="00600F2F" w:rsidRDefault="00EA0A2B" w:rsidP="00767AAB">
            <w:pPr>
              <w:pStyle w:val="a8"/>
              <w:spacing w:before="60" w:after="60"/>
              <w:rPr>
                <w:rFonts w:ascii="Cambria" w:hAnsi="Cambria"/>
                <w:color w:val="auto"/>
                <w:sz w:val="22"/>
                <w:szCs w:val="22"/>
              </w:rPr>
            </w:pPr>
            <w:r w:rsidRPr="00600F2F">
              <w:rPr>
                <w:rFonts w:ascii="Cambria" w:hAnsi="Cambria"/>
                <w:color w:val="auto"/>
                <w:sz w:val="22"/>
                <w:szCs w:val="22"/>
              </w:rPr>
              <w:t>Очень сильное сокращение (свыше 50%)</w:t>
            </w:r>
          </w:p>
        </w:tc>
        <w:tc>
          <w:tcPr>
            <w:tcW w:w="4337" w:type="dxa"/>
            <w:vAlign w:val="center"/>
          </w:tcPr>
          <w:p w:rsidR="00EA0A2B" w:rsidRPr="00600F2F" w:rsidRDefault="00465A55" w:rsidP="00EA0A2B">
            <w:pPr>
              <w:pStyle w:val="a8"/>
              <w:suppressAutoHyphens/>
              <w:jc w:val="center"/>
              <w:rPr>
                <w:rFonts w:ascii="Cambria" w:hAnsi="Cambria"/>
                <w:color w:val="auto"/>
                <w:sz w:val="22"/>
                <w:szCs w:val="22"/>
              </w:rPr>
            </w:pPr>
            <w:r w:rsidRPr="00600F2F">
              <w:rPr>
                <w:rFonts w:ascii="Cambria" w:hAnsi="Cambria"/>
                <w:color w:val="auto"/>
                <w:sz w:val="22"/>
                <w:szCs w:val="22"/>
              </w:rPr>
              <w:t>0</w:t>
            </w:r>
          </w:p>
        </w:tc>
      </w:tr>
      <w:tr w:rsidR="00EA0A2B" w:rsidRPr="000A7C45" w:rsidTr="009B01EC">
        <w:trPr>
          <w:cnfStyle w:val="000000100000"/>
          <w:trHeight w:val="397"/>
        </w:trPr>
        <w:tc>
          <w:tcPr>
            <w:tcW w:w="4735" w:type="dxa"/>
            <w:vAlign w:val="center"/>
          </w:tcPr>
          <w:p w:rsidR="00EA0A2B" w:rsidRPr="00600F2F" w:rsidRDefault="00EA0A2B" w:rsidP="00767AAB">
            <w:pPr>
              <w:pStyle w:val="a8"/>
              <w:spacing w:before="60" w:after="60"/>
              <w:rPr>
                <w:rFonts w:ascii="Cambria" w:hAnsi="Cambria"/>
                <w:color w:val="auto"/>
                <w:sz w:val="22"/>
                <w:szCs w:val="22"/>
              </w:rPr>
            </w:pPr>
            <w:r w:rsidRPr="00600F2F">
              <w:rPr>
                <w:rFonts w:ascii="Cambria" w:hAnsi="Cambria"/>
                <w:color w:val="auto"/>
                <w:sz w:val="22"/>
                <w:szCs w:val="22"/>
              </w:rPr>
              <w:t>Сильное сокращение (30-50%)</w:t>
            </w:r>
          </w:p>
        </w:tc>
        <w:tc>
          <w:tcPr>
            <w:tcW w:w="4337" w:type="dxa"/>
            <w:vAlign w:val="center"/>
          </w:tcPr>
          <w:p w:rsidR="00EA0A2B" w:rsidRPr="00600F2F" w:rsidRDefault="00465A55" w:rsidP="00EA0A2B">
            <w:pPr>
              <w:pStyle w:val="a8"/>
              <w:suppressAutoHyphens/>
              <w:jc w:val="center"/>
              <w:rPr>
                <w:rFonts w:ascii="Cambria" w:hAnsi="Cambria"/>
                <w:color w:val="auto"/>
                <w:sz w:val="22"/>
                <w:szCs w:val="22"/>
              </w:rPr>
            </w:pPr>
            <w:r w:rsidRPr="00600F2F">
              <w:rPr>
                <w:rFonts w:ascii="Cambria" w:hAnsi="Cambria"/>
                <w:color w:val="auto"/>
                <w:sz w:val="22"/>
                <w:szCs w:val="22"/>
              </w:rPr>
              <w:t>0</w:t>
            </w:r>
          </w:p>
        </w:tc>
      </w:tr>
      <w:tr w:rsidR="00EA0A2B" w:rsidRPr="000A7C45" w:rsidTr="009B01EC">
        <w:trPr>
          <w:trHeight w:val="397"/>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Среднее сокращение (10-30%)</w:t>
            </w:r>
          </w:p>
        </w:tc>
        <w:tc>
          <w:tcPr>
            <w:tcW w:w="4337" w:type="dxa"/>
            <w:vAlign w:val="center"/>
          </w:tcPr>
          <w:p w:rsidR="00EA0A2B" w:rsidRPr="000A7C45" w:rsidRDefault="00465A55" w:rsidP="00EA0A2B">
            <w:pPr>
              <w:pStyle w:val="a8"/>
              <w:suppressAutoHyphens/>
              <w:jc w:val="center"/>
              <w:rPr>
                <w:rFonts w:ascii="Cambria" w:hAnsi="Cambria"/>
                <w:sz w:val="22"/>
                <w:szCs w:val="22"/>
              </w:rPr>
            </w:pPr>
            <w:r w:rsidRPr="000A7C45">
              <w:rPr>
                <w:rFonts w:ascii="Cambria" w:hAnsi="Cambria"/>
                <w:sz w:val="22"/>
                <w:szCs w:val="22"/>
              </w:rPr>
              <w:t>8</w:t>
            </w:r>
          </w:p>
        </w:tc>
      </w:tr>
      <w:tr w:rsidR="00EA0A2B" w:rsidRPr="000A7C45" w:rsidTr="009B01EC">
        <w:trPr>
          <w:cnfStyle w:val="000000100000"/>
          <w:trHeight w:val="397"/>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Небольшое сокращение (до 10%)</w:t>
            </w:r>
          </w:p>
        </w:tc>
        <w:tc>
          <w:tcPr>
            <w:tcW w:w="4337" w:type="dxa"/>
            <w:vAlign w:val="center"/>
          </w:tcPr>
          <w:p w:rsidR="00EA0A2B" w:rsidRPr="000A7C45" w:rsidRDefault="00465A55" w:rsidP="00EA0A2B">
            <w:pPr>
              <w:pStyle w:val="a8"/>
              <w:suppressAutoHyphens/>
              <w:jc w:val="center"/>
              <w:rPr>
                <w:rFonts w:ascii="Cambria" w:hAnsi="Cambria"/>
                <w:sz w:val="22"/>
                <w:szCs w:val="22"/>
              </w:rPr>
            </w:pPr>
            <w:r w:rsidRPr="000A7C45">
              <w:rPr>
                <w:rFonts w:ascii="Cambria" w:hAnsi="Cambria"/>
                <w:sz w:val="22"/>
                <w:szCs w:val="22"/>
              </w:rPr>
              <w:t>12</w:t>
            </w:r>
          </w:p>
        </w:tc>
      </w:tr>
      <w:tr w:rsidR="00EA0A2B" w:rsidRPr="000A7C45" w:rsidTr="009B01EC">
        <w:trPr>
          <w:trHeight w:val="397"/>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Небольшое увеличение (до 10%)</w:t>
            </w:r>
          </w:p>
        </w:tc>
        <w:tc>
          <w:tcPr>
            <w:tcW w:w="4337" w:type="dxa"/>
            <w:vAlign w:val="center"/>
          </w:tcPr>
          <w:p w:rsidR="00EA0A2B" w:rsidRPr="000A7C45" w:rsidRDefault="00465A55" w:rsidP="00EA0A2B">
            <w:pPr>
              <w:pStyle w:val="a8"/>
              <w:suppressAutoHyphens/>
              <w:jc w:val="center"/>
              <w:rPr>
                <w:rFonts w:ascii="Cambria" w:hAnsi="Cambria"/>
                <w:sz w:val="22"/>
                <w:szCs w:val="22"/>
              </w:rPr>
            </w:pPr>
            <w:r w:rsidRPr="000A7C45">
              <w:rPr>
                <w:rFonts w:ascii="Cambria" w:hAnsi="Cambria"/>
                <w:sz w:val="22"/>
                <w:szCs w:val="22"/>
              </w:rPr>
              <w:t>23</w:t>
            </w:r>
          </w:p>
        </w:tc>
      </w:tr>
      <w:tr w:rsidR="00EA0A2B" w:rsidRPr="000A7C45" w:rsidTr="009B01EC">
        <w:trPr>
          <w:cnfStyle w:val="000000100000"/>
          <w:trHeight w:val="397"/>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Среднее увеличение (10-30%)</w:t>
            </w:r>
          </w:p>
        </w:tc>
        <w:tc>
          <w:tcPr>
            <w:tcW w:w="4337" w:type="dxa"/>
            <w:vAlign w:val="center"/>
          </w:tcPr>
          <w:p w:rsidR="00EA0A2B" w:rsidRPr="000A7C45" w:rsidRDefault="00465A55" w:rsidP="00EA0A2B">
            <w:pPr>
              <w:pStyle w:val="a8"/>
              <w:suppressAutoHyphens/>
              <w:jc w:val="center"/>
              <w:rPr>
                <w:rFonts w:ascii="Cambria" w:hAnsi="Cambria"/>
                <w:sz w:val="22"/>
                <w:szCs w:val="22"/>
              </w:rPr>
            </w:pPr>
            <w:r w:rsidRPr="000A7C45">
              <w:rPr>
                <w:rFonts w:ascii="Cambria" w:hAnsi="Cambria"/>
                <w:sz w:val="22"/>
                <w:szCs w:val="22"/>
              </w:rPr>
              <w:t>27</w:t>
            </w:r>
          </w:p>
        </w:tc>
      </w:tr>
      <w:tr w:rsidR="00EA0A2B" w:rsidRPr="000A7C45" w:rsidTr="009B01EC">
        <w:trPr>
          <w:trHeight w:val="397"/>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Сильное увеличение (30-50%)</w:t>
            </w:r>
          </w:p>
        </w:tc>
        <w:tc>
          <w:tcPr>
            <w:tcW w:w="4337" w:type="dxa"/>
            <w:vAlign w:val="center"/>
          </w:tcPr>
          <w:p w:rsidR="00EA0A2B" w:rsidRPr="000A7C45" w:rsidRDefault="00465A55" w:rsidP="00EA0A2B">
            <w:pPr>
              <w:pStyle w:val="a8"/>
              <w:suppressAutoHyphens/>
              <w:jc w:val="center"/>
              <w:rPr>
                <w:rFonts w:ascii="Cambria" w:hAnsi="Cambria"/>
                <w:sz w:val="22"/>
                <w:szCs w:val="22"/>
              </w:rPr>
            </w:pPr>
            <w:r w:rsidRPr="000A7C45">
              <w:rPr>
                <w:rFonts w:ascii="Cambria" w:hAnsi="Cambria"/>
                <w:sz w:val="22"/>
                <w:szCs w:val="22"/>
              </w:rPr>
              <w:t>8</w:t>
            </w:r>
          </w:p>
        </w:tc>
      </w:tr>
      <w:tr w:rsidR="00EA0A2B" w:rsidRPr="000A7C45" w:rsidTr="009B01EC">
        <w:trPr>
          <w:cnfStyle w:val="000000100000"/>
          <w:trHeight w:val="397"/>
        </w:trPr>
        <w:tc>
          <w:tcPr>
            <w:tcW w:w="4735" w:type="dxa"/>
            <w:vAlign w:val="center"/>
          </w:tcPr>
          <w:p w:rsidR="00EA0A2B" w:rsidRPr="000A7C45" w:rsidRDefault="00EA0A2B" w:rsidP="00767AAB">
            <w:pPr>
              <w:pStyle w:val="a8"/>
              <w:spacing w:before="60" w:after="60"/>
              <w:rPr>
                <w:rFonts w:ascii="Cambria" w:hAnsi="Cambria"/>
                <w:sz w:val="22"/>
                <w:szCs w:val="22"/>
              </w:rPr>
            </w:pPr>
            <w:r w:rsidRPr="000A7C45">
              <w:rPr>
                <w:rFonts w:ascii="Cambria" w:hAnsi="Cambria"/>
                <w:sz w:val="22"/>
                <w:szCs w:val="22"/>
              </w:rPr>
              <w:t>Очень сильное увеличение (свыше 50%)</w:t>
            </w:r>
          </w:p>
        </w:tc>
        <w:tc>
          <w:tcPr>
            <w:tcW w:w="4337" w:type="dxa"/>
            <w:vAlign w:val="center"/>
          </w:tcPr>
          <w:p w:rsidR="00EA0A2B" w:rsidRPr="000A7C45" w:rsidRDefault="00465A55" w:rsidP="00EA0A2B">
            <w:pPr>
              <w:pStyle w:val="a8"/>
              <w:suppressAutoHyphens/>
              <w:jc w:val="center"/>
              <w:rPr>
                <w:rFonts w:ascii="Cambria" w:hAnsi="Cambria"/>
                <w:sz w:val="22"/>
                <w:szCs w:val="22"/>
              </w:rPr>
            </w:pPr>
            <w:r w:rsidRPr="000A7C45">
              <w:rPr>
                <w:rFonts w:ascii="Cambria" w:hAnsi="Cambria"/>
                <w:sz w:val="22"/>
                <w:szCs w:val="22"/>
              </w:rPr>
              <w:t>5</w:t>
            </w:r>
          </w:p>
        </w:tc>
      </w:tr>
    </w:tbl>
    <w:p w:rsidR="00600F2F" w:rsidRDefault="00600F2F" w:rsidP="00CC4680">
      <w:pPr>
        <w:pStyle w:val="af"/>
        <w:widowControl w:val="0"/>
        <w:suppressAutoHyphens/>
        <w:spacing w:before="120" w:line="312" w:lineRule="auto"/>
        <w:rPr>
          <w:sz w:val="26"/>
          <w:szCs w:val="26"/>
        </w:rPr>
      </w:pPr>
      <w:r>
        <w:rPr>
          <w:sz w:val="26"/>
          <w:szCs w:val="26"/>
        </w:rPr>
        <w:t>Максимальное сокращение объема оборота на МП произошло в</w:t>
      </w:r>
      <w:r w:rsidR="00B94209" w:rsidRPr="00CC4680">
        <w:rPr>
          <w:sz w:val="26"/>
          <w:szCs w:val="26"/>
        </w:rPr>
        <w:t xml:space="preserve"> </w:t>
      </w:r>
      <w:r w:rsidR="00E3665E">
        <w:rPr>
          <w:sz w:val="26"/>
          <w:szCs w:val="26"/>
        </w:rPr>
        <w:t>Ненецком АО</w:t>
      </w:r>
      <w:r w:rsidR="006264E5" w:rsidRPr="00CC4680">
        <w:rPr>
          <w:sz w:val="26"/>
          <w:szCs w:val="26"/>
        </w:rPr>
        <w:t xml:space="preserve"> (на 29,6%)</w:t>
      </w:r>
      <w:r>
        <w:rPr>
          <w:sz w:val="26"/>
          <w:szCs w:val="26"/>
        </w:rPr>
        <w:t xml:space="preserve">. </w:t>
      </w:r>
    </w:p>
    <w:p w:rsidR="006264E5" w:rsidRPr="00CC4680" w:rsidRDefault="00600F2F" w:rsidP="00600F2F">
      <w:pPr>
        <w:pStyle w:val="af"/>
        <w:widowControl w:val="0"/>
        <w:suppressAutoHyphens/>
        <w:spacing w:line="312" w:lineRule="auto"/>
        <w:rPr>
          <w:sz w:val="26"/>
          <w:szCs w:val="26"/>
        </w:rPr>
      </w:pPr>
      <w:r>
        <w:rPr>
          <w:sz w:val="26"/>
          <w:szCs w:val="26"/>
        </w:rPr>
        <w:t>Среднее сокращение показателя (10-30%) характерно для</w:t>
      </w:r>
      <w:r w:rsidR="006264E5" w:rsidRPr="00CC4680">
        <w:rPr>
          <w:sz w:val="26"/>
          <w:szCs w:val="26"/>
        </w:rPr>
        <w:t xml:space="preserve"> </w:t>
      </w:r>
      <w:r w:rsidR="00E3665E">
        <w:rPr>
          <w:sz w:val="26"/>
          <w:szCs w:val="26"/>
        </w:rPr>
        <w:t xml:space="preserve">Волгоградской </w:t>
      </w:r>
      <w:r w:rsidR="006264E5" w:rsidRPr="00CC4680">
        <w:rPr>
          <w:sz w:val="26"/>
          <w:szCs w:val="26"/>
        </w:rPr>
        <w:t>(на 2</w:t>
      </w:r>
      <w:r w:rsidR="00E3665E">
        <w:rPr>
          <w:sz w:val="26"/>
          <w:szCs w:val="26"/>
        </w:rPr>
        <w:t>9</w:t>
      </w:r>
      <w:r w:rsidR="006264E5" w:rsidRPr="00CC4680">
        <w:rPr>
          <w:sz w:val="26"/>
          <w:szCs w:val="26"/>
        </w:rPr>
        <w:t>,</w:t>
      </w:r>
      <w:r w:rsidR="00E3665E">
        <w:rPr>
          <w:sz w:val="26"/>
          <w:szCs w:val="26"/>
        </w:rPr>
        <w:t>1</w:t>
      </w:r>
      <w:r w:rsidR="006264E5" w:rsidRPr="00CC4680">
        <w:rPr>
          <w:sz w:val="26"/>
          <w:szCs w:val="26"/>
        </w:rPr>
        <w:t xml:space="preserve">%) и </w:t>
      </w:r>
      <w:r w:rsidR="00E3665E">
        <w:rPr>
          <w:sz w:val="26"/>
          <w:szCs w:val="26"/>
        </w:rPr>
        <w:t>Свердловской</w:t>
      </w:r>
      <w:r w:rsidR="006264E5" w:rsidRPr="00CC4680">
        <w:rPr>
          <w:sz w:val="26"/>
          <w:szCs w:val="26"/>
        </w:rPr>
        <w:t xml:space="preserve"> (на 24,2%) област</w:t>
      </w:r>
      <w:r w:rsidR="00E3665E">
        <w:rPr>
          <w:sz w:val="26"/>
          <w:szCs w:val="26"/>
        </w:rPr>
        <w:t>ей</w:t>
      </w:r>
      <w:r w:rsidR="006264E5" w:rsidRPr="00CC4680">
        <w:rPr>
          <w:sz w:val="26"/>
          <w:szCs w:val="26"/>
        </w:rPr>
        <w:t xml:space="preserve">, </w:t>
      </w:r>
      <w:r w:rsidR="00E3665E">
        <w:rPr>
          <w:sz w:val="26"/>
          <w:szCs w:val="26"/>
        </w:rPr>
        <w:t>Краснодарского края (на 23,4%),</w:t>
      </w:r>
      <w:r w:rsidR="006264E5" w:rsidRPr="00CC4680">
        <w:rPr>
          <w:sz w:val="26"/>
          <w:szCs w:val="26"/>
        </w:rPr>
        <w:t xml:space="preserve"> </w:t>
      </w:r>
      <w:r w:rsidR="00AA61FF" w:rsidRPr="00CC4680">
        <w:rPr>
          <w:sz w:val="26"/>
          <w:szCs w:val="26"/>
        </w:rPr>
        <w:t>Мурманской (на 19,5%), Самарской (на 18,8%), Курской (на 16,9%) и Орловской (на 11,8%) област</w:t>
      </w:r>
      <w:r w:rsidR="00E3665E">
        <w:rPr>
          <w:sz w:val="26"/>
          <w:szCs w:val="26"/>
        </w:rPr>
        <w:t>ей</w:t>
      </w:r>
      <w:r w:rsidR="00AA61FF" w:rsidRPr="00CC4680">
        <w:rPr>
          <w:sz w:val="26"/>
          <w:szCs w:val="26"/>
        </w:rPr>
        <w:t>.</w:t>
      </w:r>
    </w:p>
    <w:p w:rsidR="00127777" w:rsidRPr="001710A3" w:rsidRDefault="00453F55" w:rsidP="001E2451">
      <w:pPr>
        <w:pStyle w:val="1"/>
      </w:pPr>
      <w:r w:rsidRPr="001710A3">
        <w:br w:type="page"/>
      </w:r>
      <w:bookmarkStart w:id="4" w:name="_Toc273105316"/>
      <w:r w:rsidR="002561A3" w:rsidRPr="001710A3">
        <w:lastRenderedPageBreak/>
        <w:t>4</w:t>
      </w:r>
      <w:r w:rsidR="00127777" w:rsidRPr="001710A3">
        <w:t>. Инвестиции в основной капитал на малых предприятиях</w:t>
      </w:r>
      <w:bookmarkEnd w:id="4"/>
    </w:p>
    <w:p w:rsidR="00127777" w:rsidRPr="00001E71" w:rsidRDefault="00127777" w:rsidP="009D7B9C">
      <w:pPr>
        <w:pStyle w:val="a8"/>
        <w:ind w:firstLine="709"/>
        <w:jc w:val="right"/>
        <w:rPr>
          <w:rFonts w:ascii="Times New Roman" w:hAnsi="Times New Roman"/>
          <w:i/>
          <w:sz w:val="24"/>
        </w:rPr>
      </w:pPr>
      <w:r w:rsidRPr="00001E71">
        <w:rPr>
          <w:rFonts w:ascii="Times New Roman" w:hAnsi="Times New Roman"/>
          <w:i/>
          <w:sz w:val="24"/>
        </w:rPr>
        <w:t xml:space="preserve">Таблица </w:t>
      </w:r>
      <w:r w:rsidR="002561A3" w:rsidRPr="00001E71">
        <w:rPr>
          <w:rFonts w:ascii="Times New Roman" w:hAnsi="Times New Roman"/>
          <w:i/>
          <w:sz w:val="24"/>
        </w:rPr>
        <w:t>4</w:t>
      </w:r>
      <w:r w:rsidRPr="00001E71">
        <w:rPr>
          <w:rFonts w:ascii="Times New Roman" w:hAnsi="Times New Roman"/>
          <w:i/>
          <w:sz w:val="24"/>
        </w:rPr>
        <w:t>.1</w:t>
      </w:r>
    </w:p>
    <w:p w:rsidR="00127777" w:rsidRPr="00E52C6D" w:rsidRDefault="00127777" w:rsidP="00EE4121">
      <w:pPr>
        <w:pStyle w:val="a8"/>
        <w:spacing w:after="120"/>
        <w:jc w:val="center"/>
        <w:rPr>
          <w:rFonts w:ascii="Times New Roman" w:hAnsi="Times New Roman"/>
          <w:b/>
          <w:sz w:val="24"/>
        </w:rPr>
      </w:pPr>
      <w:r w:rsidRPr="002018F3">
        <w:rPr>
          <w:rFonts w:ascii="Times New Roman" w:hAnsi="Times New Roman"/>
          <w:b/>
          <w:sz w:val="24"/>
        </w:rPr>
        <w:t>Инвестиции в основной капит</w:t>
      </w:r>
      <w:r w:rsidR="00EE4121" w:rsidRPr="002018F3">
        <w:rPr>
          <w:rFonts w:ascii="Times New Roman" w:hAnsi="Times New Roman"/>
          <w:b/>
          <w:sz w:val="24"/>
        </w:rPr>
        <w:t xml:space="preserve">ал на </w:t>
      </w:r>
      <w:r w:rsidR="00C536DC">
        <w:rPr>
          <w:rFonts w:ascii="Times New Roman" w:hAnsi="Times New Roman"/>
          <w:b/>
          <w:sz w:val="24"/>
        </w:rPr>
        <w:t>малых предприятиях</w:t>
      </w:r>
      <w:r w:rsidR="00EE4121" w:rsidRPr="002018F3">
        <w:rPr>
          <w:rFonts w:ascii="Times New Roman" w:hAnsi="Times New Roman"/>
          <w:b/>
          <w:sz w:val="24"/>
        </w:rPr>
        <w:t xml:space="preserve"> </w:t>
      </w:r>
      <w:r w:rsidR="009D00F0">
        <w:rPr>
          <w:rFonts w:ascii="Times New Roman" w:hAnsi="Times New Roman"/>
          <w:b/>
          <w:sz w:val="24"/>
        </w:rPr>
        <w:br/>
      </w:r>
      <w:r w:rsidR="00EE4121" w:rsidRPr="002018F3">
        <w:rPr>
          <w:rFonts w:ascii="Times New Roman" w:hAnsi="Times New Roman"/>
          <w:b/>
          <w:sz w:val="24"/>
        </w:rPr>
        <w:t>по федеральным округам</w:t>
      </w:r>
      <w:r w:rsidR="00C536DC">
        <w:rPr>
          <w:rFonts w:ascii="Times New Roman" w:hAnsi="Times New Roman"/>
          <w:b/>
          <w:sz w:val="24"/>
        </w:rPr>
        <w:t xml:space="preserve"> </w:t>
      </w:r>
      <w:r w:rsidRPr="00E52C6D">
        <w:rPr>
          <w:rFonts w:ascii="Times New Roman" w:hAnsi="Times New Roman"/>
          <w:b/>
          <w:sz w:val="24"/>
        </w:rPr>
        <w:t xml:space="preserve">Российской Федерации в </w:t>
      </w:r>
      <w:r w:rsidR="00C536DC" w:rsidRPr="00E52C6D">
        <w:rPr>
          <w:rFonts w:ascii="Times New Roman" w:hAnsi="Times New Roman"/>
          <w:b/>
          <w:sz w:val="24"/>
        </w:rPr>
        <w:t xml:space="preserve">январе-июне </w:t>
      </w:r>
      <w:r w:rsidRPr="00E52C6D">
        <w:rPr>
          <w:rFonts w:ascii="Times New Roman" w:hAnsi="Times New Roman"/>
          <w:b/>
          <w:sz w:val="24"/>
        </w:rPr>
        <w:t>20</w:t>
      </w:r>
      <w:r w:rsidR="00C536DC" w:rsidRPr="00E52C6D">
        <w:rPr>
          <w:rFonts w:ascii="Times New Roman" w:hAnsi="Times New Roman"/>
          <w:b/>
          <w:sz w:val="24"/>
        </w:rPr>
        <w:t>1</w:t>
      </w:r>
      <w:r w:rsidRPr="00E52C6D">
        <w:rPr>
          <w:rFonts w:ascii="Times New Roman" w:hAnsi="Times New Roman"/>
          <w:b/>
          <w:sz w:val="24"/>
        </w:rPr>
        <w:t>0 г.</w:t>
      </w:r>
    </w:p>
    <w:tbl>
      <w:tblPr>
        <w:tblStyle w:val="2-6"/>
        <w:tblW w:w="0" w:type="auto"/>
        <w:tblInd w:w="108" w:type="dxa"/>
        <w:tblLayout w:type="fixed"/>
        <w:tblLook w:val="0420"/>
      </w:tblPr>
      <w:tblGrid>
        <w:gridCol w:w="2694"/>
        <w:gridCol w:w="1701"/>
        <w:gridCol w:w="2268"/>
        <w:gridCol w:w="2409"/>
      </w:tblGrid>
      <w:tr w:rsidR="00127777" w:rsidRPr="000A7C45" w:rsidTr="00F6362A">
        <w:trPr>
          <w:cnfStyle w:val="100000000000"/>
          <w:trHeight w:val="397"/>
        </w:trPr>
        <w:tc>
          <w:tcPr>
            <w:tcW w:w="2694" w:type="dxa"/>
            <w:vMerge w:val="restart"/>
            <w:shd w:val="clear" w:color="auto" w:fill="FABF8F" w:themeFill="accent6" w:themeFillTint="99"/>
            <w:vAlign w:val="center"/>
          </w:tcPr>
          <w:p w:rsidR="00127777" w:rsidRPr="000A7C45" w:rsidRDefault="00127777">
            <w:pPr>
              <w:pStyle w:val="a8"/>
              <w:jc w:val="center"/>
              <w:rPr>
                <w:rFonts w:ascii="Cambria" w:hAnsi="Cambria"/>
                <w:i/>
                <w:sz w:val="22"/>
                <w:szCs w:val="22"/>
              </w:rPr>
            </w:pPr>
            <w:r w:rsidRPr="000A7C45">
              <w:rPr>
                <w:rFonts w:ascii="Cambria" w:hAnsi="Cambria"/>
                <w:i/>
                <w:sz w:val="22"/>
                <w:szCs w:val="22"/>
              </w:rPr>
              <w:t>Федеральные округа</w:t>
            </w:r>
          </w:p>
        </w:tc>
        <w:tc>
          <w:tcPr>
            <w:tcW w:w="6378" w:type="dxa"/>
            <w:gridSpan w:val="3"/>
            <w:shd w:val="clear" w:color="auto" w:fill="FABF8F" w:themeFill="accent6" w:themeFillTint="99"/>
            <w:vAlign w:val="center"/>
          </w:tcPr>
          <w:p w:rsidR="00127777" w:rsidRPr="000A7C45" w:rsidRDefault="00127777" w:rsidP="00C536DC">
            <w:pPr>
              <w:pStyle w:val="a8"/>
              <w:spacing w:after="20"/>
              <w:jc w:val="center"/>
              <w:rPr>
                <w:rFonts w:ascii="Cambria" w:hAnsi="Cambria"/>
                <w:i/>
                <w:sz w:val="22"/>
                <w:szCs w:val="22"/>
              </w:rPr>
            </w:pPr>
            <w:r w:rsidRPr="000A7C45">
              <w:rPr>
                <w:rFonts w:ascii="Cambria" w:hAnsi="Cambria"/>
                <w:i/>
                <w:sz w:val="22"/>
                <w:szCs w:val="22"/>
              </w:rPr>
              <w:t>Объем инвестиций</w:t>
            </w:r>
            <w:r w:rsidR="00EE4121" w:rsidRPr="000A7C45">
              <w:rPr>
                <w:rFonts w:ascii="Cambria" w:hAnsi="Cambria"/>
                <w:i/>
                <w:sz w:val="22"/>
                <w:szCs w:val="22"/>
              </w:rPr>
              <w:t xml:space="preserve"> </w:t>
            </w:r>
            <w:r w:rsidR="00F76F39" w:rsidRPr="000A7C45">
              <w:rPr>
                <w:rFonts w:ascii="Cambria" w:hAnsi="Cambria"/>
                <w:i/>
                <w:sz w:val="22"/>
                <w:szCs w:val="22"/>
              </w:rPr>
              <w:t>в основной капитал на МП</w:t>
            </w:r>
            <w:r w:rsidR="00F76F39" w:rsidRPr="000A7C45">
              <w:rPr>
                <w:rFonts w:ascii="Cambria" w:hAnsi="Cambria"/>
                <w:i/>
                <w:sz w:val="22"/>
                <w:szCs w:val="22"/>
              </w:rPr>
              <w:br/>
            </w:r>
            <w:r w:rsidRPr="000A7C45">
              <w:rPr>
                <w:rFonts w:ascii="Cambria" w:hAnsi="Cambria"/>
                <w:i/>
                <w:sz w:val="22"/>
                <w:szCs w:val="22"/>
              </w:rPr>
              <w:t xml:space="preserve">в </w:t>
            </w:r>
            <w:r w:rsidR="00C536DC" w:rsidRPr="000A7C45">
              <w:rPr>
                <w:rFonts w:ascii="Cambria" w:hAnsi="Cambria"/>
                <w:i/>
                <w:sz w:val="22"/>
                <w:szCs w:val="22"/>
              </w:rPr>
              <w:t xml:space="preserve">январе-июне </w:t>
            </w:r>
            <w:r w:rsidRPr="000A7C45">
              <w:rPr>
                <w:rFonts w:ascii="Cambria" w:hAnsi="Cambria"/>
                <w:i/>
                <w:sz w:val="22"/>
                <w:szCs w:val="22"/>
              </w:rPr>
              <w:t>20</w:t>
            </w:r>
            <w:r w:rsidR="00C536DC" w:rsidRPr="000A7C45">
              <w:rPr>
                <w:rFonts w:ascii="Cambria" w:hAnsi="Cambria"/>
                <w:i/>
                <w:sz w:val="22"/>
                <w:szCs w:val="22"/>
              </w:rPr>
              <w:t>1</w:t>
            </w:r>
            <w:r w:rsidRPr="000A7C45">
              <w:rPr>
                <w:rFonts w:ascii="Cambria" w:hAnsi="Cambria"/>
                <w:i/>
                <w:sz w:val="22"/>
                <w:szCs w:val="22"/>
              </w:rPr>
              <w:t>0 г.</w:t>
            </w:r>
          </w:p>
        </w:tc>
      </w:tr>
      <w:tr w:rsidR="00127777" w:rsidRPr="000A7C45" w:rsidTr="00F6362A">
        <w:trPr>
          <w:cnfStyle w:val="000000100000"/>
          <w:trHeight w:val="397"/>
        </w:trPr>
        <w:tc>
          <w:tcPr>
            <w:tcW w:w="2694" w:type="dxa"/>
            <w:vMerge/>
            <w:shd w:val="clear" w:color="auto" w:fill="FABF8F" w:themeFill="accent6" w:themeFillTint="99"/>
            <w:vAlign w:val="center"/>
          </w:tcPr>
          <w:p w:rsidR="00127777" w:rsidRPr="000A7C45" w:rsidRDefault="00127777">
            <w:pPr>
              <w:pStyle w:val="a8"/>
              <w:rPr>
                <w:rFonts w:ascii="Cambria" w:hAnsi="Cambria"/>
                <w:sz w:val="22"/>
                <w:szCs w:val="22"/>
              </w:rPr>
            </w:pPr>
          </w:p>
        </w:tc>
        <w:tc>
          <w:tcPr>
            <w:tcW w:w="1701" w:type="dxa"/>
            <w:shd w:val="clear" w:color="auto" w:fill="FABF8F" w:themeFill="accent6" w:themeFillTint="99"/>
            <w:vAlign w:val="center"/>
          </w:tcPr>
          <w:p w:rsidR="00127777" w:rsidRPr="000A7C45" w:rsidRDefault="00127777" w:rsidP="004B0BA3">
            <w:pPr>
              <w:pStyle w:val="a8"/>
              <w:jc w:val="center"/>
              <w:rPr>
                <w:rFonts w:ascii="Cambria" w:hAnsi="Cambria"/>
                <w:i/>
                <w:sz w:val="22"/>
                <w:szCs w:val="22"/>
              </w:rPr>
            </w:pPr>
            <w:r w:rsidRPr="000A7C45">
              <w:rPr>
                <w:rFonts w:ascii="Cambria" w:hAnsi="Cambria"/>
                <w:i/>
                <w:sz w:val="22"/>
                <w:szCs w:val="22"/>
              </w:rPr>
              <w:t>млн. руб.</w:t>
            </w:r>
          </w:p>
        </w:tc>
        <w:tc>
          <w:tcPr>
            <w:tcW w:w="2268" w:type="dxa"/>
            <w:shd w:val="clear" w:color="auto" w:fill="FABF8F" w:themeFill="accent6" w:themeFillTint="99"/>
            <w:vAlign w:val="center"/>
          </w:tcPr>
          <w:p w:rsidR="00127777" w:rsidRPr="000A7C45" w:rsidRDefault="00EE4121" w:rsidP="004B0BA3">
            <w:pPr>
              <w:pStyle w:val="a8"/>
              <w:jc w:val="center"/>
              <w:rPr>
                <w:rFonts w:ascii="Cambria" w:hAnsi="Cambria"/>
                <w:i/>
                <w:sz w:val="22"/>
                <w:szCs w:val="22"/>
                <w:vertAlign w:val="superscript"/>
              </w:rPr>
            </w:pPr>
            <w:r w:rsidRPr="000A7C45">
              <w:rPr>
                <w:rFonts w:ascii="Cambria" w:hAnsi="Cambria"/>
                <w:i/>
                <w:sz w:val="22"/>
                <w:szCs w:val="22"/>
              </w:rPr>
              <w:t>н</w:t>
            </w:r>
            <w:r w:rsidR="00127777" w:rsidRPr="000A7C45">
              <w:rPr>
                <w:rFonts w:ascii="Cambria" w:hAnsi="Cambria"/>
                <w:i/>
                <w:sz w:val="22"/>
                <w:szCs w:val="22"/>
              </w:rPr>
              <w:t>а душу населения, руб.</w:t>
            </w:r>
            <w:r w:rsidR="00127777" w:rsidRPr="000A7C45">
              <w:rPr>
                <w:rFonts w:ascii="Cambria" w:hAnsi="Cambria"/>
                <w:i/>
                <w:sz w:val="22"/>
                <w:szCs w:val="22"/>
                <w:vertAlign w:val="superscript"/>
              </w:rPr>
              <w:t>1</w:t>
            </w:r>
          </w:p>
        </w:tc>
        <w:tc>
          <w:tcPr>
            <w:tcW w:w="2409" w:type="dxa"/>
            <w:shd w:val="clear" w:color="auto" w:fill="FABF8F" w:themeFill="accent6" w:themeFillTint="99"/>
            <w:vAlign w:val="center"/>
          </w:tcPr>
          <w:p w:rsidR="00127777" w:rsidRPr="000A7C45" w:rsidRDefault="00C536DC" w:rsidP="00E52C6D">
            <w:pPr>
              <w:pStyle w:val="a8"/>
              <w:jc w:val="center"/>
              <w:rPr>
                <w:rFonts w:ascii="Cambria" w:hAnsi="Cambria"/>
                <w:i/>
                <w:sz w:val="22"/>
                <w:szCs w:val="22"/>
              </w:rPr>
            </w:pPr>
            <w:r w:rsidRPr="000A7C45">
              <w:rPr>
                <w:rFonts w:ascii="Cambria" w:hAnsi="Cambria"/>
                <w:i/>
                <w:sz w:val="22"/>
                <w:szCs w:val="22"/>
              </w:rPr>
              <w:t>в %</w:t>
            </w:r>
            <w:r w:rsidRPr="000A7C45">
              <w:rPr>
                <w:rFonts w:ascii="Cambria" w:hAnsi="Cambria"/>
                <w:i/>
                <w:sz w:val="22"/>
                <w:szCs w:val="22"/>
              </w:rPr>
              <w:br/>
            </w:r>
            <w:r w:rsidR="00127777" w:rsidRPr="000A7C45">
              <w:rPr>
                <w:rFonts w:ascii="Cambria" w:hAnsi="Cambria"/>
                <w:i/>
                <w:sz w:val="22"/>
                <w:szCs w:val="22"/>
              </w:rPr>
              <w:t xml:space="preserve">к </w:t>
            </w:r>
            <w:r w:rsidRPr="000A7C45">
              <w:rPr>
                <w:rFonts w:ascii="Cambria" w:hAnsi="Cambria"/>
                <w:i/>
                <w:sz w:val="22"/>
                <w:szCs w:val="22"/>
              </w:rPr>
              <w:t xml:space="preserve">январю-июню </w:t>
            </w:r>
            <w:r w:rsidR="00E52C6D" w:rsidRPr="000A7C45">
              <w:rPr>
                <w:rFonts w:ascii="Cambria" w:hAnsi="Cambria"/>
                <w:i/>
                <w:sz w:val="22"/>
                <w:szCs w:val="22"/>
              </w:rPr>
              <w:br/>
            </w:r>
            <w:r w:rsidR="00127777" w:rsidRPr="000A7C45">
              <w:rPr>
                <w:rFonts w:ascii="Cambria" w:hAnsi="Cambria"/>
                <w:i/>
                <w:sz w:val="22"/>
                <w:szCs w:val="22"/>
              </w:rPr>
              <w:t>200</w:t>
            </w:r>
            <w:r w:rsidR="00E52C6D" w:rsidRPr="000A7C45">
              <w:rPr>
                <w:rFonts w:ascii="Cambria" w:hAnsi="Cambria"/>
                <w:i/>
                <w:sz w:val="22"/>
                <w:szCs w:val="22"/>
              </w:rPr>
              <w:t>9</w:t>
            </w:r>
            <w:r w:rsidR="00127777" w:rsidRPr="000A7C45">
              <w:rPr>
                <w:rFonts w:ascii="Cambria" w:hAnsi="Cambria"/>
                <w:i/>
                <w:sz w:val="22"/>
                <w:szCs w:val="22"/>
              </w:rPr>
              <w:t xml:space="preserve"> г.</w:t>
            </w:r>
            <w:r w:rsidR="00127777" w:rsidRPr="000A7C45">
              <w:rPr>
                <w:rFonts w:ascii="Cambria" w:hAnsi="Cambria"/>
                <w:i/>
                <w:sz w:val="22"/>
                <w:szCs w:val="22"/>
                <w:vertAlign w:val="superscript"/>
              </w:rPr>
              <w:t>2</w:t>
            </w:r>
          </w:p>
        </w:tc>
      </w:tr>
      <w:tr w:rsidR="00E52C6D" w:rsidRPr="000A7C45" w:rsidTr="00E52C6D">
        <w:trPr>
          <w:trHeight w:val="397"/>
        </w:trPr>
        <w:tc>
          <w:tcPr>
            <w:tcW w:w="2694" w:type="dxa"/>
            <w:vAlign w:val="center"/>
          </w:tcPr>
          <w:p w:rsidR="00E52C6D" w:rsidRPr="000A7C45" w:rsidRDefault="00E52C6D" w:rsidP="008C013C">
            <w:pPr>
              <w:pStyle w:val="a8"/>
              <w:rPr>
                <w:rFonts w:ascii="Cambria" w:hAnsi="Cambria"/>
                <w:b/>
                <w:i/>
                <w:sz w:val="22"/>
                <w:szCs w:val="22"/>
              </w:rPr>
            </w:pPr>
            <w:r w:rsidRPr="000A7C45">
              <w:rPr>
                <w:rFonts w:ascii="Cambria" w:hAnsi="Cambria"/>
                <w:b/>
                <w:i/>
                <w:sz w:val="22"/>
                <w:szCs w:val="22"/>
              </w:rPr>
              <w:t>РФ</w:t>
            </w:r>
          </w:p>
        </w:tc>
        <w:tc>
          <w:tcPr>
            <w:tcW w:w="1701" w:type="dxa"/>
            <w:vAlign w:val="center"/>
          </w:tcPr>
          <w:p w:rsidR="00E52C6D" w:rsidRPr="000A7C45" w:rsidRDefault="00E52C6D" w:rsidP="00E52C6D">
            <w:pPr>
              <w:ind w:right="284"/>
              <w:jc w:val="right"/>
              <w:rPr>
                <w:b/>
                <w:bCs/>
                <w:i/>
                <w:sz w:val="22"/>
                <w:szCs w:val="22"/>
              </w:rPr>
            </w:pPr>
            <w:r w:rsidRPr="000A7C45">
              <w:rPr>
                <w:b/>
                <w:bCs/>
                <w:i/>
                <w:sz w:val="22"/>
                <w:szCs w:val="22"/>
              </w:rPr>
              <w:t>95 534,4</w:t>
            </w:r>
          </w:p>
        </w:tc>
        <w:tc>
          <w:tcPr>
            <w:tcW w:w="2268" w:type="dxa"/>
            <w:vAlign w:val="center"/>
          </w:tcPr>
          <w:p w:rsidR="00E52C6D" w:rsidRPr="000A7C45" w:rsidRDefault="00E52C6D" w:rsidP="00E52C6D">
            <w:pPr>
              <w:ind w:right="567"/>
              <w:jc w:val="right"/>
              <w:rPr>
                <w:b/>
                <w:bCs/>
                <w:i/>
                <w:sz w:val="22"/>
                <w:szCs w:val="22"/>
              </w:rPr>
            </w:pPr>
            <w:r w:rsidRPr="000A7C45">
              <w:rPr>
                <w:b/>
                <w:bCs/>
                <w:i/>
                <w:sz w:val="22"/>
                <w:szCs w:val="22"/>
              </w:rPr>
              <w:t>673,2</w:t>
            </w:r>
          </w:p>
        </w:tc>
        <w:tc>
          <w:tcPr>
            <w:tcW w:w="2409" w:type="dxa"/>
            <w:vAlign w:val="center"/>
          </w:tcPr>
          <w:p w:rsidR="00E52C6D" w:rsidRPr="000A7C45" w:rsidRDefault="00E52C6D" w:rsidP="00E52C6D">
            <w:pPr>
              <w:ind w:right="567"/>
              <w:jc w:val="right"/>
              <w:rPr>
                <w:b/>
                <w:bCs/>
                <w:i/>
                <w:sz w:val="22"/>
                <w:szCs w:val="22"/>
              </w:rPr>
            </w:pPr>
            <w:r w:rsidRPr="000A7C45">
              <w:rPr>
                <w:b/>
                <w:bCs/>
                <w:i/>
                <w:sz w:val="22"/>
                <w:szCs w:val="22"/>
              </w:rPr>
              <w:t>84,7</w:t>
            </w:r>
          </w:p>
        </w:tc>
      </w:tr>
      <w:tr w:rsidR="00E52C6D" w:rsidRPr="000A7C45" w:rsidTr="00E52C6D">
        <w:trPr>
          <w:cnfStyle w:val="000000100000"/>
          <w:trHeight w:val="397"/>
        </w:trPr>
        <w:tc>
          <w:tcPr>
            <w:tcW w:w="2694" w:type="dxa"/>
            <w:vAlign w:val="center"/>
          </w:tcPr>
          <w:p w:rsidR="00E52C6D" w:rsidRPr="000A7C45" w:rsidRDefault="00E52C6D" w:rsidP="008C013C">
            <w:pPr>
              <w:pStyle w:val="a8"/>
              <w:rPr>
                <w:rFonts w:ascii="Cambria" w:hAnsi="Cambria"/>
                <w:sz w:val="22"/>
                <w:szCs w:val="22"/>
              </w:rPr>
            </w:pPr>
            <w:r w:rsidRPr="000A7C45">
              <w:rPr>
                <w:rFonts w:ascii="Cambria" w:hAnsi="Cambria"/>
                <w:sz w:val="22"/>
                <w:szCs w:val="22"/>
              </w:rPr>
              <w:t>Центральный ФО</w:t>
            </w:r>
          </w:p>
        </w:tc>
        <w:tc>
          <w:tcPr>
            <w:tcW w:w="1701" w:type="dxa"/>
            <w:vAlign w:val="center"/>
          </w:tcPr>
          <w:p w:rsidR="00E52C6D" w:rsidRPr="000A7C45" w:rsidRDefault="00E52C6D" w:rsidP="00E52C6D">
            <w:pPr>
              <w:ind w:right="284"/>
              <w:jc w:val="right"/>
              <w:rPr>
                <w:bCs/>
                <w:sz w:val="22"/>
                <w:szCs w:val="22"/>
              </w:rPr>
            </w:pPr>
            <w:r w:rsidRPr="000A7C45">
              <w:rPr>
                <w:bCs/>
                <w:sz w:val="22"/>
                <w:szCs w:val="22"/>
              </w:rPr>
              <w:t>23 068,5</w:t>
            </w:r>
          </w:p>
        </w:tc>
        <w:tc>
          <w:tcPr>
            <w:tcW w:w="2268" w:type="dxa"/>
            <w:vAlign w:val="center"/>
          </w:tcPr>
          <w:p w:rsidR="00E52C6D" w:rsidRPr="000A7C45" w:rsidRDefault="00E52C6D" w:rsidP="00E52C6D">
            <w:pPr>
              <w:ind w:right="567"/>
              <w:jc w:val="right"/>
              <w:rPr>
                <w:bCs/>
                <w:sz w:val="22"/>
                <w:szCs w:val="22"/>
              </w:rPr>
            </w:pPr>
            <w:r w:rsidRPr="000A7C45">
              <w:rPr>
                <w:bCs/>
                <w:sz w:val="22"/>
                <w:szCs w:val="22"/>
              </w:rPr>
              <w:t>621,5</w:t>
            </w:r>
          </w:p>
        </w:tc>
        <w:tc>
          <w:tcPr>
            <w:tcW w:w="2409" w:type="dxa"/>
            <w:vAlign w:val="center"/>
          </w:tcPr>
          <w:p w:rsidR="00E52C6D" w:rsidRPr="000A7C45" w:rsidRDefault="00E52C6D" w:rsidP="00E52C6D">
            <w:pPr>
              <w:ind w:right="567"/>
              <w:jc w:val="right"/>
              <w:rPr>
                <w:bCs/>
                <w:sz w:val="22"/>
                <w:szCs w:val="22"/>
              </w:rPr>
            </w:pPr>
            <w:r w:rsidRPr="000A7C45">
              <w:rPr>
                <w:bCs/>
                <w:sz w:val="22"/>
                <w:szCs w:val="22"/>
              </w:rPr>
              <w:t>84,7</w:t>
            </w:r>
          </w:p>
        </w:tc>
      </w:tr>
      <w:tr w:rsidR="00E52C6D" w:rsidRPr="000A7C45" w:rsidTr="00E52C6D">
        <w:trPr>
          <w:trHeight w:val="397"/>
        </w:trPr>
        <w:tc>
          <w:tcPr>
            <w:tcW w:w="2694" w:type="dxa"/>
            <w:vAlign w:val="center"/>
          </w:tcPr>
          <w:p w:rsidR="00E52C6D" w:rsidRPr="000A7C45" w:rsidRDefault="00E52C6D" w:rsidP="008C013C">
            <w:pPr>
              <w:pStyle w:val="a8"/>
              <w:rPr>
                <w:rFonts w:ascii="Cambria" w:hAnsi="Cambria"/>
                <w:sz w:val="22"/>
                <w:szCs w:val="22"/>
              </w:rPr>
            </w:pPr>
            <w:r w:rsidRPr="000A7C45">
              <w:rPr>
                <w:rFonts w:ascii="Cambria" w:hAnsi="Cambria"/>
                <w:sz w:val="22"/>
                <w:szCs w:val="22"/>
              </w:rPr>
              <w:t>Северо-Западный ФО</w:t>
            </w:r>
          </w:p>
        </w:tc>
        <w:tc>
          <w:tcPr>
            <w:tcW w:w="1701" w:type="dxa"/>
            <w:vAlign w:val="center"/>
          </w:tcPr>
          <w:p w:rsidR="00E52C6D" w:rsidRPr="000A7C45" w:rsidRDefault="00E52C6D" w:rsidP="00E52C6D">
            <w:pPr>
              <w:ind w:right="284"/>
              <w:jc w:val="right"/>
              <w:rPr>
                <w:bCs/>
                <w:sz w:val="22"/>
                <w:szCs w:val="22"/>
              </w:rPr>
            </w:pPr>
            <w:r w:rsidRPr="000A7C45">
              <w:rPr>
                <w:bCs/>
                <w:sz w:val="22"/>
                <w:szCs w:val="22"/>
              </w:rPr>
              <w:t>6 414,5</w:t>
            </w:r>
          </w:p>
        </w:tc>
        <w:tc>
          <w:tcPr>
            <w:tcW w:w="2268" w:type="dxa"/>
            <w:vAlign w:val="center"/>
          </w:tcPr>
          <w:p w:rsidR="00E52C6D" w:rsidRPr="000A7C45" w:rsidRDefault="00E52C6D" w:rsidP="00E52C6D">
            <w:pPr>
              <w:ind w:right="567"/>
              <w:jc w:val="right"/>
              <w:rPr>
                <w:bCs/>
                <w:sz w:val="22"/>
                <w:szCs w:val="22"/>
              </w:rPr>
            </w:pPr>
            <w:r w:rsidRPr="000A7C45">
              <w:rPr>
                <w:bCs/>
                <w:sz w:val="22"/>
                <w:szCs w:val="22"/>
              </w:rPr>
              <w:t>477,4</w:t>
            </w:r>
          </w:p>
        </w:tc>
        <w:tc>
          <w:tcPr>
            <w:tcW w:w="2409" w:type="dxa"/>
            <w:vAlign w:val="center"/>
          </w:tcPr>
          <w:p w:rsidR="00E52C6D" w:rsidRPr="000A7C45" w:rsidRDefault="00E52C6D" w:rsidP="00E52C6D">
            <w:pPr>
              <w:ind w:right="567"/>
              <w:jc w:val="right"/>
              <w:rPr>
                <w:bCs/>
                <w:sz w:val="22"/>
                <w:szCs w:val="22"/>
              </w:rPr>
            </w:pPr>
            <w:r w:rsidRPr="000A7C45">
              <w:rPr>
                <w:bCs/>
                <w:sz w:val="22"/>
                <w:szCs w:val="22"/>
              </w:rPr>
              <w:t>100,0</w:t>
            </w:r>
          </w:p>
        </w:tc>
      </w:tr>
      <w:tr w:rsidR="00E52C6D" w:rsidRPr="000A7C45" w:rsidTr="00E52C6D">
        <w:trPr>
          <w:cnfStyle w:val="000000100000"/>
          <w:trHeight w:val="397"/>
        </w:trPr>
        <w:tc>
          <w:tcPr>
            <w:tcW w:w="2694" w:type="dxa"/>
            <w:vAlign w:val="center"/>
          </w:tcPr>
          <w:p w:rsidR="00E52C6D" w:rsidRPr="000A7C45" w:rsidRDefault="00E52C6D" w:rsidP="008C013C">
            <w:pPr>
              <w:pStyle w:val="a8"/>
              <w:rPr>
                <w:rFonts w:ascii="Cambria" w:hAnsi="Cambria"/>
                <w:sz w:val="22"/>
                <w:szCs w:val="22"/>
              </w:rPr>
            </w:pPr>
            <w:r w:rsidRPr="000A7C45">
              <w:rPr>
                <w:rFonts w:ascii="Cambria" w:hAnsi="Cambria"/>
                <w:sz w:val="22"/>
                <w:szCs w:val="22"/>
              </w:rPr>
              <w:t>Южный ФО</w:t>
            </w:r>
          </w:p>
        </w:tc>
        <w:tc>
          <w:tcPr>
            <w:tcW w:w="1701" w:type="dxa"/>
            <w:vAlign w:val="center"/>
          </w:tcPr>
          <w:p w:rsidR="00E52C6D" w:rsidRPr="000A7C45" w:rsidRDefault="00E52C6D" w:rsidP="00E52C6D">
            <w:pPr>
              <w:ind w:right="284"/>
              <w:jc w:val="right"/>
              <w:rPr>
                <w:bCs/>
                <w:sz w:val="22"/>
                <w:szCs w:val="22"/>
              </w:rPr>
            </w:pPr>
            <w:r w:rsidRPr="000A7C45">
              <w:rPr>
                <w:bCs/>
                <w:sz w:val="22"/>
                <w:szCs w:val="22"/>
              </w:rPr>
              <w:t>16 782,4</w:t>
            </w:r>
          </w:p>
        </w:tc>
        <w:tc>
          <w:tcPr>
            <w:tcW w:w="2268" w:type="dxa"/>
            <w:vAlign w:val="center"/>
          </w:tcPr>
          <w:p w:rsidR="00E52C6D" w:rsidRPr="000A7C45" w:rsidRDefault="00E52C6D" w:rsidP="00E52C6D">
            <w:pPr>
              <w:ind w:right="567"/>
              <w:jc w:val="right"/>
              <w:rPr>
                <w:bCs/>
                <w:sz w:val="22"/>
                <w:szCs w:val="22"/>
              </w:rPr>
            </w:pPr>
            <w:r w:rsidRPr="000A7C45">
              <w:rPr>
                <w:bCs/>
                <w:sz w:val="22"/>
                <w:szCs w:val="22"/>
              </w:rPr>
              <w:t>1 223,8</w:t>
            </w:r>
          </w:p>
        </w:tc>
        <w:tc>
          <w:tcPr>
            <w:tcW w:w="2409" w:type="dxa"/>
            <w:vAlign w:val="center"/>
          </w:tcPr>
          <w:p w:rsidR="00E52C6D" w:rsidRPr="000A7C45" w:rsidRDefault="00E52C6D" w:rsidP="00E52C6D">
            <w:pPr>
              <w:ind w:right="567"/>
              <w:jc w:val="right"/>
              <w:rPr>
                <w:bCs/>
                <w:sz w:val="22"/>
                <w:szCs w:val="22"/>
              </w:rPr>
            </w:pPr>
            <w:r w:rsidRPr="000A7C45">
              <w:rPr>
                <w:bCs/>
                <w:sz w:val="22"/>
                <w:szCs w:val="22"/>
              </w:rPr>
              <w:t>83,6</w:t>
            </w:r>
          </w:p>
        </w:tc>
      </w:tr>
      <w:tr w:rsidR="00E52C6D" w:rsidRPr="000A7C45" w:rsidTr="00E52C6D">
        <w:trPr>
          <w:trHeight w:val="397"/>
        </w:trPr>
        <w:tc>
          <w:tcPr>
            <w:tcW w:w="2694" w:type="dxa"/>
            <w:vAlign w:val="center"/>
          </w:tcPr>
          <w:p w:rsidR="00E52C6D" w:rsidRPr="000A7C45" w:rsidRDefault="00E52C6D" w:rsidP="008C013C">
            <w:pPr>
              <w:pStyle w:val="a8"/>
              <w:rPr>
                <w:rFonts w:ascii="Cambria" w:hAnsi="Cambria"/>
                <w:sz w:val="22"/>
                <w:szCs w:val="22"/>
              </w:rPr>
            </w:pPr>
            <w:r w:rsidRPr="000A7C45">
              <w:rPr>
                <w:rFonts w:ascii="Cambria" w:hAnsi="Cambria"/>
                <w:sz w:val="22"/>
                <w:szCs w:val="22"/>
              </w:rPr>
              <w:t>Северо-Кавказский ФО</w:t>
            </w:r>
          </w:p>
        </w:tc>
        <w:tc>
          <w:tcPr>
            <w:tcW w:w="1701" w:type="dxa"/>
            <w:vAlign w:val="center"/>
          </w:tcPr>
          <w:p w:rsidR="00E52C6D" w:rsidRPr="000A7C45" w:rsidRDefault="00E52C6D" w:rsidP="00E52C6D">
            <w:pPr>
              <w:ind w:right="284"/>
              <w:jc w:val="right"/>
              <w:rPr>
                <w:bCs/>
                <w:sz w:val="22"/>
                <w:szCs w:val="22"/>
              </w:rPr>
            </w:pPr>
            <w:r w:rsidRPr="000A7C45">
              <w:rPr>
                <w:bCs/>
                <w:sz w:val="22"/>
                <w:szCs w:val="22"/>
              </w:rPr>
              <w:t>1 556,3</w:t>
            </w:r>
          </w:p>
        </w:tc>
        <w:tc>
          <w:tcPr>
            <w:tcW w:w="2268" w:type="dxa"/>
            <w:vAlign w:val="center"/>
          </w:tcPr>
          <w:p w:rsidR="00E52C6D" w:rsidRPr="000A7C45" w:rsidRDefault="00E52C6D" w:rsidP="00E52C6D">
            <w:pPr>
              <w:ind w:right="567"/>
              <w:jc w:val="right"/>
              <w:rPr>
                <w:sz w:val="22"/>
                <w:szCs w:val="22"/>
              </w:rPr>
            </w:pPr>
            <w:r w:rsidRPr="000A7C45">
              <w:rPr>
                <w:sz w:val="22"/>
                <w:szCs w:val="22"/>
              </w:rPr>
              <w:t>168,2</w:t>
            </w:r>
          </w:p>
        </w:tc>
        <w:tc>
          <w:tcPr>
            <w:tcW w:w="2409" w:type="dxa"/>
            <w:vAlign w:val="center"/>
          </w:tcPr>
          <w:p w:rsidR="00E52C6D" w:rsidRPr="000A7C45" w:rsidRDefault="00E52C6D" w:rsidP="00E52C6D">
            <w:pPr>
              <w:ind w:right="567"/>
              <w:jc w:val="right"/>
              <w:rPr>
                <w:sz w:val="22"/>
                <w:szCs w:val="22"/>
              </w:rPr>
            </w:pPr>
            <w:r w:rsidRPr="000A7C45">
              <w:rPr>
                <w:sz w:val="22"/>
                <w:szCs w:val="22"/>
              </w:rPr>
              <w:t>117,1</w:t>
            </w:r>
          </w:p>
        </w:tc>
      </w:tr>
      <w:tr w:rsidR="00E52C6D" w:rsidRPr="000A7C45" w:rsidTr="00E52C6D">
        <w:trPr>
          <w:cnfStyle w:val="000000100000"/>
          <w:trHeight w:val="397"/>
        </w:trPr>
        <w:tc>
          <w:tcPr>
            <w:tcW w:w="2694" w:type="dxa"/>
            <w:vAlign w:val="center"/>
          </w:tcPr>
          <w:p w:rsidR="00E52C6D" w:rsidRPr="000A7C45" w:rsidRDefault="00E52C6D" w:rsidP="008C013C">
            <w:pPr>
              <w:pStyle w:val="a8"/>
              <w:rPr>
                <w:rFonts w:ascii="Cambria" w:hAnsi="Cambria"/>
                <w:sz w:val="22"/>
                <w:szCs w:val="22"/>
              </w:rPr>
            </w:pPr>
            <w:r w:rsidRPr="000A7C45">
              <w:rPr>
                <w:rFonts w:ascii="Cambria" w:hAnsi="Cambria"/>
                <w:sz w:val="22"/>
                <w:szCs w:val="22"/>
              </w:rPr>
              <w:t>Приволжский ФО</w:t>
            </w:r>
          </w:p>
        </w:tc>
        <w:tc>
          <w:tcPr>
            <w:tcW w:w="1701" w:type="dxa"/>
            <w:vAlign w:val="center"/>
          </w:tcPr>
          <w:p w:rsidR="00E52C6D" w:rsidRPr="000A7C45" w:rsidRDefault="00E52C6D" w:rsidP="00E52C6D">
            <w:pPr>
              <w:ind w:right="284"/>
              <w:jc w:val="right"/>
              <w:rPr>
                <w:bCs/>
                <w:sz w:val="22"/>
                <w:szCs w:val="22"/>
              </w:rPr>
            </w:pPr>
            <w:r w:rsidRPr="000A7C45">
              <w:rPr>
                <w:bCs/>
                <w:sz w:val="22"/>
                <w:szCs w:val="22"/>
              </w:rPr>
              <w:t>20 541,9</w:t>
            </w:r>
          </w:p>
        </w:tc>
        <w:tc>
          <w:tcPr>
            <w:tcW w:w="2268" w:type="dxa"/>
            <w:vAlign w:val="center"/>
          </w:tcPr>
          <w:p w:rsidR="00E52C6D" w:rsidRPr="000A7C45" w:rsidRDefault="00E52C6D" w:rsidP="00E52C6D">
            <w:pPr>
              <w:ind w:right="567"/>
              <w:jc w:val="right"/>
              <w:rPr>
                <w:bCs/>
                <w:sz w:val="22"/>
                <w:szCs w:val="22"/>
              </w:rPr>
            </w:pPr>
            <w:r w:rsidRPr="000A7C45">
              <w:rPr>
                <w:bCs/>
                <w:sz w:val="22"/>
                <w:szCs w:val="22"/>
              </w:rPr>
              <w:t>682,2</w:t>
            </w:r>
          </w:p>
        </w:tc>
        <w:tc>
          <w:tcPr>
            <w:tcW w:w="2409" w:type="dxa"/>
            <w:vAlign w:val="center"/>
          </w:tcPr>
          <w:p w:rsidR="00E52C6D" w:rsidRPr="000A7C45" w:rsidRDefault="00E52C6D" w:rsidP="00E52C6D">
            <w:pPr>
              <w:ind w:right="567"/>
              <w:jc w:val="right"/>
              <w:rPr>
                <w:bCs/>
                <w:sz w:val="22"/>
                <w:szCs w:val="22"/>
              </w:rPr>
            </w:pPr>
            <w:r w:rsidRPr="000A7C45">
              <w:rPr>
                <w:bCs/>
                <w:sz w:val="22"/>
                <w:szCs w:val="22"/>
              </w:rPr>
              <w:t>81,0</w:t>
            </w:r>
          </w:p>
        </w:tc>
      </w:tr>
      <w:tr w:rsidR="00E52C6D" w:rsidRPr="000A7C45" w:rsidTr="00E52C6D">
        <w:trPr>
          <w:trHeight w:val="397"/>
        </w:trPr>
        <w:tc>
          <w:tcPr>
            <w:tcW w:w="2694" w:type="dxa"/>
            <w:vAlign w:val="center"/>
          </w:tcPr>
          <w:p w:rsidR="00E52C6D" w:rsidRPr="000A7C45" w:rsidRDefault="00E52C6D" w:rsidP="008C013C">
            <w:pPr>
              <w:pStyle w:val="a8"/>
              <w:rPr>
                <w:rFonts w:ascii="Cambria" w:hAnsi="Cambria"/>
                <w:sz w:val="22"/>
                <w:szCs w:val="22"/>
              </w:rPr>
            </w:pPr>
            <w:r w:rsidRPr="000A7C45">
              <w:rPr>
                <w:rFonts w:ascii="Cambria" w:hAnsi="Cambria"/>
                <w:sz w:val="22"/>
                <w:szCs w:val="22"/>
              </w:rPr>
              <w:t>Уральский ФО</w:t>
            </w:r>
          </w:p>
        </w:tc>
        <w:tc>
          <w:tcPr>
            <w:tcW w:w="1701" w:type="dxa"/>
            <w:vAlign w:val="center"/>
          </w:tcPr>
          <w:p w:rsidR="00E52C6D" w:rsidRPr="000A7C45" w:rsidRDefault="00E52C6D" w:rsidP="00E52C6D">
            <w:pPr>
              <w:ind w:right="284"/>
              <w:jc w:val="right"/>
              <w:rPr>
                <w:bCs/>
                <w:sz w:val="22"/>
                <w:szCs w:val="22"/>
              </w:rPr>
            </w:pPr>
            <w:r w:rsidRPr="000A7C45">
              <w:rPr>
                <w:bCs/>
                <w:sz w:val="22"/>
                <w:szCs w:val="22"/>
              </w:rPr>
              <w:t>4 617,4</w:t>
            </w:r>
          </w:p>
        </w:tc>
        <w:tc>
          <w:tcPr>
            <w:tcW w:w="2268" w:type="dxa"/>
            <w:vAlign w:val="center"/>
          </w:tcPr>
          <w:p w:rsidR="00E52C6D" w:rsidRPr="000A7C45" w:rsidRDefault="00E52C6D" w:rsidP="00E52C6D">
            <w:pPr>
              <w:ind w:right="567"/>
              <w:jc w:val="right"/>
              <w:rPr>
                <w:bCs/>
                <w:sz w:val="22"/>
                <w:szCs w:val="22"/>
              </w:rPr>
            </w:pPr>
            <w:r w:rsidRPr="000A7C45">
              <w:rPr>
                <w:bCs/>
                <w:sz w:val="22"/>
                <w:szCs w:val="22"/>
              </w:rPr>
              <w:t>376,0</w:t>
            </w:r>
          </w:p>
        </w:tc>
        <w:tc>
          <w:tcPr>
            <w:tcW w:w="2409" w:type="dxa"/>
            <w:vAlign w:val="center"/>
          </w:tcPr>
          <w:p w:rsidR="00E52C6D" w:rsidRPr="000A7C45" w:rsidRDefault="00E52C6D" w:rsidP="00E52C6D">
            <w:pPr>
              <w:ind w:right="567"/>
              <w:jc w:val="right"/>
              <w:rPr>
                <w:bCs/>
                <w:sz w:val="22"/>
                <w:szCs w:val="22"/>
              </w:rPr>
            </w:pPr>
            <w:r w:rsidRPr="000A7C45">
              <w:rPr>
                <w:bCs/>
                <w:sz w:val="22"/>
                <w:szCs w:val="22"/>
              </w:rPr>
              <w:t>47,1</w:t>
            </w:r>
          </w:p>
        </w:tc>
      </w:tr>
      <w:tr w:rsidR="00E52C6D" w:rsidRPr="000A7C45" w:rsidTr="00E52C6D">
        <w:trPr>
          <w:cnfStyle w:val="000000100000"/>
          <w:trHeight w:val="397"/>
        </w:trPr>
        <w:tc>
          <w:tcPr>
            <w:tcW w:w="2694" w:type="dxa"/>
            <w:vAlign w:val="center"/>
          </w:tcPr>
          <w:p w:rsidR="00E52C6D" w:rsidRPr="000A7C45" w:rsidRDefault="00E52C6D" w:rsidP="008C013C">
            <w:pPr>
              <w:pStyle w:val="a8"/>
              <w:rPr>
                <w:rFonts w:ascii="Cambria" w:hAnsi="Cambria"/>
                <w:sz w:val="22"/>
                <w:szCs w:val="22"/>
              </w:rPr>
            </w:pPr>
            <w:r w:rsidRPr="000A7C45">
              <w:rPr>
                <w:rFonts w:ascii="Cambria" w:hAnsi="Cambria"/>
                <w:sz w:val="22"/>
                <w:szCs w:val="22"/>
              </w:rPr>
              <w:t>Сибирский ФО</w:t>
            </w:r>
          </w:p>
        </w:tc>
        <w:tc>
          <w:tcPr>
            <w:tcW w:w="1701" w:type="dxa"/>
            <w:vAlign w:val="center"/>
          </w:tcPr>
          <w:p w:rsidR="00E52C6D" w:rsidRPr="000A7C45" w:rsidRDefault="00E52C6D" w:rsidP="00E52C6D">
            <w:pPr>
              <w:ind w:right="284"/>
              <w:jc w:val="right"/>
              <w:rPr>
                <w:bCs/>
                <w:sz w:val="22"/>
                <w:szCs w:val="22"/>
              </w:rPr>
            </w:pPr>
            <w:r w:rsidRPr="000A7C45">
              <w:rPr>
                <w:bCs/>
                <w:sz w:val="22"/>
                <w:szCs w:val="22"/>
              </w:rPr>
              <w:t>20 292,4</w:t>
            </w:r>
          </w:p>
        </w:tc>
        <w:tc>
          <w:tcPr>
            <w:tcW w:w="2268" w:type="dxa"/>
            <w:vAlign w:val="center"/>
          </w:tcPr>
          <w:p w:rsidR="00E52C6D" w:rsidRPr="000A7C45" w:rsidRDefault="00E52C6D" w:rsidP="00E52C6D">
            <w:pPr>
              <w:ind w:right="567"/>
              <w:jc w:val="right"/>
              <w:rPr>
                <w:bCs/>
                <w:sz w:val="22"/>
                <w:szCs w:val="22"/>
              </w:rPr>
            </w:pPr>
            <w:r w:rsidRPr="000A7C45">
              <w:rPr>
                <w:bCs/>
                <w:sz w:val="22"/>
                <w:szCs w:val="22"/>
              </w:rPr>
              <w:t>1 037,4</w:t>
            </w:r>
          </w:p>
        </w:tc>
        <w:tc>
          <w:tcPr>
            <w:tcW w:w="2409" w:type="dxa"/>
            <w:vAlign w:val="center"/>
          </w:tcPr>
          <w:p w:rsidR="00E52C6D" w:rsidRPr="000A7C45" w:rsidRDefault="00E52C6D" w:rsidP="00E52C6D">
            <w:pPr>
              <w:ind w:right="567"/>
              <w:jc w:val="right"/>
              <w:rPr>
                <w:bCs/>
                <w:sz w:val="22"/>
                <w:szCs w:val="22"/>
              </w:rPr>
            </w:pPr>
            <w:r w:rsidRPr="000A7C45">
              <w:rPr>
                <w:bCs/>
                <w:sz w:val="22"/>
                <w:szCs w:val="22"/>
              </w:rPr>
              <w:t>97,6</w:t>
            </w:r>
          </w:p>
        </w:tc>
      </w:tr>
      <w:tr w:rsidR="00E52C6D" w:rsidRPr="000A7C45" w:rsidTr="00E52C6D">
        <w:trPr>
          <w:trHeight w:val="397"/>
        </w:trPr>
        <w:tc>
          <w:tcPr>
            <w:tcW w:w="2694" w:type="dxa"/>
            <w:vAlign w:val="center"/>
          </w:tcPr>
          <w:p w:rsidR="00E52C6D" w:rsidRPr="000A7C45" w:rsidRDefault="00E52C6D" w:rsidP="008C013C">
            <w:pPr>
              <w:pStyle w:val="a8"/>
              <w:rPr>
                <w:rFonts w:ascii="Cambria" w:hAnsi="Cambria"/>
                <w:sz w:val="22"/>
                <w:szCs w:val="22"/>
              </w:rPr>
            </w:pPr>
            <w:r w:rsidRPr="000A7C45">
              <w:rPr>
                <w:rFonts w:ascii="Cambria" w:hAnsi="Cambria"/>
                <w:sz w:val="22"/>
                <w:szCs w:val="22"/>
              </w:rPr>
              <w:t>Дальневосточный ФО</w:t>
            </w:r>
          </w:p>
        </w:tc>
        <w:tc>
          <w:tcPr>
            <w:tcW w:w="1701" w:type="dxa"/>
            <w:vAlign w:val="center"/>
          </w:tcPr>
          <w:p w:rsidR="00E52C6D" w:rsidRPr="000A7C45" w:rsidRDefault="00E52C6D" w:rsidP="00E52C6D">
            <w:pPr>
              <w:ind w:right="284"/>
              <w:jc w:val="right"/>
              <w:rPr>
                <w:bCs/>
                <w:sz w:val="22"/>
                <w:szCs w:val="22"/>
              </w:rPr>
            </w:pPr>
            <w:r w:rsidRPr="000A7C45">
              <w:rPr>
                <w:bCs/>
                <w:sz w:val="22"/>
                <w:szCs w:val="22"/>
              </w:rPr>
              <w:t>2 261,0</w:t>
            </w:r>
          </w:p>
        </w:tc>
        <w:tc>
          <w:tcPr>
            <w:tcW w:w="2268" w:type="dxa"/>
            <w:vAlign w:val="center"/>
          </w:tcPr>
          <w:p w:rsidR="00E52C6D" w:rsidRPr="000A7C45" w:rsidRDefault="00E52C6D" w:rsidP="00E52C6D">
            <w:pPr>
              <w:ind w:right="567"/>
              <w:jc w:val="right"/>
              <w:rPr>
                <w:bCs/>
                <w:sz w:val="22"/>
                <w:szCs w:val="22"/>
              </w:rPr>
            </w:pPr>
            <w:r w:rsidRPr="000A7C45">
              <w:rPr>
                <w:bCs/>
                <w:sz w:val="22"/>
                <w:szCs w:val="22"/>
              </w:rPr>
              <w:t>351,1</w:t>
            </w:r>
          </w:p>
        </w:tc>
        <w:tc>
          <w:tcPr>
            <w:tcW w:w="2409" w:type="dxa"/>
            <w:vAlign w:val="center"/>
          </w:tcPr>
          <w:p w:rsidR="00E52C6D" w:rsidRPr="000A7C45" w:rsidRDefault="00E52C6D" w:rsidP="00E52C6D">
            <w:pPr>
              <w:ind w:right="567"/>
              <w:jc w:val="right"/>
              <w:rPr>
                <w:bCs/>
                <w:sz w:val="22"/>
                <w:szCs w:val="22"/>
              </w:rPr>
            </w:pPr>
            <w:r w:rsidRPr="000A7C45">
              <w:rPr>
                <w:bCs/>
                <w:sz w:val="22"/>
                <w:szCs w:val="22"/>
              </w:rPr>
              <w:t>108,5</w:t>
            </w:r>
          </w:p>
        </w:tc>
      </w:tr>
    </w:tbl>
    <w:p w:rsidR="005F5224" w:rsidRPr="00E52C6D" w:rsidRDefault="00127777" w:rsidP="00CB0469">
      <w:pPr>
        <w:pStyle w:val="a8"/>
        <w:jc w:val="both"/>
        <w:rPr>
          <w:rFonts w:ascii="Times New Roman" w:hAnsi="Times New Roman"/>
        </w:rPr>
      </w:pPr>
      <w:r w:rsidRPr="00E52C6D">
        <w:rPr>
          <w:rFonts w:ascii="Times New Roman" w:hAnsi="Times New Roman"/>
          <w:vertAlign w:val="superscript"/>
        </w:rPr>
        <w:t>1</w:t>
      </w:r>
      <w:r w:rsidRPr="00E52C6D">
        <w:rPr>
          <w:rFonts w:ascii="Times New Roman" w:hAnsi="Times New Roman"/>
        </w:rPr>
        <w:t xml:space="preserve"> </w:t>
      </w:r>
      <w:r w:rsidR="005F5224" w:rsidRPr="00E52C6D">
        <w:rPr>
          <w:rFonts w:ascii="Times New Roman" w:hAnsi="Times New Roman"/>
          <w:sz w:val="18"/>
          <w:szCs w:val="18"/>
        </w:rPr>
        <w:t>исходя из численности населения на 1 января 20</w:t>
      </w:r>
      <w:r w:rsidR="00C536DC" w:rsidRPr="00E52C6D">
        <w:rPr>
          <w:rFonts w:ascii="Times New Roman" w:hAnsi="Times New Roman"/>
          <w:sz w:val="18"/>
          <w:szCs w:val="18"/>
        </w:rPr>
        <w:t>1</w:t>
      </w:r>
      <w:r w:rsidR="005F5224" w:rsidRPr="00E52C6D">
        <w:rPr>
          <w:rFonts w:ascii="Times New Roman" w:hAnsi="Times New Roman"/>
          <w:sz w:val="18"/>
          <w:szCs w:val="18"/>
        </w:rPr>
        <w:t>0 г.</w:t>
      </w:r>
    </w:p>
    <w:p w:rsidR="00127777" w:rsidRPr="00001E71" w:rsidRDefault="00127777" w:rsidP="00CB0469">
      <w:pPr>
        <w:pStyle w:val="a8"/>
        <w:jc w:val="both"/>
        <w:rPr>
          <w:rFonts w:ascii="Times New Roman" w:hAnsi="Times New Roman"/>
        </w:rPr>
      </w:pPr>
      <w:r w:rsidRPr="00E52C6D">
        <w:rPr>
          <w:rFonts w:ascii="Times New Roman" w:hAnsi="Times New Roman"/>
          <w:vertAlign w:val="superscript"/>
        </w:rPr>
        <w:t xml:space="preserve">2 </w:t>
      </w:r>
      <w:r w:rsidRPr="00E52C6D">
        <w:rPr>
          <w:rFonts w:ascii="Times New Roman" w:hAnsi="Times New Roman"/>
          <w:sz w:val="18"/>
          <w:szCs w:val="18"/>
        </w:rPr>
        <w:t>с учетом региональных ИПЦ</w:t>
      </w:r>
    </w:p>
    <w:p w:rsidR="00E3665E" w:rsidRPr="00900BE8" w:rsidRDefault="00E3665E" w:rsidP="00E3665E">
      <w:pPr>
        <w:pStyle w:val="af"/>
        <w:spacing w:before="120" w:line="312" w:lineRule="auto"/>
        <w:rPr>
          <w:sz w:val="26"/>
        </w:rPr>
      </w:pPr>
      <w:r w:rsidRPr="00900BE8">
        <w:rPr>
          <w:sz w:val="26"/>
        </w:rPr>
        <w:t xml:space="preserve">Объем инвестиций в основной капитал на </w:t>
      </w:r>
      <w:r>
        <w:rPr>
          <w:sz w:val="26"/>
        </w:rPr>
        <w:t>МП</w:t>
      </w:r>
      <w:r w:rsidRPr="00900BE8">
        <w:rPr>
          <w:sz w:val="26"/>
        </w:rPr>
        <w:t xml:space="preserve"> в 1 </w:t>
      </w:r>
      <w:r>
        <w:rPr>
          <w:sz w:val="26"/>
        </w:rPr>
        <w:t xml:space="preserve">полугодии </w:t>
      </w:r>
      <w:r w:rsidRPr="00900BE8">
        <w:rPr>
          <w:sz w:val="26"/>
        </w:rPr>
        <w:t xml:space="preserve">2010 года в целом по РФ составил </w:t>
      </w:r>
      <w:r>
        <w:rPr>
          <w:sz w:val="26"/>
        </w:rPr>
        <w:t>95 53</w:t>
      </w:r>
      <w:r w:rsidRPr="00900BE8">
        <w:rPr>
          <w:sz w:val="26"/>
        </w:rPr>
        <w:t>4,4 млн. рублей, что на 1</w:t>
      </w:r>
      <w:r>
        <w:rPr>
          <w:sz w:val="26"/>
        </w:rPr>
        <w:t>5</w:t>
      </w:r>
      <w:r w:rsidRPr="00900BE8">
        <w:rPr>
          <w:sz w:val="26"/>
        </w:rPr>
        <w:t>,</w:t>
      </w:r>
      <w:r>
        <w:rPr>
          <w:sz w:val="26"/>
        </w:rPr>
        <w:t>3</w:t>
      </w:r>
      <w:r w:rsidRPr="00900BE8">
        <w:rPr>
          <w:sz w:val="26"/>
        </w:rPr>
        <w:t xml:space="preserve">% ниже показателя </w:t>
      </w:r>
      <w:r>
        <w:rPr>
          <w:sz w:val="26"/>
        </w:rPr>
        <w:t xml:space="preserve"> за аналогичный период </w:t>
      </w:r>
      <w:r w:rsidRPr="00900BE8">
        <w:rPr>
          <w:sz w:val="26"/>
        </w:rPr>
        <w:t>прошлого года</w:t>
      </w:r>
      <w:r>
        <w:rPr>
          <w:sz w:val="26"/>
        </w:rPr>
        <w:t>.</w:t>
      </w:r>
    </w:p>
    <w:p w:rsidR="009D724C" w:rsidRPr="008D05AD" w:rsidRDefault="00711C30" w:rsidP="00B72C73">
      <w:pPr>
        <w:pStyle w:val="af"/>
        <w:spacing w:line="312" w:lineRule="auto"/>
        <w:rPr>
          <w:sz w:val="26"/>
        </w:rPr>
      </w:pPr>
      <w:r w:rsidRPr="008D05AD">
        <w:rPr>
          <w:sz w:val="26"/>
        </w:rPr>
        <w:t>Положительная динамика показателя отмечена в</w:t>
      </w:r>
      <w:r w:rsidR="00E3665E">
        <w:rPr>
          <w:sz w:val="26"/>
        </w:rPr>
        <w:t xml:space="preserve"> двух федеральных округах, среди них</w:t>
      </w:r>
      <w:r w:rsidRPr="008D05AD">
        <w:rPr>
          <w:sz w:val="26"/>
        </w:rPr>
        <w:t xml:space="preserve"> Северо-Кавказск</w:t>
      </w:r>
      <w:r w:rsidR="00E3665E">
        <w:rPr>
          <w:sz w:val="26"/>
        </w:rPr>
        <w:t>ий</w:t>
      </w:r>
      <w:r w:rsidRPr="008D05AD">
        <w:rPr>
          <w:sz w:val="26"/>
        </w:rPr>
        <w:t xml:space="preserve"> федеральн</w:t>
      </w:r>
      <w:r w:rsidR="00E3665E">
        <w:rPr>
          <w:sz w:val="26"/>
        </w:rPr>
        <w:t>ый округ</w:t>
      </w:r>
      <w:r w:rsidRPr="008D05AD">
        <w:rPr>
          <w:sz w:val="26"/>
        </w:rPr>
        <w:t xml:space="preserve"> (</w:t>
      </w:r>
      <w:r w:rsidR="00E3665E">
        <w:rPr>
          <w:sz w:val="26"/>
        </w:rPr>
        <w:t xml:space="preserve">показатель вырос </w:t>
      </w:r>
      <w:r w:rsidRPr="008D05AD">
        <w:rPr>
          <w:sz w:val="26"/>
        </w:rPr>
        <w:t>на 17,1%</w:t>
      </w:r>
      <w:r w:rsidR="00C300F2" w:rsidRPr="008D05AD">
        <w:rPr>
          <w:sz w:val="26"/>
        </w:rPr>
        <w:t>) и Дальневосточн</w:t>
      </w:r>
      <w:r w:rsidR="00E3665E">
        <w:rPr>
          <w:sz w:val="26"/>
        </w:rPr>
        <w:t>ый</w:t>
      </w:r>
      <w:r w:rsidR="00C300F2" w:rsidRPr="008D05AD">
        <w:rPr>
          <w:sz w:val="26"/>
        </w:rPr>
        <w:t xml:space="preserve"> федеральн</w:t>
      </w:r>
      <w:r w:rsidR="00E3665E">
        <w:rPr>
          <w:sz w:val="26"/>
        </w:rPr>
        <w:t>ый округ</w:t>
      </w:r>
      <w:r w:rsidR="00C300F2" w:rsidRPr="008D05AD">
        <w:rPr>
          <w:sz w:val="26"/>
        </w:rPr>
        <w:t xml:space="preserve"> (</w:t>
      </w:r>
      <w:r w:rsidR="00E3665E">
        <w:rPr>
          <w:sz w:val="26"/>
        </w:rPr>
        <w:t xml:space="preserve">на </w:t>
      </w:r>
      <w:r w:rsidR="00C300F2" w:rsidRPr="008D05AD">
        <w:rPr>
          <w:sz w:val="26"/>
        </w:rPr>
        <w:t>8,5%).</w:t>
      </w:r>
    </w:p>
    <w:p w:rsidR="00F56830" w:rsidRDefault="00F56830" w:rsidP="00F56830">
      <w:pPr>
        <w:pStyle w:val="af"/>
        <w:spacing w:line="312" w:lineRule="auto"/>
        <w:rPr>
          <w:sz w:val="26"/>
        </w:rPr>
      </w:pPr>
      <w:r>
        <w:rPr>
          <w:sz w:val="26"/>
        </w:rPr>
        <w:t>В Северо-Западном федеральном округе объем инвестиций в основной капитал на МП за рассматриваемый период фактически не изменился.</w:t>
      </w:r>
    </w:p>
    <w:p w:rsidR="00F56830" w:rsidRDefault="00C300F2" w:rsidP="00F56830">
      <w:pPr>
        <w:pStyle w:val="af"/>
        <w:spacing w:line="312" w:lineRule="auto"/>
        <w:rPr>
          <w:sz w:val="26"/>
        </w:rPr>
      </w:pPr>
      <w:r w:rsidRPr="008D05AD">
        <w:rPr>
          <w:sz w:val="26"/>
        </w:rPr>
        <w:t>В остальных федеральных округах наблюдается о</w:t>
      </w:r>
      <w:r w:rsidR="00132F49" w:rsidRPr="008D05AD">
        <w:rPr>
          <w:sz w:val="26"/>
        </w:rPr>
        <w:t>трицательная динамика показателя</w:t>
      </w:r>
      <w:r w:rsidR="00E3665E">
        <w:rPr>
          <w:sz w:val="26"/>
        </w:rPr>
        <w:t>. Н</w:t>
      </w:r>
      <w:r w:rsidR="00132F49" w:rsidRPr="008D05AD">
        <w:rPr>
          <w:sz w:val="26"/>
        </w:rPr>
        <w:t xml:space="preserve">аиболее сильное сокращение </w:t>
      </w:r>
      <w:r w:rsidR="00E3665E">
        <w:rPr>
          <w:sz w:val="26"/>
        </w:rPr>
        <w:t xml:space="preserve">объема инвестиций в основной капитал на МП  зафиксировано </w:t>
      </w:r>
      <w:r w:rsidR="00132F49" w:rsidRPr="008D05AD">
        <w:rPr>
          <w:sz w:val="26"/>
        </w:rPr>
        <w:t xml:space="preserve">в </w:t>
      </w:r>
      <w:r w:rsidR="00B654D9" w:rsidRPr="008D05AD">
        <w:rPr>
          <w:sz w:val="26"/>
        </w:rPr>
        <w:t xml:space="preserve">Уральском федеральном округе </w:t>
      </w:r>
      <w:r w:rsidR="00E3665E">
        <w:rPr>
          <w:sz w:val="26"/>
        </w:rPr>
        <w:t>(</w:t>
      </w:r>
      <w:r w:rsidR="00B654D9" w:rsidRPr="008D05AD">
        <w:rPr>
          <w:sz w:val="26"/>
        </w:rPr>
        <w:t>на 52,9%)</w:t>
      </w:r>
      <w:r w:rsidR="00E3665E">
        <w:rPr>
          <w:sz w:val="26"/>
        </w:rPr>
        <w:t>.</w:t>
      </w:r>
      <w:r w:rsidR="00B654D9" w:rsidRPr="008D05AD">
        <w:rPr>
          <w:sz w:val="26"/>
        </w:rPr>
        <w:t xml:space="preserve"> </w:t>
      </w:r>
      <w:r w:rsidR="00F56830">
        <w:rPr>
          <w:sz w:val="26"/>
        </w:rPr>
        <w:t xml:space="preserve"> </w:t>
      </w:r>
    </w:p>
    <w:p w:rsidR="00E3665E" w:rsidRPr="00900BE8" w:rsidRDefault="00E3665E" w:rsidP="00F56830">
      <w:pPr>
        <w:pStyle w:val="af"/>
        <w:spacing w:line="312" w:lineRule="auto"/>
        <w:rPr>
          <w:sz w:val="26"/>
        </w:rPr>
      </w:pPr>
      <w:r>
        <w:rPr>
          <w:sz w:val="26"/>
        </w:rPr>
        <w:t>В Приволжском федеральном округе показатель снизился на 19,0%, в Южном – на 16,4%, в Центральном – на 15,3%, в Сибирском – на 2,</w:t>
      </w:r>
      <w:r w:rsidR="00F56830">
        <w:rPr>
          <w:sz w:val="26"/>
        </w:rPr>
        <w:t>4</w:t>
      </w:r>
      <w:r>
        <w:rPr>
          <w:sz w:val="26"/>
        </w:rPr>
        <w:t>%</w:t>
      </w:r>
      <w:r w:rsidR="00F56830">
        <w:rPr>
          <w:sz w:val="26"/>
        </w:rPr>
        <w:t xml:space="preserve">. </w:t>
      </w:r>
    </w:p>
    <w:p w:rsidR="008D05AD" w:rsidRPr="008D05AD" w:rsidRDefault="00127777">
      <w:pPr>
        <w:pStyle w:val="af"/>
        <w:spacing w:line="312" w:lineRule="auto"/>
        <w:rPr>
          <w:sz w:val="26"/>
        </w:rPr>
      </w:pPr>
      <w:r w:rsidRPr="008D05AD">
        <w:rPr>
          <w:sz w:val="26"/>
        </w:rPr>
        <w:t>В отдельных регионах инвести</w:t>
      </w:r>
      <w:r w:rsidR="00FF39F1" w:rsidRPr="008D05AD">
        <w:rPr>
          <w:sz w:val="26"/>
        </w:rPr>
        <w:t xml:space="preserve">ции в рассматриваемых периодах </w:t>
      </w:r>
      <w:r w:rsidRPr="008D05AD">
        <w:rPr>
          <w:sz w:val="26"/>
        </w:rPr>
        <w:t>не осуществлялись, либо их объемы оказывались малы, в связи с чем Федеральная служба государственной статистики не включала их в статистические сводки, где значения показателя агрегированы по млн. рублей. К таким регионам относятся</w:t>
      </w:r>
      <w:r w:rsidR="0074201C" w:rsidRPr="008D05AD">
        <w:rPr>
          <w:sz w:val="26"/>
        </w:rPr>
        <w:t xml:space="preserve"> </w:t>
      </w:r>
      <w:r w:rsidR="008D05AD" w:rsidRPr="008D05AD">
        <w:rPr>
          <w:sz w:val="26"/>
        </w:rPr>
        <w:t xml:space="preserve">Чеченская Республика и </w:t>
      </w:r>
      <w:r w:rsidRPr="008D05AD">
        <w:rPr>
          <w:sz w:val="26"/>
        </w:rPr>
        <w:t>Республик</w:t>
      </w:r>
      <w:r w:rsidR="00B552FC" w:rsidRPr="008D05AD">
        <w:rPr>
          <w:sz w:val="26"/>
        </w:rPr>
        <w:t>а</w:t>
      </w:r>
      <w:r w:rsidRPr="008D05AD">
        <w:rPr>
          <w:sz w:val="26"/>
        </w:rPr>
        <w:t xml:space="preserve"> </w:t>
      </w:r>
      <w:r w:rsidR="0074201C" w:rsidRPr="008D05AD">
        <w:rPr>
          <w:sz w:val="26"/>
        </w:rPr>
        <w:t>Ингушетия</w:t>
      </w:r>
      <w:r w:rsidR="008D05AD" w:rsidRPr="008D05AD">
        <w:rPr>
          <w:sz w:val="26"/>
        </w:rPr>
        <w:t>.</w:t>
      </w:r>
    </w:p>
    <w:p w:rsidR="008D05AD" w:rsidRPr="008D05AD" w:rsidRDefault="008D05AD" w:rsidP="00F56830">
      <w:pPr>
        <w:pStyle w:val="af"/>
        <w:spacing w:line="312" w:lineRule="auto"/>
        <w:ind w:firstLine="0"/>
        <w:rPr>
          <w:sz w:val="26"/>
        </w:rPr>
      </w:pPr>
    </w:p>
    <w:p w:rsidR="00E34BE7" w:rsidRDefault="002546EF" w:rsidP="00A5644F">
      <w:pPr>
        <w:pStyle w:val="af"/>
        <w:spacing w:line="312" w:lineRule="auto"/>
        <w:rPr>
          <w:sz w:val="26"/>
        </w:rPr>
      </w:pPr>
      <w:r w:rsidRPr="000051F2">
        <w:rPr>
          <w:sz w:val="26"/>
        </w:rPr>
        <w:lastRenderedPageBreak/>
        <w:t xml:space="preserve">По итогам </w:t>
      </w:r>
      <w:r w:rsidR="000051F2" w:rsidRPr="000051F2">
        <w:rPr>
          <w:sz w:val="26"/>
        </w:rPr>
        <w:t xml:space="preserve">января-июня </w:t>
      </w:r>
      <w:r w:rsidRPr="000051F2">
        <w:rPr>
          <w:sz w:val="26"/>
        </w:rPr>
        <w:t>20</w:t>
      </w:r>
      <w:r w:rsidR="000051F2" w:rsidRPr="000051F2">
        <w:rPr>
          <w:sz w:val="26"/>
        </w:rPr>
        <w:t>1</w:t>
      </w:r>
      <w:r w:rsidRPr="000051F2">
        <w:rPr>
          <w:sz w:val="26"/>
        </w:rPr>
        <w:t>0 г</w:t>
      </w:r>
      <w:r w:rsidR="00FF39F1" w:rsidRPr="000051F2">
        <w:rPr>
          <w:sz w:val="26"/>
        </w:rPr>
        <w:t xml:space="preserve">ода в </w:t>
      </w:r>
      <w:r w:rsidR="000051F2" w:rsidRPr="000051F2">
        <w:rPr>
          <w:sz w:val="26"/>
        </w:rPr>
        <w:t>33</w:t>
      </w:r>
      <w:r w:rsidRPr="000051F2">
        <w:rPr>
          <w:sz w:val="26"/>
        </w:rPr>
        <w:t xml:space="preserve"> регионах отмечена положительная динамика объема инвестиций в основной капитал на малых предприятиях</w:t>
      </w:r>
      <w:r w:rsidR="004B0BA3" w:rsidRPr="000051F2">
        <w:rPr>
          <w:sz w:val="26"/>
        </w:rPr>
        <w:t>.</w:t>
      </w:r>
      <w:r w:rsidR="00A5644F" w:rsidRPr="000051F2">
        <w:rPr>
          <w:sz w:val="26"/>
        </w:rPr>
        <w:t xml:space="preserve"> </w:t>
      </w:r>
    </w:p>
    <w:p w:rsidR="00CC32D2" w:rsidRDefault="009843C1" w:rsidP="00A5644F">
      <w:pPr>
        <w:pStyle w:val="af"/>
        <w:spacing w:line="312" w:lineRule="auto"/>
        <w:rPr>
          <w:sz w:val="26"/>
        </w:rPr>
      </w:pPr>
      <w:r w:rsidRPr="000051F2">
        <w:rPr>
          <w:sz w:val="26"/>
        </w:rPr>
        <w:t xml:space="preserve">К </w:t>
      </w:r>
      <w:r w:rsidR="00A5644F" w:rsidRPr="000051F2">
        <w:rPr>
          <w:sz w:val="26"/>
        </w:rPr>
        <w:t>лидер</w:t>
      </w:r>
      <w:r w:rsidRPr="000051F2">
        <w:rPr>
          <w:sz w:val="26"/>
        </w:rPr>
        <w:t>ам</w:t>
      </w:r>
      <w:r w:rsidR="00A5644F" w:rsidRPr="000051F2">
        <w:rPr>
          <w:sz w:val="26"/>
        </w:rPr>
        <w:t xml:space="preserve"> роста </w:t>
      </w:r>
      <w:r w:rsidRPr="000051F2">
        <w:rPr>
          <w:sz w:val="26"/>
        </w:rPr>
        <w:t xml:space="preserve">относятся </w:t>
      </w:r>
      <w:r w:rsidR="00DF075E">
        <w:rPr>
          <w:sz w:val="26"/>
        </w:rPr>
        <w:t xml:space="preserve">Забайкальский край </w:t>
      </w:r>
      <w:r w:rsidR="00CC32D2">
        <w:rPr>
          <w:sz w:val="26"/>
        </w:rPr>
        <w:t xml:space="preserve">(показатель вырос в 17,5 раза) </w:t>
      </w:r>
      <w:r w:rsidR="00DF075E">
        <w:rPr>
          <w:sz w:val="26"/>
        </w:rPr>
        <w:t>и Еврейская автономная область (</w:t>
      </w:r>
      <w:r w:rsidR="00CC32D2">
        <w:rPr>
          <w:sz w:val="26"/>
        </w:rPr>
        <w:t>в 12,1 раза), а также Чукотский АО (в 5,0 раза), Ленинградская (в 4,0 раза), Магаданская (в 2,9 раза) и Костромская области</w:t>
      </w:r>
      <w:r w:rsidR="00CF6AB0">
        <w:rPr>
          <w:sz w:val="26"/>
        </w:rPr>
        <w:t xml:space="preserve"> (в 2,7 раза)</w:t>
      </w:r>
      <w:r w:rsidR="00CC32D2">
        <w:rPr>
          <w:sz w:val="26"/>
        </w:rPr>
        <w:t>.</w:t>
      </w:r>
    </w:p>
    <w:p w:rsidR="00CF6AB0" w:rsidRPr="00331DDE" w:rsidRDefault="00E34BE7" w:rsidP="0081558C">
      <w:pPr>
        <w:pStyle w:val="af"/>
        <w:spacing w:line="312" w:lineRule="auto"/>
        <w:rPr>
          <w:b/>
          <w:sz w:val="26"/>
        </w:rPr>
      </w:pPr>
      <w:r>
        <w:rPr>
          <w:sz w:val="26"/>
        </w:rPr>
        <w:t>Сильное увеличение показателя</w:t>
      </w:r>
      <w:r w:rsidR="007F0FDD" w:rsidRPr="00331DDE">
        <w:rPr>
          <w:sz w:val="26"/>
        </w:rPr>
        <w:t xml:space="preserve"> </w:t>
      </w:r>
      <w:r>
        <w:rPr>
          <w:sz w:val="26"/>
        </w:rPr>
        <w:t>отмечается</w:t>
      </w:r>
      <w:r w:rsidR="007F0FDD" w:rsidRPr="00331DDE">
        <w:rPr>
          <w:sz w:val="26"/>
        </w:rPr>
        <w:t xml:space="preserve"> </w:t>
      </w:r>
      <w:r w:rsidR="00A5644F" w:rsidRPr="00331DDE">
        <w:rPr>
          <w:sz w:val="26"/>
        </w:rPr>
        <w:t xml:space="preserve">также </w:t>
      </w:r>
      <w:r w:rsidR="007F0FDD" w:rsidRPr="00331DDE">
        <w:rPr>
          <w:sz w:val="26"/>
        </w:rPr>
        <w:t xml:space="preserve">в </w:t>
      </w:r>
      <w:r w:rsidR="00CF6AB0" w:rsidRPr="00331DDE">
        <w:rPr>
          <w:sz w:val="26"/>
        </w:rPr>
        <w:t xml:space="preserve">Республике Татарстан (на </w:t>
      </w:r>
      <w:r w:rsidR="00927FFD" w:rsidRPr="00331DDE">
        <w:rPr>
          <w:sz w:val="26"/>
        </w:rPr>
        <w:t>97,6</w:t>
      </w:r>
      <w:r w:rsidR="00CF6AB0" w:rsidRPr="00331DDE">
        <w:rPr>
          <w:sz w:val="26"/>
        </w:rPr>
        <w:t xml:space="preserve">%), </w:t>
      </w:r>
      <w:r w:rsidR="00927FFD" w:rsidRPr="00331DDE">
        <w:rPr>
          <w:sz w:val="26"/>
        </w:rPr>
        <w:t xml:space="preserve">Архангельской области (на 97,0%), Удмуртской Республике (на </w:t>
      </w:r>
      <w:r w:rsidR="00331DDE" w:rsidRPr="00331DDE">
        <w:rPr>
          <w:sz w:val="26"/>
        </w:rPr>
        <w:t>91,3</w:t>
      </w:r>
      <w:r w:rsidR="00927FFD" w:rsidRPr="00331DDE">
        <w:rPr>
          <w:sz w:val="26"/>
        </w:rPr>
        <w:t xml:space="preserve">%), Белгородской (на </w:t>
      </w:r>
      <w:r w:rsidR="00331DDE" w:rsidRPr="00331DDE">
        <w:rPr>
          <w:sz w:val="26"/>
        </w:rPr>
        <w:t>86,3</w:t>
      </w:r>
      <w:r w:rsidR="00927FFD" w:rsidRPr="00331DDE">
        <w:rPr>
          <w:sz w:val="26"/>
        </w:rPr>
        <w:t xml:space="preserve">%) и Иркутской (на </w:t>
      </w:r>
      <w:r w:rsidR="00331DDE" w:rsidRPr="00331DDE">
        <w:rPr>
          <w:sz w:val="26"/>
        </w:rPr>
        <w:t>78,0</w:t>
      </w:r>
      <w:r w:rsidR="00927FFD" w:rsidRPr="00331DDE">
        <w:rPr>
          <w:sz w:val="26"/>
        </w:rPr>
        <w:t xml:space="preserve">%) областях, Республике Дагестан (на </w:t>
      </w:r>
      <w:r w:rsidR="00331DDE" w:rsidRPr="00331DDE">
        <w:rPr>
          <w:sz w:val="26"/>
        </w:rPr>
        <w:t>68,9</w:t>
      </w:r>
      <w:r w:rsidR="00927FFD" w:rsidRPr="00331DDE">
        <w:rPr>
          <w:sz w:val="26"/>
        </w:rPr>
        <w:t xml:space="preserve">%), Калужской (на </w:t>
      </w:r>
      <w:r w:rsidR="00331DDE" w:rsidRPr="00331DDE">
        <w:rPr>
          <w:sz w:val="26"/>
        </w:rPr>
        <w:t>61,1</w:t>
      </w:r>
      <w:r w:rsidR="00927FFD" w:rsidRPr="00331DDE">
        <w:rPr>
          <w:sz w:val="26"/>
        </w:rPr>
        <w:t xml:space="preserve">%), Орловской (на </w:t>
      </w:r>
      <w:r w:rsidR="00331DDE" w:rsidRPr="00331DDE">
        <w:rPr>
          <w:sz w:val="26"/>
        </w:rPr>
        <w:t>57,8</w:t>
      </w:r>
      <w:r w:rsidR="00927FFD" w:rsidRPr="00331DDE">
        <w:rPr>
          <w:sz w:val="26"/>
        </w:rPr>
        <w:t xml:space="preserve">%) и Липецкой (на </w:t>
      </w:r>
      <w:r w:rsidR="00331DDE" w:rsidRPr="00331DDE">
        <w:rPr>
          <w:sz w:val="26"/>
        </w:rPr>
        <w:t>53,5</w:t>
      </w:r>
      <w:r w:rsidR="00927FFD" w:rsidRPr="00331DDE">
        <w:rPr>
          <w:sz w:val="26"/>
        </w:rPr>
        <w:t>%) областях.</w:t>
      </w:r>
    </w:p>
    <w:p w:rsidR="00127777" w:rsidRPr="00001E71" w:rsidRDefault="00127777" w:rsidP="009D7B9C">
      <w:pPr>
        <w:pStyle w:val="a8"/>
        <w:ind w:firstLine="709"/>
        <w:jc w:val="right"/>
        <w:rPr>
          <w:rFonts w:ascii="Times New Roman" w:hAnsi="Times New Roman"/>
          <w:i/>
          <w:sz w:val="24"/>
        </w:rPr>
      </w:pPr>
      <w:r w:rsidRPr="00001E71">
        <w:rPr>
          <w:rFonts w:ascii="Times New Roman" w:hAnsi="Times New Roman"/>
          <w:i/>
          <w:sz w:val="24"/>
        </w:rPr>
        <w:t xml:space="preserve">Таблица </w:t>
      </w:r>
      <w:r w:rsidR="002561A3" w:rsidRPr="00001E71">
        <w:rPr>
          <w:rFonts w:ascii="Times New Roman" w:hAnsi="Times New Roman"/>
          <w:i/>
          <w:sz w:val="24"/>
        </w:rPr>
        <w:t>4</w:t>
      </w:r>
      <w:r w:rsidRPr="00001E71">
        <w:rPr>
          <w:rFonts w:ascii="Times New Roman" w:hAnsi="Times New Roman"/>
          <w:i/>
          <w:sz w:val="24"/>
        </w:rPr>
        <w:t>.2</w:t>
      </w:r>
    </w:p>
    <w:p w:rsidR="00127777" w:rsidRPr="00EE4121" w:rsidRDefault="00127777" w:rsidP="00EE4121">
      <w:pPr>
        <w:pStyle w:val="a8"/>
        <w:spacing w:after="120"/>
        <w:jc w:val="center"/>
        <w:rPr>
          <w:rFonts w:ascii="Times New Roman" w:hAnsi="Times New Roman"/>
          <w:b/>
          <w:color w:val="000000"/>
          <w:sz w:val="24"/>
        </w:rPr>
      </w:pPr>
      <w:r w:rsidRPr="00001E71">
        <w:rPr>
          <w:rFonts w:ascii="Times New Roman" w:hAnsi="Times New Roman"/>
          <w:b/>
          <w:sz w:val="24"/>
        </w:rPr>
        <w:t xml:space="preserve">Распределение регионов по группам с </w:t>
      </w:r>
      <w:r w:rsidR="009D00F0">
        <w:rPr>
          <w:rFonts w:ascii="Times New Roman" w:hAnsi="Times New Roman"/>
          <w:b/>
          <w:sz w:val="24"/>
        </w:rPr>
        <w:t>различной динамикой инвестиций</w:t>
      </w:r>
      <w:r w:rsidR="009D00F0">
        <w:rPr>
          <w:rFonts w:ascii="Times New Roman" w:hAnsi="Times New Roman"/>
          <w:b/>
          <w:sz w:val="24"/>
        </w:rPr>
        <w:br/>
      </w:r>
      <w:r w:rsidRPr="00465A55">
        <w:rPr>
          <w:rFonts w:ascii="Times New Roman" w:hAnsi="Times New Roman"/>
          <w:b/>
          <w:sz w:val="24"/>
        </w:rPr>
        <w:t xml:space="preserve">в основной </w:t>
      </w:r>
      <w:r w:rsidRPr="00465A55">
        <w:rPr>
          <w:rFonts w:ascii="Times New Roman" w:hAnsi="Times New Roman"/>
          <w:b/>
          <w:color w:val="000000"/>
          <w:sz w:val="24"/>
        </w:rPr>
        <w:t xml:space="preserve">капитал на </w:t>
      </w:r>
      <w:r w:rsidR="001B1E80" w:rsidRPr="00465A55">
        <w:rPr>
          <w:rFonts w:ascii="Times New Roman" w:hAnsi="Times New Roman"/>
          <w:b/>
          <w:color w:val="000000"/>
          <w:sz w:val="24"/>
        </w:rPr>
        <w:t>малых предприятиях</w:t>
      </w:r>
      <w:r w:rsidRPr="00465A55">
        <w:rPr>
          <w:rFonts w:ascii="Times New Roman" w:hAnsi="Times New Roman"/>
          <w:b/>
          <w:color w:val="000000"/>
          <w:sz w:val="24"/>
        </w:rPr>
        <w:t xml:space="preserve"> в </w:t>
      </w:r>
      <w:r w:rsidR="001B1E80" w:rsidRPr="00465A55">
        <w:rPr>
          <w:rFonts w:ascii="Times New Roman" w:hAnsi="Times New Roman"/>
          <w:b/>
          <w:color w:val="000000"/>
          <w:sz w:val="24"/>
        </w:rPr>
        <w:t>январе-июне</w:t>
      </w:r>
      <w:r w:rsidRPr="00465A55">
        <w:rPr>
          <w:rFonts w:ascii="Times New Roman" w:hAnsi="Times New Roman"/>
          <w:b/>
          <w:color w:val="000000"/>
          <w:sz w:val="24"/>
        </w:rPr>
        <w:t xml:space="preserve"> 20</w:t>
      </w:r>
      <w:r w:rsidR="001B1E80" w:rsidRPr="00465A55">
        <w:rPr>
          <w:rFonts w:ascii="Times New Roman" w:hAnsi="Times New Roman"/>
          <w:b/>
          <w:color w:val="000000"/>
          <w:sz w:val="24"/>
        </w:rPr>
        <w:t>1</w:t>
      </w:r>
      <w:r w:rsidRPr="00465A55">
        <w:rPr>
          <w:rFonts w:ascii="Times New Roman" w:hAnsi="Times New Roman"/>
          <w:b/>
          <w:color w:val="000000"/>
          <w:sz w:val="24"/>
        </w:rPr>
        <w:t xml:space="preserve">0 г. </w:t>
      </w:r>
      <w:r w:rsidR="009D00F0">
        <w:rPr>
          <w:rFonts w:ascii="Times New Roman" w:hAnsi="Times New Roman"/>
          <w:b/>
          <w:color w:val="000000"/>
          <w:sz w:val="24"/>
        </w:rPr>
        <w:br/>
      </w:r>
      <w:r w:rsidRPr="00465A55">
        <w:rPr>
          <w:rFonts w:ascii="Times New Roman" w:hAnsi="Times New Roman"/>
          <w:b/>
          <w:color w:val="000000"/>
          <w:sz w:val="24"/>
        </w:rPr>
        <w:t xml:space="preserve">относительно </w:t>
      </w:r>
      <w:r w:rsidR="001B1E80" w:rsidRPr="00465A55">
        <w:rPr>
          <w:rFonts w:ascii="Times New Roman" w:hAnsi="Times New Roman"/>
          <w:b/>
          <w:color w:val="000000"/>
          <w:sz w:val="24"/>
        </w:rPr>
        <w:t xml:space="preserve">января-июня </w:t>
      </w:r>
      <w:r w:rsidRPr="00465A55">
        <w:rPr>
          <w:rFonts w:ascii="Times New Roman" w:hAnsi="Times New Roman"/>
          <w:b/>
          <w:color w:val="000000"/>
          <w:sz w:val="24"/>
        </w:rPr>
        <w:t>200</w:t>
      </w:r>
      <w:r w:rsidR="001B1E80" w:rsidRPr="00465A55">
        <w:rPr>
          <w:rFonts w:ascii="Times New Roman" w:hAnsi="Times New Roman"/>
          <w:b/>
          <w:color w:val="000000"/>
          <w:sz w:val="24"/>
        </w:rPr>
        <w:t>9</w:t>
      </w:r>
      <w:r w:rsidRPr="00465A55">
        <w:rPr>
          <w:rFonts w:ascii="Times New Roman" w:hAnsi="Times New Roman"/>
          <w:b/>
          <w:color w:val="000000"/>
          <w:sz w:val="24"/>
        </w:rPr>
        <w:t xml:space="preserve"> г</w:t>
      </w:r>
      <w:r w:rsidR="00EE4121" w:rsidRPr="00465A55">
        <w:rPr>
          <w:rFonts w:ascii="Times New Roman" w:hAnsi="Times New Roman"/>
          <w:b/>
          <w:color w:val="000000"/>
          <w:sz w:val="24"/>
        </w:rPr>
        <w:t>.</w:t>
      </w:r>
      <w:r w:rsidR="003D4A12" w:rsidRPr="00465A55">
        <w:rPr>
          <w:rFonts w:ascii="Times New Roman" w:hAnsi="Times New Roman"/>
          <w:b/>
          <w:color w:val="000000"/>
          <w:sz w:val="24"/>
        </w:rPr>
        <w:t xml:space="preserve"> </w:t>
      </w:r>
      <w:r w:rsidRPr="00465A55">
        <w:rPr>
          <w:rFonts w:ascii="Times New Roman" w:hAnsi="Times New Roman"/>
          <w:b/>
          <w:color w:val="000000"/>
          <w:sz w:val="24"/>
        </w:rPr>
        <w:t>(с учетом ИПЦ)</w:t>
      </w:r>
    </w:p>
    <w:tbl>
      <w:tblPr>
        <w:tblStyle w:val="2-6"/>
        <w:tblW w:w="0" w:type="auto"/>
        <w:tblInd w:w="108" w:type="dxa"/>
        <w:tblLayout w:type="fixed"/>
        <w:tblLook w:val="0400"/>
      </w:tblPr>
      <w:tblGrid>
        <w:gridCol w:w="5378"/>
        <w:gridCol w:w="3694"/>
      </w:tblGrid>
      <w:tr w:rsidR="00127777" w:rsidRPr="000A7C45" w:rsidTr="003D4A12">
        <w:trPr>
          <w:cnfStyle w:val="000000100000"/>
          <w:trHeight w:val="724"/>
        </w:trPr>
        <w:tc>
          <w:tcPr>
            <w:tcW w:w="5378" w:type="dxa"/>
            <w:shd w:val="clear" w:color="auto" w:fill="FABF8F" w:themeFill="accent6" w:themeFillTint="99"/>
            <w:vAlign w:val="center"/>
          </w:tcPr>
          <w:p w:rsidR="00127777" w:rsidRPr="000A7C45" w:rsidRDefault="00127777">
            <w:pPr>
              <w:pStyle w:val="a8"/>
              <w:jc w:val="center"/>
              <w:rPr>
                <w:rFonts w:ascii="Cambria" w:hAnsi="Cambria"/>
                <w:b/>
                <w:i/>
                <w:sz w:val="22"/>
                <w:szCs w:val="22"/>
              </w:rPr>
            </w:pPr>
            <w:r w:rsidRPr="000A7C45">
              <w:rPr>
                <w:rFonts w:ascii="Cambria" w:hAnsi="Cambria"/>
                <w:b/>
                <w:i/>
                <w:sz w:val="22"/>
                <w:szCs w:val="22"/>
              </w:rPr>
              <w:t xml:space="preserve">Изменение объемов </w:t>
            </w:r>
            <w:r w:rsidR="00CC2A96" w:rsidRPr="000A7C45">
              <w:rPr>
                <w:rFonts w:ascii="Cambria" w:hAnsi="Cambria"/>
                <w:b/>
                <w:i/>
                <w:sz w:val="22"/>
                <w:szCs w:val="22"/>
              </w:rPr>
              <w:t>инвестиций</w:t>
            </w:r>
          </w:p>
        </w:tc>
        <w:tc>
          <w:tcPr>
            <w:tcW w:w="3694" w:type="dxa"/>
            <w:shd w:val="clear" w:color="auto" w:fill="FABF8F" w:themeFill="accent6" w:themeFillTint="99"/>
            <w:vAlign w:val="center"/>
          </w:tcPr>
          <w:p w:rsidR="00127777" w:rsidRPr="000A7C45" w:rsidRDefault="00127777">
            <w:pPr>
              <w:pStyle w:val="a8"/>
              <w:jc w:val="center"/>
              <w:rPr>
                <w:rFonts w:ascii="Cambria" w:hAnsi="Cambria"/>
                <w:b/>
                <w:sz w:val="22"/>
                <w:szCs w:val="22"/>
              </w:rPr>
            </w:pPr>
            <w:r w:rsidRPr="000A7C45">
              <w:rPr>
                <w:rFonts w:ascii="Cambria" w:hAnsi="Cambria"/>
                <w:b/>
                <w:i/>
                <w:sz w:val="22"/>
                <w:szCs w:val="22"/>
              </w:rPr>
              <w:t>Количество регионов</w:t>
            </w:r>
          </w:p>
        </w:tc>
      </w:tr>
      <w:tr w:rsidR="009A1556" w:rsidRPr="000A7C45" w:rsidTr="003D4A12">
        <w:trPr>
          <w:trHeight w:val="397"/>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 xml:space="preserve">Регионы, </w:t>
            </w:r>
            <w:r w:rsidR="00926170" w:rsidRPr="000A7C45">
              <w:rPr>
                <w:rFonts w:ascii="Cambria" w:hAnsi="Cambria"/>
                <w:sz w:val="22"/>
                <w:szCs w:val="22"/>
              </w:rPr>
              <w:t>данные по которым отсутствуют</w:t>
            </w:r>
            <w:r w:rsidRPr="000A7C45">
              <w:rPr>
                <w:rFonts w:ascii="Cambria" w:hAnsi="Cambria"/>
                <w:sz w:val="22"/>
                <w:szCs w:val="22"/>
              </w:rPr>
              <w:t xml:space="preserve"> </w:t>
            </w:r>
          </w:p>
        </w:tc>
        <w:tc>
          <w:tcPr>
            <w:tcW w:w="3694" w:type="dxa"/>
            <w:vAlign w:val="center"/>
          </w:tcPr>
          <w:p w:rsidR="009A1556" w:rsidRPr="000A7C45" w:rsidRDefault="00926170" w:rsidP="00F81543">
            <w:pPr>
              <w:pStyle w:val="a8"/>
              <w:suppressAutoHyphens/>
              <w:spacing w:before="60" w:after="60"/>
              <w:jc w:val="center"/>
              <w:rPr>
                <w:rFonts w:ascii="Cambria" w:hAnsi="Cambria"/>
                <w:sz w:val="22"/>
                <w:szCs w:val="22"/>
              </w:rPr>
            </w:pPr>
            <w:r w:rsidRPr="000A7C45">
              <w:rPr>
                <w:rFonts w:ascii="Cambria" w:hAnsi="Cambria"/>
                <w:sz w:val="22"/>
                <w:szCs w:val="22"/>
              </w:rPr>
              <w:t>2</w:t>
            </w:r>
          </w:p>
        </w:tc>
      </w:tr>
      <w:tr w:rsidR="009A1556" w:rsidRPr="000A7C45" w:rsidTr="003D4A12">
        <w:trPr>
          <w:cnfStyle w:val="000000100000"/>
          <w:trHeight w:val="397"/>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Сильное сокращение (50-100%)</w:t>
            </w:r>
          </w:p>
        </w:tc>
        <w:tc>
          <w:tcPr>
            <w:tcW w:w="3694" w:type="dxa"/>
            <w:vAlign w:val="center"/>
          </w:tcPr>
          <w:p w:rsidR="009A1556" w:rsidRPr="000A7C45" w:rsidRDefault="000051F2" w:rsidP="00F81543">
            <w:pPr>
              <w:pStyle w:val="a8"/>
              <w:suppressAutoHyphens/>
              <w:spacing w:before="60" w:after="60"/>
              <w:jc w:val="center"/>
              <w:rPr>
                <w:rFonts w:ascii="Cambria" w:hAnsi="Cambria"/>
                <w:sz w:val="22"/>
                <w:szCs w:val="22"/>
              </w:rPr>
            </w:pPr>
            <w:r>
              <w:rPr>
                <w:rFonts w:ascii="Cambria" w:hAnsi="Cambria"/>
                <w:sz w:val="22"/>
                <w:szCs w:val="22"/>
              </w:rPr>
              <w:t>13</w:t>
            </w:r>
          </w:p>
        </w:tc>
      </w:tr>
      <w:tr w:rsidR="009A1556" w:rsidRPr="000A7C45" w:rsidTr="003D4A12">
        <w:trPr>
          <w:trHeight w:val="397"/>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Среднее сокращение (30-50%)</w:t>
            </w:r>
          </w:p>
        </w:tc>
        <w:tc>
          <w:tcPr>
            <w:tcW w:w="3694" w:type="dxa"/>
            <w:vAlign w:val="center"/>
          </w:tcPr>
          <w:p w:rsidR="009A1556" w:rsidRPr="000A7C45" w:rsidRDefault="000051F2" w:rsidP="00F81543">
            <w:pPr>
              <w:pStyle w:val="a8"/>
              <w:suppressAutoHyphens/>
              <w:spacing w:before="60" w:after="60"/>
              <w:jc w:val="center"/>
              <w:rPr>
                <w:rFonts w:ascii="Cambria" w:hAnsi="Cambria"/>
                <w:sz w:val="22"/>
                <w:szCs w:val="22"/>
              </w:rPr>
            </w:pPr>
            <w:r>
              <w:rPr>
                <w:rFonts w:ascii="Cambria" w:hAnsi="Cambria"/>
                <w:sz w:val="22"/>
                <w:szCs w:val="22"/>
              </w:rPr>
              <w:t>16</w:t>
            </w:r>
          </w:p>
        </w:tc>
      </w:tr>
      <w:tr w:rsidR="009A1556" w:rsidRPr="000A7C45" w:rsidTr="003D4A12">
        <w:trPr>
          <w:cnfStyle w:val="000000100000"/>
          <w:trHeight w:val="397"/>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 xml:space="preserve">Небольшое сокращение (до 30%) </w:t>
            </w:r>
          </w:p>
        </w:tc>
        <w:tc>
          <w:tcPr>
            <w:tcW w:w="3694" w:type="dxa"/>
            <w:vAlign w:val="center"/>
          </w:tcPr>
          <w:p w:rsidR="009A1556" w:rsidRPr="000A7C45" w:rsidRDefault="000051F2" w:rsidP="00F81543">
            <w:pPr>
              <w:pStyle w:val="a8"/>
              <w:suppressAutoHyphens/>
              <w:spacing w:before="60" w:after="60"/>
              <w:jc w:val="center"/>
              <w:rPr>
                <w:rFonts w:ascii="Cambria" w:hAnsi="Cambria"/>
                <w:sz w:val="22"/>
                <w:szCs w:val="22"/>
              </w:rPr>
            </w:pPr>
            <w:r>
              <w:rPr>
                <w:rFonts w:ascii="Cambria" w:hAnsi="Cambria"/>
                <w:sz w:val="22"/>
                <w:szCs w:val="22"/>
              </w:rPr>
              <w:t>19</w:t>
            </w:r>
          </w:p>
        </w:tc>
      </w:tr>
      <w:tr w:rsidR="009A1556" w:rsidRPr="000A7C45" w:rsidTr="003D4A12">
        <w:trPr>
          <w:trHeight w:val="397"/>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Небольшое увеличение (до 30%)</w:t>
            </w:r>
          </w:p>
        </w:tc>
        <w:tc>
          <w:tcPr>
            <w:tcW w:w="3694" w:type="dxa"/>
            <w:vAlign w:val="center"/>
          </w:tcPr>
          <w:p w:rsidR="009A1556" w:rsidRPr="000A7C45" w:rsidRDefault="00275F07" w:rsidP="00F81543">
            <w:pPr>
              <w:pStyle w:val="a8"/>
              <w:suppressAutoHyphens/>
              <w:spacing w:before="60" w:after="60"/>
              <w:jc w:val="center"/>
              <w:rPr>
                <w:rFonts w:ascii="Cambria" w:hAnsi="Cambria"/>
                <w:sz w:val="22"/>
                <w:szCs w:val="22"/>
              </w:rPr>
            </w:pPr>
            <w:r>
              <w:rPr>
                <w:rFonts w:ascii="Cambria" w:hAnsi="Cambria"/>
                <w:sz w:val="22"/>
                <w:szCs w:val="22"/>
              </w:rPr>
              <w:t>15</w:t>
            </w:r>
          </w:p>
        </w:tc>
      </w:tr>
      <w:tr w:rsidR="009A1556" w:rsidRPr="000A7C45" w:rsidTr="003D4A12">
        <w:trPr>
          <w:cnfStyle w:val="000000100000"/>
          <w:trHeight w:val="397"/>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Среднее увеличение (30-50%)</w:t>
            </w:r>
          </w:p>
        </w:tc>
        <w:tc>
          <w:tcPr>
            <w:tcW w:w="3694" w:type="dxa"/>
            <w:vAlign w:val="center"/>
          </w:tcPr>
          <w:p w:rsidR="009A1556" w:rsidRPr="000A7C45" w:rsidRDefault="001B1E80" w:rsidP="00F81543">
            <w:pPr>
              <w:pStyle w:val="a8"/>
              <w:suppressAutoHyphens/>
              <w:spacing w:before="60" w:after="60"/>
              <w:jc w:val="center"/>
              <w:rPr>
                <w:rFonts w:ascii="Cambria" w:hAnsi="Cambria"/>
                <w:sz w:val="22"/>
                <w:szCs w:val="22"/>
              </w:rPr>
            </w:pPr>
            <w:r w:rsidRPr="000A7C45">
              <w:rPr>
                <w:rFonts w:ascii="Cambria" w:hAnsi="Cambria"/>
                <w:sz w:val="22"/>
                <w:szCs w:val="22"/>
              </w:rPr>
              <w:t>3</w:t>
            </w:r>
          </w:p>
        </w:tc>
      </w:tr>
      <w:tr w:rsidR="009A1556" w:rsidRPr="000A7C45" w:rsidTr="003D4A12">
        <w:trPr>
          <w:trHeight w:val="397"/>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Сильное увеличение (50-100%)</w:t>
            </w:r>
          </w:p>
        </w:tc>
        <w:tc>
          <w:tcPr>
            <w:tcW w:w="3694" w:type="dxa"/>
            <w:vAlign w:val="center"/>
          </w:tcPr>
          <w:p w:rsidR="009A1556" w:rsidRPr="000A7C45" w:rsidRDefault="001B1E80" w:rsidP="00F81543">
            <w:pPr>
              <w:pStyle w:val="a8"/>
              <w:suppressAutoHyphens/>
              <w:spacing w:before="60" w:after="60"/>
              <w:jc w:val="center"/>
              <w:rPr>
                <w:rFonts w:ascii="Cambria" w:hAnsi="Cambria"/>
                <w:sz w:val="22"/>
                <w:szCs w:val="22"/>
              </w:rPr>
            </w:pPr>
            <w:r w:rsidRPr="000A7C45">
              <w:rPr>
                <w:rFonts w:ascii="Cambria" w:hAnsi="Cambria"/>
                <w:sz w:val="22"/>
                <w:szCs w:val="22"/>
              </w:rPr>
              <w:t>9</w:t>
            </w:r>
          </w:p>
        </w:tc>
      </w:tr>
      <w:tr w:rsidR="009A1556" w:rsidRPr="000A7C45" w:rsidTr="003D4A12">
        <w:trPr>
          <w:cnfStyle w:val="000000100000"/>
          <w:trHeight w:val="397"/>
        </w:trPr>
        <w:tc>
          <w:tcPr>
            <w:tcW w:w="5378" w:type="dxa"/>
            <w:vAlign w:val="center"/>
          </w:tcPr>
          <w:p w:rsidR="009A1556" w:rsidRPr="000A7C45" w:rsidRDefault="009A1556" w:rsidP="00767AAB">
            <w:pPr>
              <w:pStyle w:val="a8"/>
              <w:spacing w:before="60" w:after="60"/>
              <w:rPr>
                <w:rFonts w:ascii="Cambria" w:hAnsi="Cambria"/>
                <w:sz w:val="22"/>
                <w:szCs w:val="22"/>
              </w:rPr>
            </w:pPr>
            <w:r w:rsidRPr="000A7C45">
              <w:rPr>
                <w:rFonts w:ascii="Cambria" w:hAnsi="Cambria"/>
                <w:sz w:val="22"/>
                <w:szCs w:val="22"/>
              </w:rPr>
              <w:t>Очень сильное увеличение (свыше 100%)</w:t>
            </w:r>
          </w:p>
        </w:tc>
        <w:tc>
          <w:tcPr>
            <w:tcW w:w="3694" w:type="dxa"/>
            <w:vAlign w:val="center"/>
          </w:tcPr>
          <w:p w:rsidR="009A1556" w:rsidRPr="000A7C45" w:rsidRDefault="001B1E80" w:rsidP="00F81543">
            <w:pPr>
              <w:pStyle w:val="a8"/>
              <w:suppressAutoHyphens/>
              <w:spacing w:before="60" w:after="60"/>
              <w:jc w:val="center"/>
              <w:rPr>
                <w:rFonts w:ascii="Cambria" w:hAnsi="Cambria"/>
                <w:sz w:val="22"/>
                <w:szCs w:val="22"/>
              </w:rPr>
            </w:pPr>
            <w:r w:rsidRPr="000A7C45">
              <w:rPr>
                <w:rFonts w:ascii="Cambria" w:hAnsi="Cambria"/>
                <w:sz w:val="22"/>
                <w:szCs w:val="22"/>
              </w:rPr>
              <w:t>6</w:t>
            </w:r>
          </w:p>
        </w:tc>
      </w:tr>
    </w:tbl>
    <w:p w:rsidR="000017CE" w:rsidRPr="00A83041" w:rsidRDefault="00127777" w:rsidP="00A83041">
      <w:pPr>
        <w:pStyle w:val="af"/>
        <w:spacing w:before="120" w:line="312" w:lineRule="auto"/>
        <w:rPr>
          <w:sz w:val="26"/>
        </w:rPr>
      </w:pPr>
      <w:r w:rsidRPr="00A83041">
        <w:rPr>
          <w:color w:val="000000"/>
          <w:sz w:val="26"/>
        </w:rPr>
        <w:t>Наибольшее сокращение</w:t>
      </w:r>
      <w:r w:rsidRPr="00A83041">
        <w:rPr>
          <w:sz w:val="26"/>
        </w:rPr>
        <w:t xml:space="preserve"> </w:t>
      </w:r>
      <w:r w:rsidR="00B41ACC" w:rsidRPr="00A83041">
        <w:rPr>
          <w:sz w:val="26"/>
        </w:rPr>
        <w:t>объем</w:t>
      </w:r>
      <w:r w:rsidR="00B72C73" w:rsidRPr="00A83041">
        <w:rPr>
          <w:sz w:val="26"/>
        </w:rPr>
        <w:t>а</w:t>
      </w:r>
      <w:r w:rsidR="00B41ACC" w:rsidRPr="00A83041">
        <w:rPr>
          <w:sz w:val="26"/>
        </w:rPr>
        <w:t xml:space="preserve"> инвестиций в основной капитал на МП с учетом ИПЦ</w:t>
      </w:r>
      <w:r w:rsidRPr="00A83041">
        <w:rPr>
          <w:sz w:val="26"/>
        </w:rPr>
        <w:t xml:space="preserve"> </w:t>
      </w:r>
      <w:r w:rsidR="00452B98" w:rsidRPr="00A83041">
        <w:rPr>
          <w:sz w:val="26"/>
        </w:rPr>
        <w:t xml:space="preserve">наблюдается </w:t>
      </w:r>
      <w:r w:rsidR="000017CE" w:rsidRPr="00A83041">
        <w:rPr>
          <w:sz w:val="26"/>
        </w:rPr>
        <w:t xml:space="preserve">в Ненецком АО (на 90,1%), а также в Новгородской (на </w:t>
      </w:r>
      <w:r w:rsidR="00280EF0" w:rsidRPr="00A83041">
        <w:rPr>
          <w:sz w:val="26"/>
        </w:rPr>
        <w:t>88,2</w:t>
      </w:r>
      <w:r w:rsidR="000017CE" w:rsidRPr="00A83041">
        <w:rPr>
          <w:sz w:val="26"/>
        </w:rPr>
        <w:t xml:space="preserve">%) и Курской (на </w:t>
      </w:r>
      <w:r w:rsidR="00280EF0" w:rsidRPr="00A83041">
        <w:rPr>
          <w:sz w:val="26"/>
        </w:rPr>
        <w:t>85,7</w:t>
      </w:r>
      <w:r w:rsidR="000017CE" w:rsidRPr="00A83041">
        <w:rPr>
          <w:sz w:val="26"/>
        </w:rPr>
        <w:t>%) областях.</w:t>
      </w:r>
    </w:p>
    <w:p w:rsidR="00280EF0" w:rsidRPr="00A83041" w:rsidRDefault="0081558C" w:rsidP="003D4A12">
      <w:pPr>
        <w:pStyle w:val="af"/>
        <w:spacing w:line="312" w:lineRule="auto"/>
        <w:rPr>
          <w:sz w:val="26"/>
        </w:rPr>
      </w:pPr>
      <w:r w:rsidRPr="00A83041">
        <w:rPr>
          <w:sz w:val="26"/>
        </w:rPr>
        <w:t xml:space="preserve">Более чем на 50% показатель сократился в </w:t>
      </w:r>
      <w:r w:rsidR="00280EF0" w:rsidRPr="00A83041">
        <w:rPr>
          <w:sz w:val="26"/>
        </w:rPr>
        <w:t xml:space="preserve">Пермском крае (на </w:t>
      </w:r>
      <w:r w:rsidR="001C6028" w:rsidRPr="00A83041">
        <w:rPr>
          <w:sz w:val="26"/>
        </w:rPr>
        <w:t>67,1</w:t>
      </w:r>
      <w:r w:rsidR="00280EF0" w:rsidRPr="00A83041">
        <w:rPr>
          <w:sz w:val="26"/>
        </w:rPr>
        <w:t xml:space="preserve">%), Тюменской (на </w:t>
      </w:r>
      <w:r w:rsidR="001C6028" w:rsidRPr="00A83041">
        <w:rPr>
          <w:sz w:val="26"/>
        </w:rPr>
        <w:t>66,8</w:t>
      </w:r>
      <w:r w:rsidR="00280EF0" w:rsidRPr="00A83041">
        <w:rPr>
          <w:sz w:val="26"/>
        </w:rPr>
        <w:t xml:space="preserve">%), Курганской (на </w:t>
      </w:r>
      <w:r w:rsidR="001C6028" w:rsidRPr="00A83041">
        <w:rPr>
          <w:sz w:val="26"/>
        </w:rPr>
        <w:t>65,9</w:t>
      </w:r>
      <w:r w:rsidR="00280EF0" w:rsidRPr="00A83041">
        <w:rPr>
          <w:sz w:val="26"/>
        </w:rPr>
        <w:t xml:space="preserve">%) и Владимирской (на </w:t>
      </w:r>
      <w:r w:rsidR="001C6028" w:rsidRPr="00A83041">
        <w:rPr>
          <w:sz w:val="26"/>
        </w:rPr>
        <w:t>65,6</w:t>
      </w:r>
      <w:r w:rsidR="00280EF0" w:rsidRPr="00A83041">
        <w:rPr>
          <w:sz w:val="26"/>
        </w:rPr>
        <w:t xml:space="preserve">%) областях, Республике Тыва (на </w:t>
      </w:r>
      <w:r w:rsidR="001C6028" w:rsidRPr="00A83041">
        <w:rPr>
          <w:sz w:val="26"/>
        </w:rPr>
        <w:t>57,1</w:t>
      </w:r>
      <w:r w:rsidR="00280EF0" w:rsidRPr="00A83041">
        <w:rPr>
          <w:sz w:val="26"/>
        </w:rPr>
        <w:t xml:space="preserve">%), Вологодской (на </w:t>
      </w:r>
      <w:r w:rsidR="0038153B" w:rsidRPr="00A83041">
        <w:rPr>
          <w:sz w:val="26"/>
        </w:rPr>
        <w:t>54,5</w:t>
      </w:r>
      <w:r w:rsidR="00280EF0" w:rsidRPr="00A83041">
        <w:rPr>
          <w:sz w:val="26"/>
        </w:rPr>
        <w:t xml:space="preserve">%) и Волгоградской (на </w:t>
      </w:r>
      <w:r w:rsidR="0038153B" w:rsidRPr="00A83041">
        <w:rPr>
          <w:sz w:val="26"/>
        </w:rPr>
        <w:t>53,2</w:t>
      </w:r>
      <w:r w:rsidR="00280EF0" w:rsidRPr="00A83041">
        <w:rPr>
          <w:sz w:val="26"/>
        </w:rPr>
        <w:t xml:space="preserve">%) областях, Кабардино-Балкарской Республике (на </w:t>
      </w:r>
      <w:r w:rsidR="0038153B" w:rsidRPr="00A83041">
        <w:rPr>
          <w:sz w:val="26"/>
        </w:rPr>
        <w:t>52,9</w:t>
      </w:r>
      <w:r w:rsidR="00280EF0" w:rsidRPr="00A83041">
        <w:rPr>
          <w:sz w:val="26"/>
        </w:rPr>
        <w:t xml:space="preserve">%), Тульской (на </w:t>
      </w:r>
      <w:r w:rsidR="0038153B" w:rsidRPr="00A83041">
        <w:rPr>
          <w:sz w:val="26"/>
        </w:rPr>
        <w:t>52,3</w:t>
      </w:r>
      <w:r w:rsidR="00280EF0" w:rsidRPr="00A83041">
        <w:rPr>
          <w:sz w:val="26"/>
        </w:rPr>
        <w:t xml:space="preserve">%) и Омской (на </w:t>
      </w:r>
      <w:r w:rsidR="0038153B" w:rsidRPr="00A83041">
        <w:rPr>
          <w:sz w:val="26"/>
        </w:rPr>
        <w:t>50,2</w:t>
      </w:r>
      <w:r w:rsidR="00280EF0" w:rsidRPr="00A83041">
        <w:rPr>
          <w:sz w:val="26"/>
        </w:rPr>
        <w:t>%) областях.</w:t>
      </w:r>
    </w:p>
    <w:p w:rsidR="001B1E80" w:rsidRDefault="001B1E80">
      <w:pPr>
        <w:rPr>
          <w:sz w:val="26"/>
        </w:rPr>
      </w:pPr>
    </w:p>
    <w:p w:rsidR="00D7551E" w:rsidRDefault="00D7551E" w:rsidP="00D7551E">
      <w:pPr>
        <w:pStyle w:val="af"/>
        <w:spacing w:line="312" w:lineRule="auto"/>
        <w:rPr>
          <w:sz w:val="26"/>
        </w:rPr>
        <w:sectPr w:rsidR="00D7551E" w:rsidSect="007E447F">
          <w:headerReference w:type="even" r:id="rId11"/>
          <w:headerReference w:type="default" r:id="rId12"/>
          <w:pgSz w:w="11907" w:h="16840"/>
          <w:pgMar w:top="1418" w:right="1418" w:bottom="851" w:left="1418" w:header="720" w:footer="720" w:gutter="0"/>
          <w:cols w:space="720"/>
          <w:titlePg/>
          <w:docGrid w:linePitch="272"/>
        </w:sectPr>
      </w:pPr>
    </w:p>
    <w:p w:rsidR="00B003D7" w:rsidRPr="002374E4" w:rsidRDefault="00127777" w:rsidP="001E2451">
      <w:pPr>
        <w:pStyle w:val="1"/>
      </w:pPr>
      <w:bookmarkStart w:id="5" w:name="_Toc273105317"/>
      <w:r w:rsidRPr="002374E4">
        <w:lastRenderedPageBreak/>
        <w:t>Основные выводы</w:t>
      </w:r>
      <w:bookmarkEnd w:id="5"/>
    </w:p>
    <w:p w:rsidR="00AB3B65" w:rsidRPr="00C76D08" w:rsidRDefault="00AB3B65">
      <w:pPr>
        <w:pStyle w:val="af"/>
        <w:numPr>
          <w:ilvl w:val="0"/>
          <w:numId w:val="14"/>
        </w:numPr>
        <w:tabs>
          <w:tab w:val="clear" w:pos="1069"/>
          <w:tab w:val="num" w:pos="1134"/>
        </w:tabs>
        <w:spacing w:line="312" w:lineRule="auto"/>
        <w:ind w:left="0" w:firstLine="709"/>
        <w:rPr>
          <w:sz w:val="26"/>
        </w:rPr>
      </w:pPr>
      <w:r w:rsidRPr="00C76D08">
        <w:rPr>
          <w:sz w:val="26"/>
        </w:rPr>
        <w:t xml:space="preserve">По итогам </w:t>
      </w:r>
      <w:r w:rsidR="00F91595">
        <w:rPr>
          <w:sz w:val="26"/>
        </w:rPr>
        <w:t>первого полугодия</w:t>
      </w:r>
      <w:r w:rsidR="0038153B" w:rsidRPr="00C76D08">
        <w:rPr>
          <w:sz w:val="26"/>
        </w:rPr>
        <w:t xml:space="preserve"> </w:t>
      </w:r>
      <w:r w:rsidRPr="00C76D08">
        <w:rPr>
          <w:sz w:val="26"/>
        </w:rPr>
        <w:t>20</w:t>
      </w:r>
      <w:r w:rsidR="0038153B" w:rsidRPr="00C76D08">
        <w:rPr>
          <w:sz w:val="26"/>
        </w:rPr>
        <w:t>1</w:t>
      </w:r>
      <w:r w:rsidRPr="00C76D08">
        <w:rPr>
          <w:sz w:val="26"/>
        </w:rPr>
        <w:t>0 г</w:t>
      </w:r>
      <w:r w:rsidR="00F91595">
        <w:rPr>
          <w:sz w:val="26"/>
        </w:rPr>
        <w:t>ода</w:t>
      </w:r>
      <w:r w:rsidRPr="00C76D08">
        <w:rPr>
          <w:sz w:val="26"/>
        </w:rPr>
        <w:t xml:space="preserve"> </w:t>
      </w:r>
      <w:r w:rsidR="004E53FA" w:rsidRPr="00C76D08">
        <w:rPr>
          <w:sz w:val="26"/>
        </w:rPr>
        <w:t xml:space="preserve">по сравнению с аналогичным периодом прошлого года </w:t>
      </w:r>
      <w:r w:rsidRPr="00C76D08">
        <w:rPr>
          <w:sz w:val="26"/>
        </w:rPr>
        <w:t xml:space="preserve">в целом по стране по всем рассматриваемым  показателям развития малого предпринимательства, за исключением </w:t>
      </w:r>
      <w:r w:rsidR="004E53FA" w:rsidRPr="00C76D08">
        <w:rPr>
          <w:sz w:val="26"/>
        </w:rPr>
        <w:t>оборота</w:t>
      </w:r>
      <w:r w:rsidRPr="00C76D08">
        <w:rPr>
          <w:sz w:val="26"/>
        </w:rPr>
        <w:t xml:space="preserve"> малых предприятий, отмечается негативная динамика.</w:t>
      </w:r>
    </w:p>
    <w:p w:rsidR="0082030A" w:rsidRPr="004F1EF8" w:rsidRDefault="00A13DDC" w:rsidP="004F1EF8">
      <w:pPr>
        <w:pStyle w:val="af"/>
        <w:numPr>
          <w:ilvl w:val="0"/>
          <w:numId w:val="14"/>
        </w:numPr>
        <w:tabs>
          <w:tab w:val="clear" w:pos="1069"/>
          <w:tab w:val="num" w:pos="1134"/>
        </w:tabs>
        <w:spacing w:line="312" w:lineRule="auto"/>
        <w:ind w:left="0" w:firstLine="709"/>
        <w:rPr>
          <w:sz w:val="26"/>
          <w:szCs w:val="26"/>
        </w:rPr>
      </w:pPr>
      <w:r w:rsidRPr="00C76D08">
        <w:rPr>
          <w:sz w:val="26"/>
        </w:rPr>
        <w:t xml:space="preserve">На 1 </w:t>
      </w:r>
      <w:r w:rsidR="00BF2044" w:rsidRPr="00C76D08">
        <w:rPr>
          <w:sz w:val="26"/>
        </w:rPr>
        <w:t>июля</w:t>
      </w:r>
      <w:r w:rsidR="00F91595">
        <w:rPr>
          <w:sz w:val="26"/>
        </w:rPr>
        <w:t xml:space="preserve"> 2010 года</w:t>
      </w:r>
      <w:r w:rsidRPr="00C76D08">
        <w:rPr>
          <w:sz w:val="26"/>
        </w:rPr>
        <w:t xml:space="preserve"> количество зарегистрированных малых предприятий в целом по России </w:t>
      </w:r>
      <w:r w:rsidR="00BF2044" w:rsidRPr="00C76D08">
        <w:rPr>
          <w:sz w:val="26"/>
        </w:rPr>
        <w:t>уменьшилось</w:t>
      </w:r>
      <w:r w:rsidRPr="00C76D08">
        <w:rPr>
          <w:sz w:val="26"/>
        </w:rPr>
        <w:t xml:space="preserve"> по сравнению с 1 </w:t>
      </w:r>
      <w:r w:rsidR="00BF2044" w:rsidRPr="00C76D08">
        <w:rPr>
          <w:sz w:val="26"/>
        </w:rPr>
        <w:t>июля</w:t>
      </w:r>
      <w:r w:rsidRPr="00C76D08">
        <w:rPr>
          <w:sz w:val="26"/>
        </w:rPr>
        <w:t xml:space="preserve"> предыдущего года на </w:t>
      </w:r>
      <w:r w:rsidR="00BF2044" w:rsidRPr="00C76D08">
        <w:rPr>
          <w:sz w:val="26"/>
        </w:rPr>
        <w:t>3,6</w:t>
      </w:r>
      <w:r w:rsidR="00FA3200" w:rsidRPr="00C76D08">
        <w:rPr>
          <w:sz w:val="26"/>
        </w:rPr>
        <w:t xml:space="preserve">%, </w:t>
      </w:r>
      <w:r w:rsidR="004F1EF8">
        <w:rPr>
          <w:sz w:val="26"/>
        </w:rPr>
        <w:t>среднесписочная численность занятых на МП</w:t>
      </w:r>
      <w:r w:rsidR="0082030A" w:rsidRPr="00C76D08">
        <w:rPr>
          <w:sz w:val="26"/>
        </w:rPr>
        <w:t xml:space="preserve"> </w:t>
      </w:r>
      <w:r w:rsidR="001105EB" w:rsidRPr="00C76D08">
        <w:rPr>
          <w:sz w:val="26"/>
        </w:rPr>
        <w:t>снизил</w:t>
      </w:r>
      <w:r w:rsidR="004F1EF8">
        <w:rPr>
          <w:sz w:val="26"/>
        </w:rPr>
        <w:t>а</w:t>
      </w:r>
      <w:r w:rsidR="001105EB" w:rsidRPr="00C76D08">
        <w:rPr>
          <w:sz w:val="26"/>
        </w:rPr>
        <w:t xml:space="preserve">сь на 3,3%, </w:t>
      </w:r>
      <w:r w:rsidR="004F1EF8">
        <w:rPr>
          <w:sz w:val="26"/>
        </w:rPr>
        <w:t xml:space="preserve">а </w:t>
      </w:r>
      <w:r w:rsidR="0082030A" w:rsidRPr="00C76D08">
        <w:rPr>
          <w:sz w:val="26"/>
        </w:rPr>
        <w:t>доля</w:t>
      </w:r>
      <w:r w:rsidR="006B373F">
        <w:rPr>
          <w:sz w:val="26"/>
        </w:rPr>
        <w:t xml:space="preserve"> занятых</w:t>
      </w:r>
      <w:r w:rsidR="0082030A" w:rsidRPr="00C76D08">
        <w:rPr>
          <w:sz w:val="26"/>
        </w:rPr>
        <w:t xml:space="preserve"> </w:t>
      </w:r>
      <w:r w:rsidR="001105EB" w:rsidRPr="00C76D08">
        <w:rPr>
          <w:sz w:val="26"/>
        </w:rPr>
        <w:t xml:space="preserve">на МП </w:t>
      </w:r>
      <w:r w:rsidR="00B10DC0" w:rsidRPr="00C76D08">
        <w:rPr>
          <w:sz w:val="26"/>
        </w:rPr>
        <w:t>в общей среднесписочной численности занятых</w:t>
      </w:r>
      <w:r w:rsidR="0082030A" w:rsidRPr="00C76D08">
        <w:rPr>
          <w:sz w:val="26"/>
        </w:rPr>
        <w:t xml:space="preserve"> сократилась на</w:t>
      </w:r>
      <w:r w:rsidR="00B10DC0" w:rsidRPr="00C76D08">
        <w:rPr>
          <w:sz w:val="26"/>
        </w:rPr>
        <w:t xml:space="preserve"> </w:t>
      </w:r>
      <w:r w:rsidR="006B373F">
        <w:rPr>
          <w:sz w:val="26"/>
        </w:rPr>
        <w:t>0,1 п.п</w:t>
      </w:r>
      <w:r w:rsidR="004F1EF8">
        <w:rPr>
          <w:sz w:val="26"/>
        </w:rPr>
        <w:t>.</w:t>
      </w:r>
      <w:r w:rsidR="0082030A" w:rsidRPr="00C76D08">
        <w:rPr>
          <w:sz w:val="26"/>
        </w:rPr>
        <w:t xml:space="preserve"> </w:t>
      </w:r>
      <w:r w:rsidR="006B373F">
        <w:rPr>
          <w:sz w:val="26"/>
        </w:rPr>
        <w:t>Кроме того, на 15,3% снизился о</w:t>
      </w:r>
      <w:r w:rsidR="001105EB" w:rsidRPr="00C76D08">
        <w:rPr>
          <w:sz w:val="26"/>
        </w:rPr>
        <w:t xml:space="preserve">бъем инвестиций в основной капитал </w:t>
      </w:r>
      <w:r w:rsidR="006B373F">
        <w:rPr>
          <w:sz w:val="26"/>
        </w:rPr>
        <w:t xml:space="preserve">на </w:t>
      </w:r>
      <w:r w:rsidR="001105EB" w:rsidRPr="00C76D08">
        <w:rPr>
          <w:sz w:val="26"/>
        </w:rPr>
        <w:t>МП</w:t>
      </w:r>
      <w:r w:rsidR="004F1EF8">
        <w:rPr>
          <w:sz w:val="26"/>
        </w:rPr>
        <w:t xml:space="preserve">. </w:t>
      </w:r>
      <w:r w:rsidR="004F1EF8" w:rsidRPr="004F1EF8">
        <w:rPr>
          <w:sz w:val="26"/>
        </w:rPr>
        <w:t xml:space="preserve">На фоне негативной динамики указанных показателей объем оборота малых предприятий в первом полугодии 2010 года оказался на </w:t>
      </w:r>
      <w:r w:rsidR="004F1EF8">
        <w:rPr>
          <w:sz w:val="26"/>
        </w:rPr>
        <w:t>8</w:t>
      </w:r>
      <w:r w:rsidR="004F1EF8" w:rsidRPr="004F1EF8">
        <w:rPr>
          <w:sz w:val="26"/>
        </w:rPr>
        <w:t>,</w:t>
      </w:r>
      <w:r w:rsidR="004F1EF8">
        <w:rPr>
          <w:sz w:val="26"/>
        </w:rPr>
        <w:t>1</w:t>
      </w:r>
      <w:r w:rsidR="004F1EF8" w:rsidRPr="004F1EF8">
        <w:rPr>
          <w:sz w:val="26"/>
        </w:rPr>
        <w:t>% выше показателя за аналогичный период прошлого года.</w:t>
      </w:r>
    </w:p>
    <w:p w:rsidR="002374E4" w:rsidRPr="00611FB4" w:rsidRDefault="004D2446" w:rsidP="00F17D20">
      <w:pPr>
        <w:pStyle w:val="af"/>
        <w:numPr>
          <w:ilvl w:val="0"/>
          <w:numId w:val="14"/>
        </w:numPr>
        <w:tabs>
          <w:tab w:val="clear" w:pos="1069"/>
          <w:tab w:val="num" w:pos="1134"/>
        </w:tabs>
        <w:spacing w:line="312" w:lineRule="auto"/>
        <w:ind w:left="0" w:firstLine="709"/>
        <w:rPr>
          <w:sz w:val="26"/>
          <w:szCs w:val="26"/>
        </w:rPr>
      </w:pPr>
      <w:r w:rsidRPr="00611FB4">
        <w:rPr>
          <w:sz w:val="26"/>
          <w:szCs w:val="26"/>
        </w:rPr>
        <w:t xml:space="preserve">Итоги деятельности малых предприятий в </w:t>
      </w:r>
      <w:r w:rsidR="000B6BFC" w:rsidRPr="00611FB4">
        <w:rPr>
          <w:sz w:val="26"/>
          <w:szCs w:val="26"/>
        </w:rPr>
        <w:t xml:space="preserve">январе-июне </w:t>
      </w:r>
      <w:r w:rsidRPr="00611FB4">
        <w:rPr>
          <w:sz w:val="26"/>
          <w:szCs w:val="26"/>
        </w:rPr>
        <w:t>20</w:t>
      </w:r>
      <w:r w:rsidR="000B6BFC" w:rsidRPr="00611FB4">
        <w:rPr>
          <w:sz w:val="26"/>
          <w:szCs w:val="26"/>
        </w:rPr>
        <w:t>1</w:t>
      </w:r>
      <w:r w:rsidR="00F91595">
        <w:rPr>
          <w:sz w:val="26"/>
          <w:szCs w:val="26"/>
        </w:rPr>
        <w:t>0 года</w:t>
      </w:r>
      <w:r w:rsidRPr="00611FB4">
        <w:rPr>
          <w:sz w:val="26"/>
          <w:szCs w:val="26"/>
        </w:rPr>
        <w:t xml:space="preserve"> в региональном разрезе можно рассматривать как </w:t>
      </w:r>
      <w:r w:rsidR="006B373F">
        <w:rPr>
          <w:sz w:val="26"/>
          <w:szCs w:val="26"/>
        </w:rPr>
        <w:t xml:space="preserve">умеренно </w:t>
      </w:r>
      <w:r w:rsidR="000B6BFC" w:rsidRPr="00611FB4">
        <w:rPr>
          <w:sz w:val="26"/>
          <w:szCs w:val="26"/>
        </w:rPr>
        <w:t>позитивные</w:t>
      </w:r>
      <w:r w:rsidR="00C62670" w:rsidRPr="00611FB4">
        <w:rPr>
          <w:sz w:val="26"/>
          <w:szCs w:val="26"/>
        </w:rPr>
        <w:t xml:space="preserve">. </w:t>
      </w:r>
      <w:r w:rsidRPr="00611FB4">
        <w:rPr>
          <w:sz w:val="26"/>
          <w:szCs w:val="26"/>
        </w:rPr>
        <w:t xml:space="preserve">В </w:t>
      </w:r>
      <w:r w:rsidR="000B6BFC" w:rsidRPr="00611FB4">
        <w:rPr>
          <w:sz w:val="26"/>
          <w:szCs w:val="26"/>
        </w:rPr>
        <w:t>46</w:t>
      </w:r>
      <w:r w:rsidRPr="00611FB4">
        <w:rPr>
          <w:sz w:val="26"/>
          <w:szCs w:val="26"/>
        </w:rPr>
        <w:t xml:space="preserve"> регионах увеличилось количество зарегистрированных МП; увеличение среднесписочной численности занятых на МП было отмечено в </w:t>
      </w:r>
      <w:r w:rsidR="000B6BFC" w:rsidRPr="00611FB4">
        <w:rPr>
          <w:sz w:val="26"/>
          <w:szCs w:val="26"/>
        </w:rPr>
        <w:t>44</w:t>
      </w:r>
      <w:r w:rsidRPr="00611FB4">
        <w:rPr>
          <w:sz w:val="26"/>
          <w:szCs w:val="26"/>
        </w:rPr>
        <w:t xml:space="preserve"> регион</w:t>
      </w:r>
      <w:r w:rsidR="00C62670" w:rsidRPr="00611FB4">
        <w:rPr>
          <w:sz w:val="26"/>
          <w:szCs w:val="26"/>
        </w:rPr>
        <w:t>е</w:t>
      </w:r>
      <w:r w:rsidRPr="00611FB4">
        <w:rPr>
          <w:sz w:val="26"/>
          <w:szCs w:val="26"/>
        </w:rPr>
        <w:t xml:space="preserve">, объемов оборота МП – в </w:t>
      </w:r>
      <w:r w:rsidR="000B6BFC" w:rsidRPr="00611FB4">
        <w:rPr>
          <w:sz w:val="26"/>
          <w:szCs w:val="26"/>
        </w:rPr>
        <w:t>63</w:t>
      </w:r>
      <w:r w:rsidR="00C62670" w:rsidRPr="00611FB4">
        <w:rPr>
          <w:sz w:val="26"/>
          <w:szCs w:val="26"/>
        </w:rPr>
        <w:t xml:space="preserve"> регионах</w:t>
      </w:r>
      <w:r w:rsidRPr="00611FB4">
        <w:rPr>
          <w:sz w:val="26"/>
          <w:szCs w:val="26"/>
        </w:rPr>
        <w:t xml:space="preserve">; инвестиций в основной капитал на МП – в </w:t>
      </w:r>
      <w:r w:rsidR="00611FB4" w:rsidRPr="00611FB4">
        <w:rPr>
          <w:sz w:val="26"/>
          <w:szCs w:val="26"/>
        </w:rPr>
        <w:t>33</w:t>
      </w:r>
      <w:r w:rsidR="002374E4" w:rsidRPr="00611FB4">
        <w:rPr>
          <w:sz w:val="26"/>
          <w:szCs w:val="26"/>
        </w:rPr>
        <w:t xml:space="preserve"> регионах.</w:t>
      </w:r>
    </w:p>
    <w:p w:rsidR="005520FF" w:rsidRPr="00001E71" w:rsidRDefault="005520FF" w:rsidP="005520FF">
      <w:pPr>
        <w:pStyle w:val="af"/>
        <w:spacing w:line="312" w:lineRule="auto"/>
        <w:ind w:firstLine="0"/>
        <w:rPr>
          <w:sz w:val="26"/>
          <w:szCs w:val="26"/>
        </w:rPr>
      </w:pPr>
    </w:p>
    <w:p w:rsidR="00F17D20" w:rsidRPr="00001E71" w:rsidRDefault="00F17D20" w:rsidP="00F17D20">
      <w:pPr>
        <w:pStyle w:val="af"/>
        <w:numPr>
          <w:ilvl w:val="0"/>
          <w:numId w:val="14"/>
        </w:numPr>
        <w:tabs>
          <w:tab w:val="clear" w:pos="1069"/>
          <w:tab w:val="num" w:pos="1134"/>
        </w:tabs>
        <w:spacing w:line="312" w:lineRule="auto"/>
        <w:ind w:left="0" w:firstLine="709"/>
        <w:rPr>
          <w:sz w:val="26"/>
          <w:szCs w:val="26"/>
        </w:rPr>
        <w:sectPr w:rsidR="00F17D20" w:rsidRPr="00001E71" w:rsidSect="00B46432">
          <w:headerReference w:type="even" r:id="rId13"/>
          <w:footerReference w:type="even" r:id="rId14"/>
          <w:footerReference w:type="default" r:id="rId15"/>
          <w:headerReference w:type="first" r:id="rId16"/>
          <w:footerReference w:type="first" r:id="rId17"/>
          <w:pgSz w:w="11907" w:h="16840"/>
          <w:pgMar w:top="1418" w:right="1418" w:bottom="851" w:left="1418" w:header="720" w:footer="720" w:gutter="0"/>
          <w:cols w:space="720"/>
          <w:docGrid w:linePitch="272"/>
        </w:sectPr>
      </w:pPr>
    </w:p>
    <w:p w:rsidR="00127777" w:rsidRPr="001710A3" w:rsidRDefault="00127777" w:rsidP="001E2451">
      <w:pPr>
        <w:pStyle w:val="1"/>
      </w:pPr>
      <w:bookmarkStart w:id="6" w:name="_Toc273105318"/>
      <w:r w:rsidRPr="001710A3">
        <w:lastRenderedPageBreak/>
        <w:t>Приложения</w:t>
      </w:r>
      <w:bookmarkEnd w:id="6"/>
    </w:p>
    <w:p w:rsidR="00127777" w:rsidRPr="00001E71" w:rsidRDefault="00127777" w:rsidP="001710A3">
      <w:pPr>
        <w:pStyle w:val="2"/>
        <w:spacing w:after="120"/>
      </w:pPr>
      <w:bookmarkStart w:id="7" w:name="_Toc273105319"/>
      <w:r w:rsidRPr="00892615">
        <w:rPr>
          <w:i/>
          <w:u w:val="single"/>
        </w:rPr>
        <w:t>Рисунок 1</w:t>
      </w:r>
      <w:r w:rsidRPr="00B738D1">
        <w:rPr>
          <w:i/>
        </w:rPr>
        <w:t>.</w:t>
      </w:r>
      <w:r w:rsidRPr="00B738D1">
        <w:t xml:space="preserve"> Распределение регионов по количеству </w:t>
      </w:r>
      <w:r w:rsidR="004F4DA7" w:rsidRPr="00B738D1">
        <w:t>малых предприятий</w:t>
      </w:r>
      <w:r w:rsidRPr="00B738D1">
        <w:t xml:space="preserve"> на 1</w:t>
      </w:r>
      <w:r w:rsidR="00891397" w:rsidRPr="00B738D1">
        <w:t xml:space="preserve">00 тыс. жителей на 1 </w:t>
      </w:r>
      <w:r w:rsidR="004F4DA7" w:rsidRPr="00B738D1">
        <w:t>июля</w:t>
      </w:r>
      <w:r w:rsidR="00891397" w:rsidRPr="00B738D1">
        <w:t xml:space="preserve"> 200</w:t>
      </w:r>
      <w:r w:rsidR="002018F3" w:rsidRPr="00B738D1">
        <w:t>9</w:t>
      </w:r>
      <w:r w:rsidR="00891397" w:rsidRPr="00B738D1">
        <w:t xml:space="preserve"> г. и 1 </w:t>
      </w:r>
      <w:r w:rsidR="004F4DA7" w:rsidRPr="00B738D1">
        <w:t>июля</w:t>
      </w:r>
      <w:r w:rsidR="00891397" w:rsidRPr="00B738D1">
        <w:t xml:space="preserve"> 20</w:t>
      </w:r>
      <w:r w:rsidR="002018F3" w:rsidRPr="00B738D1">
        <w:t>10</w:t>
      </w:r>
      <w:r w:rsidRPr="00B738D1">
        <w:t xml:space="preserve"> г.</w:t>
      </w:r>
      <w:bookmarkEnd w:id="7"/>
    </w:p>
    <w:p w:rsidR="00C8549C" w:rsidRPr="00001E71" w:rsidRDefault="002F77B6" w:rsidP="00E348C2">
      <w:r w:rsidRPr="002F77B6">
        <w:rPr>
          <w:noProof/>
        </w:rPr>
        <w:drawing>
          <wp:inline distT="0" distB="0" distL="0" distR="0">
            <wp:extent cx="9163050" cy="4894757"/>
            <wp:effectExtent l="0" t="0" r="0"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9163050" cy="4894757"/>
                    </a:xfrm>
                    <a:prstGeom prst="rect">
                      <a:avLst/>
                    </a:prstGeom>
                    <a:noFill/>
                    <a:ln w="9525">
                      <a:noFill/>
                      <a:miter lim="800000"/>
                      <a:headEnd/>
                      <a:tailEnd/>
                    </a:ln>
                  </pic:spPr>
                </pic:pic>
              </a:graphicData>
            </a:graphic>
          </wp:inline>
        </w:drawing>
      </w:r>
    </w:p>
    <w:p w:rsidR="00127777" w:rsidRPr="00001E71" w:rsidRDefault="00127777" w:rsidP="001710A3">
      <w:pPr>
        <w:pStyle w:val="2"/>
        <w:spacing w:after="120"/>
      </w:pPr>
      <w:r w:rsidRPr="00001E71">
        <w:br w:type="page"/>
      </w:r>
      <w:bookmarkStart w:id="8" w:name="_Toc273105320"/>
      <w:r w:rsidRPr="00892615">
        <w:rPr>
          <w:i/>
          <w:u w:val="single"/>
        </w:rPr>
        <w:lastRenderedPageBreak/>
        <w:t>Рисунок 2</w:t>
      </w:r>
      <w:r w:rsidRPr="00767AAB">
        <w:rPr>
          <w:i/>
        </w:rPr>
        <w:t>.</w:t>
      </w:r>
      <w:r w:rsidRPr="00767AAB">
        <w:t xml:space="preserve"> Распределение</w:t>
      </w:r>
      <w:r w:rsidRPr="002018F3">
        <w:t xml:space="preserve"> </w:t>
      </w:r>
      <w:r w:rsidRPr="00DA414E">
        <w:t>регионов по доле среднесписочной численности работников малых предприятий в общей среднесписочной численн</w:t>
      </w:r>
      <w:r w:rsidR="00891397" w:rsidRPr="00DA414E">
        <w:t xml:space="preserve">ости занятых в </w:t>
      </w:r>
      <w:r w:rsidR="00B738D1" w:rsidRPr="00DA414E">
        <w:t xml:space="preserve">январе-июне </w:t>
      </w:r>
      <w:r w:rsidR="00891397" w:rsidRPr="00DA414E">
        <w:t>20</w:t>
      </w:r>
      <w:r w:rsidR="002018F3" w:rsidRPr="00DA414E">
        <w:t>0</w:t>
      </w:r>
      <w:r w:rsidR="00B738D1" w:rsidRPr="00DA414E">
        <w:t>9</w:t>
      </w:r>
      <w:r w:rsidRPr="00DA414E">
        <w:t xml:space="preserve"> г. и </w:t>
      </w:r>
      <w:r w:rsidR="00B738D1" w:rsidRPr="00DA414E">
        <w:t xml:space="preserve">январе-июне </w:t>
      </w:r>
      <w:r w:rsidR="00891397" w:rsidRPr="00DA414E">
        <w:t>20</w:t>
      </w:r>
      <w:r w:rsidR="00B738D1" w:rsidRPr="00DA414E">
        <w:t>1</w:t>
      </w:r>
      <w:r w:rsidR="00891397" w:rsidRPr="00DA414E">
        <w:t>0</w:t>
      </w:r>
      <w:r w:rsidRPr="00DA414E">
        <w:t xml:space="preserve"> г.</w:t>
      </w:r>
      <w:bookmarkEnd w:id="8"/>
    </w:p>
    <w:p w:rsidR="00610CFE" w:rsidRPr="00001E71" w:rsidRDefault="002F77B6" w:rsidP="00D93935">
      <w:pPr>
        <w:jc w:val="both"/>
      </w:pPr>
      <w:r w:rsidRPr="002F77B6">
        <w:rPr>
          <w:noProof/>
        </w:rPr>
        <w:drawing>
          <wp:inline distT="0" distB="0" distL="0" distR="0">
            <wp:extent cx="9163050" cy="4840326"/>
            <wp:effectExtent l="0" t="0" r="0" b="0"/>
            <wp:docPr id="1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rcRect/>
                    <a:stretch>
                      <a:fillRect/>
                    </a:stretch>
                  </pic:blipFill>
                  <pic:spPr bwMode="auto">
                    <a:xfrm>
                      <a:off x="0" y="0"/>
                      <a:ext cx="9163050" cy="4840326"/>
                    </a:xfrm>
                    <a:prstGeom prst="rect">
                      <a:avLst/>
                    </a:prstGeom>
                    <a:noFill/>
                    <a:ln w="9525">
                      <a:noFill/>
                      <a:miter lim="800000"/>
                      <a:headEnd/>
                      <a:tailEnd/>
                    </a:ln>
                  </pic:spPr>
                </pic:pic>
              </a:graphicData>
            </a:graphic>
          </wp:inline>
        </w:drawing>
      </w:r>
    </w:p>
    <w:p w:rsidR="00127777" w:rsidRPr="00001E71" w:rsidRDefault="00127777" w:rsidP="003D38CD">
      <w:pPr>
        <w:pStyle w:val="2"/>
        <w:spacing w:after="120"/>
      </w:pPr>
      <w:r w:rsidRPr="00001E71">
        <w:br w:type="page"/>
      </w:r>
      <w:bookmarkStart w:id="9" w:name="_Toc273105321"/>
      <w:r w:rsidRPr="00892615">
        <w:rPr>
          <w:i/>
          <w:u w:val="single"/>
        </w:rPr>
        <w:lastRenderedPageBreak/>
        <w:t>Рисунок 3</w:t>
      </w:r>
      <w:r w:rsidRPr="001B4ABB">
        <w:rPr>
          <w:i/>
        </w:rPr>
        <w:t>.</w:t>
      </w:r>
      <w:r w:rsidRPr="001B4ABB">
        <w:t xml:space="preserve"> </w:t>
      </w:r>
      <w:r w:rsidR="00BB55AD" w:rsidRPr="001B4ABB">
        <w:t xml:space="preserve">Распределение регионов по объему оборота малых предприятий на душу населения в </w:t>
      </w:r>
      <w:r w:rsidR="00B738D1" w:rsidRPr="001B4ABB">
        <w:t xml:space="preserve">январе-июне </w:t>
      </w:r>
      <w:r w:rsidR="00BB55AD" w:rsidRPr="001B4ABB">
        <w:t>200</w:t>
      </w:r>
      <w:r w:rsidR="00B738D1" w:rsidRPr="001B4ABB">
        <w:t>9</w:t>
      </w:r>
      <w:r w:rsidR="00BB55AD" w:rsidRPr="001B4ABB">
        <w:t xml:space="preserve"> г. и </w:t>
      </w:r>
      <w:r w:rsidR="00B738D1" w:rsidRPr="001B4ABB">
        <w:t xml:space="preserve">январе-июне </w:t>
      </w:r>
      <w:r w:rsidR="00BB55AD" w:rsidRPr="001B4ABB">
        <w:t>20</w:t>
      </w:r>
      <w:r w:rsidR="00B738D1" w:rsidRPr="001B4ABB">
        <w:t>1</w:t>
      </w:r>
      <w:r w:rsidR="00BB55AD" w:rsidRPr="001B4ABB">
        <w:t xml:space="preserve">0 г. </w:t>
      </w:r>
      <w:r w:rsidR="00C82E04" w:rsidRPr="001B4ABB">
        <w:t>с учетом стоимости фиксированного набора потребительских товаров и услуг для межрегиональных сопоставлений (</w:t>
      </w:r>
      <w:r w:rsidR="003D38CD" w:rsidRPr="001B4ABB">
        <w:t>в % от среднего по РФ</w:t>
      </w:r>
      <w:r w:rsidR="00C82E04" w:rsidRPr="001B4ABB">
        <w:t>)</w:t>
      </w:r>
      <w:bookmarkEnd w:id="9"/>
      <w:r w:rsidR="00217BC9">
        <w:rPr>
          <w:rStyle w:val="a7"/>
        </w:rPr>
        <w:footnoteReference w:id="3"/>
      </w:r>
    </w:p>
    <w:p w:rsidR="006475C1" w:rsidRDefault="002F77B6">
      <w:pPr>
        <w:tabs>
          <w:tab w:val="left" w:pos="2146"/>
          <w:tab w:val="left" w:pos="3454"/>
          <w:tab w:val="left" w:pos="4747"/>
        </w:tabs>
      </w:pPr>
      <w:r w:rsidRPr="002F77B6">
        <w:rPr>
          <w:noProof/>
        </w:rPr>
        <w:drawing>
          <wp:inline distT="0" distB="0" distL="0" distR="0">
            <wp:extent cx="9163050" cy="4840326"/>
            <wp:effectExtent l="0" t="0" r="0" b="0"/>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srcRect/>
                    <a:stretch>
                      <a:fillRect/>
                    </a:stretch>
                  </pic:blipFill>
                  <pic:spPr bwMode="auto">
                    <a:xfrm>
                      <a:off x="0" y="0"/>
                      <a:ext cx="9163050" cy="4840326"/>
                    </a:xfrm>
                    <a:prstGeom prst="rect">
                      <a:avLst/>
                    </a:prstGeom>
                    <a:noFill/>
                    <a:ln w="9525">
                      <a:noFill/>
                      <a:miter lim="800000"/>
                      <a:headEnd/>
                      <a:tailEnd/>
                    </a:ln>
                  </pic:spPr>
                </pic:pic>
              </a:graphicData>
            </a:graphic>
          </wp:inline>
        </w:drawing>
      </w:r>
    </w:p>
    <w:p w:rsidR="00BB55AD" w:rsidRPr="00001E71" w:rsidRDefault="00BB55AD" w:rsidP="001710A3">
      <w:pPr>
        <w:pStyle w:val="2"/>
        <w:spacing w:after="120"/>
      </w:pPr>
      <w:bookmarkStart w:id="10" w:name="_Toc90305122"/>
      <w:bookmarkStart w:id="11" w:name="_Toc273105322"/>
      <w:r w:rsidRPr="00892615">
        <w:rPr>
          <w:i/>
          <w:u w:val="single"/>
        </w:rPr>
        <w:lastRenderedPageBreak/>
        <w:t>Рисунок 4</w:t>
      </w:r>
      <w:r w:rsidRPr="00D42F1D">
        <w:rPr>
          <w:i/>
        </w:rPr>
        <w:t>.</w:t>
      </w:r>
      <w:r w:rsidRPr="00D42F1D">
        <w:t xml:space="preserve"> Распределение регионов по темпам роста/сокращения оборота малых предприятий в </w:t>
      </w:r>
      <w:r w:rsidR="001B4ABB" w:rsidRPr="00D42F1D">
        <w:t xml:space="preserve">январе-июне </w:t>
      </w:r>
      <w:r w:rsidRPr="00D42F1D">
        <w:t>20</w:t>
      </w:r>
      <w:r w:rsidR="001B4ABB" w:rsidRPr="00D42F1D">
        <w:t>1</w:t>
      </w:r>
      <w:r w:rsidRPr="00D42F1D">
        <w:t xml:space="preserve">0 г. по сравнению с </w:t>
      </w:r>
      <w:r w:rsidR="00D42F1D" w:rsidRPr="00D42F1D">
        <w:t xml:space="preserve">январем-июнем </w:t>
      </w:r>
      <w:r w:rsidRPr="00D42F1D">
        <w:t>200</w:t>
      </w:r>
      <w:r w:rsidR="00D42F1D" w:rsidRPr="00D42F1D">
        <w:t>9</w:t>
      </w:r>
      <w:r w:rsidRPr="00D42F1D">
        <w:t xml:space="preserve"> г. с учетом </w:t>
      </w:r>
      <w:bookmarkEnd w:id="10"/>
      <w:r w:rsidR="00D42F1D" w:rsidRPr="00D42F1D">
        <w:t>индекса потребительских цен</w:t>
      </w:r>
      <w:bookmarkEnd w:id="11"/>
    </w:p>
    <w:p w:rsidR="00BB55AD" w:rsidRPr="00001E71" w:rsidRDefault="002F77B6" w:rsidP="00856967">
      <w:r w:rsidRPr="002F77B6">
        <w:rPr>
          <w:noProof/>
        </w:rPr>
        <w:drawing>
          <wp:inline distT="0" distB="0" distL="0" distR="0">
            <wp:extent cx="9163050" cy="4862885"/>
            <wp:effectExtent l="0" t="0" r="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9163050" cy="4862885"/>
                    </a:xfrm>
                    <a:prstGeom prst="rect">
                      <a:avLst/>
                    </a:prstGeom>
                    <a:noFill/>
                    <a:ln w="9525">
                      <a:noFill/>
                      <a:miter lim="800000"/>
                      <a:headEnd/>
                      <a:tailEnd/>
                    </a:ln>
                  </pic:spPr>
                </pic:pic>
              </a:graphicData>
            </a:graphic>
          </wp:inline>
        </w:drawing>
      </w:r>
    </w:p>
    <w:p w:rsidR="00127777" w:rsidRPr="003D38CD" w:rsidRDefault="00127777" w:rsidP="001710A3">
      <w:pPr>
        <w:pStyle w:val="2"/>
        <w:spacing w:after="120"/>
      </w:pPr>
      <w:r w:rsidRPr="00001E71">
        <w:br w:type="page"/>
      </w:r>
      <w:bookmarkStart w:id="12" w:name="_Toc273105323"/>
      <w:r w:rsidRPr="00892615">
        <w:rPr>
          <w:i/>
          <w:u w:val="single"/>
        </w:rPr>
        <w:lastRenderedPageBreak/>
        <w:t xml:space="preserve">Рисунок </w:t>
      </w:r>
      <w:r w:rsidR="00BB55AD" w:rsidRPr="00892615">
        <w:rPr>
          <w:i/>
          <w:u w:val="single"/>
        </w:rPr>
        <w:t>5</w:t>
      </w:r>
      <w:r w:rsidRPr="00F0528A">
        <w:rPr>
          <w:i/>
        </w:rPr>
        <w:t>.</w:t>
      </w:r>
      <w:r w:rsidRPr="00F0528A">
        <w:t xml:space="preserve"> Распределение регионов по объему инвестиций в основной капитал на малых предприятиях в расчете на душу населе</w:t>
      </w:r>
      <w:r w:rsidR="00891397" w:rsidRPr="00F0528A">
        <w:t xml:space="preserve">ния в </w:t>
      </w:r>
      <w:r w:rsidR="00F0528A" w:rsidRPr="00F0528A">
        <w:t xml:space="preserve">январе-июне </w:t>
      </w:r>
      <w:r w:rsidR="00891397" w:rsidRPr="00F0528A">
        <w:t>200</w:t>
      </w:r>
      <w:r w:rsidR="00F0528A" w:rsidRPr="00F0528A">
        <w:t>9</w:t>
      </w:r>
      <w:r w:rsidR="00891397" w:rsidRPr="00F0528A">
        <w:t xml:space="preserve"> г. и  </w:t>
      </w:r>
      <w:r w:rsidR="00F0528A" w:rsidRPr="00F0528A">
        <w:t xml:space="preserve">январе-июне </w:t>
      </w:r>
      <w:r w:rsidR="00891397" w:rsidRPr="00F0528A">
        <w:t>20</w:t>
      </w:r>
      <w:r w:rsidR="00F0528A" w:rsidRPr="00F0528A">
        <w:t>1</w:t>
      </w:r>
      <w:r w:rsidR="00891397" w:rsidRPr="00F0528A">
        <w:t>0</w:t>
      </w:r>
      <w:r w:rsidRPr="00F0528A">
        <w:t xml:space="preserve"> г. </w:t>
      </w:r>
      <w:r w:rsidR="00C82E04" w:rsidRPr="00F0528A">
        <w:t>с учетом стоимости фиксированного набора потребительских товаров и услуг для межрегиональных сопоставлений (</w:t>
      </w:r>
      <w:r w:rsidR="003D38CD" w:rsidRPr="00F0528A">
        <w:t>в % от среднего по РФ</w:t>
      </w:r>
      <w:r w:rsidR="00C82E04" w:rsidRPr="00F0528A">
        <w:t>)</w:t>
      </w:r>
      <w:bookmarkEnd w:id="12"/>
    </w:p>
    <w:p w:rsidR="00127777" w:rsidRPr="00001E71" w:rsidRDefault="00217BC9">
      <w:r w:rsidRPr="00217BC9">
        <w:rPr>
          <w:noProof/>
        </w:rPr>
        <w:drawing>
          <wp:inline distT="0" distB="0" distL="0" distR="0">
            <wp:extent cx="9163050" cy="4835707"/>
            <wp:effectExtent l="0" t="0" r="0" b="0"/>
            <wp:docPr id="1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srcRect/>
                    <a:stretch>
                      <a:fillRect/>
                    </a:stretch>
                  </pic:blipFill>
                  <pic:spPr bwMode="auto">
                    <a:xfrm>
                      <a:off x="0" y="0"/>
                      <a:ext cx="9163050" cy="4835707"/>
                    </a:xfrm>
                    <a:prstGeom prst="rect">
                      <a:avLst/>
                    </a:prstGeom>
                    <a:noFill/>
                    <a:ln w="9525">
                      <a:noFill/>
                      <a:miter lim="800000"/>
                      <a:headEnd/>
                      <a:tailEnd/>
                    </a:ln>
                  </pic:spPr>
                </pic:pic>
              </a:graphicData>
            </a:graphic>
          </wp:inline>
        </w:drawing>
      </w:r>
    </w:p>
    <w:p w:rsidR="001710A3" w:rsidRDefault="001710A3" w:rsidP="002546EF">
      <w:pPr>
        <w:tabs>
          <w:tab w:val="left" w:pos="2146"/>
          <w:tab w:val="left" w:pos="3454"/>
          <w:tab w:val="left" w:pos="4747"/>
        </w:tabs>
        <w:jc w:val="both"/>
      </w:pPr>
    </w:p>
    <w:p w:rsidR="001710A3" w:rsidRDefault="001710A3" w:rsidP="002546EF">
      <w:pPr>
        <w:tabs>
          <w:tab w:val="left" w:pos="2146"/>
          <w:tab w:val="left" w:pos="3454"/>
          <w:tab w:val="left" w:pos="4747"/>
        </w:tabs>
        <w:jc w:val="both"/>
        <w:sectPr w:rsidR="001710A3" w:rsidSect="002F23FF">
          <w:headerReference w:type="even" r:id="rId23"/>
          <w:headerReference w:type="default" r:id="rId24"/>
          <w:headerReference w:type="first" r:id="rId25"/>
          <w:pgSz w:w="16840" w:h="11907" w:orient="landscape" w:code="9"/>
          <w:pgMar w:top="1304" w:right="1134" w:bottom="1418" w:left="1276" w:header="720" w:footer="720" w:gutter="0"/>
          <w:cols w:space="720"/>
          <w:docGrid w:linePitch="272"/>
        </w:sectPr>
      </w:pPr>
    </w:p>
    <w:p w:rsidR="001710A3" w:rsidRPr="00342FCA" w:rsidRDefault="001710A3" w:rsidP="00481DC6">
      <w:pPr>
        <w:pStyle w:val="2"/>
      </w:pPr>
      <w:bookmarkStart w:id="13" w:name="_Toc69555431"/>
      <w:bookmarkStart w:id="14" w:name="_Toc273105324"/>
      <w:r w:rsidRPr="00892615">
        <w:rPr>
          <w:i/>
          <w:u w:val="single"/>
        </w:rPr>
        <w:lastRenderedPageBreak/>
        <w:t>Таблица 1</w:t>
      </w:r>
      <w:r w:rsidRPr="002018F3">
        <w:rPr>
          <w:i/>
        </w:rPr>
        <w:t>.</w:t>
      </w:r>
      <w:r w:rsidRPr="002018F3">
        <w:t xml:space="preserve">  Количество </w:t>
      </w:r>
      <w:r w:rsidR="00AD5230">
        <w:t>малых предприятий</w:t>
      </w:r>
      <w:r w:rsidRPr="002018F3">
        <w:t xml:space="preserve"> на 100 тыс. </w:t>
      </w:r>
      <w:r w:rsidRPr="00342FCA">
        <w:t xml:space="preserve">жителей на 1 </w:t>
      </w:r>
      <w:r w:rsidR="00342FCA" w:rsidRPr="00342FCA">
        <w:t>июля</w:t>
      </w:r>
      <w:r w:rsidRPr="00342FCA">
        <w:t xml:space="preserve"> 200</w:t>
      </w:r>
      <w:r w:rsidR="002018F3" w:rsidRPr="00342FCA">
        <w:t>9</w:t>
      </w:r>
      <w:r w:rsidRPr="00342FCA">
        <w:t xml:space="preserve"> г. и 1 </w:t>
      </w:r>
      <w:r w:rsidR="00342FCA" w:rsidRPr="00342FCA">
        <w:t>июля</w:t>
      </w:r>
      <w:r w:rsidR="002018F3" w:rsidRPr="00342FCA">
        <w:t xml:space="preserve"> </w:t>
      </w:r>
      <w:r w:rsidRPr="00342FCA">
        <w:t>20</w:t>
      </w:r>
      <w:r w:rsidR="002018F3" w:rsidRPr="00342FCA">
        <w:t>10</w:t>
      </w:r>
      <w:r w:rsidRPr="00342FCA">
        <w:t xml:space="preserve"> г. по регионам РФ.</w:t>
      </w:r>
      <w:bookmarkEnd w:id="13"/>
      <w:bookmarkEnd w:id="14"/>
    </w:p>
    <w:tbl>
      <w:tblPr>
        <w:tblStyle w:val="2-6"/>
        <w:tblW w:w="9322" w:type="dxa"/>
        <w:tblLayout w:type="fixed"/>
        <w:tblLook w:val="0420"/>
      </w:tblPr>
      <w:tblGrid>
        <w:gridCol w:w="4077"/>
        <w:gridCol w:w="1748"/>
        <w:gridCol w:w="1748"/>
        <w:gridCol w:w="1749"/>
      </w:tblGrid>
      <w:tr w:rsidR="001710A3" w:rsidRPr="00BD77A2" w:rsidTr="00AD5230">
        <w:trPr>
          <w:cnfStyle w:val="100000000000"/>
          <w:trHeight w:val="419"/>
        </w:trPr>
        <w:tc>
          <w:tcPr>
            <w:tcW w:w="4077" w:type="dxa"/>
            <w:vMerge w:val="restart"/>
            <w:tcBorders>
              <w:top w:val="single" w:sz="6" w:space="0" w:color="F79646"/>
              <w:left w:val="single" w:sz="6" w:space="0" w:color="F79646"/>
              <w:bottom w:val="single" w:sz="6" w:space="0" w:color="F79646"/>
              <w:right w:val="single" w:sz="6" w:space="0" w:color="F79646"/>
            </w:tcBorders>
            <w:shd w:val="clear" w:color="auto" w:fill="FABF8F" w:themeFill="accent6" w:themeFillTint="99"/>
            <w:vAlign w:val="center"/>
          </w:tcPr>
          <w:p w:rsidR="001710A3" w:rsidRPr="00BD77A2" w:rsidRDefault="004627DE" w:rsidP="00FB65D3">
            <w:pPr>
              <w:jc w:val="center"/>
              <w:rPr>
                <w:rFonts w:asciiTheme="majorHAnsi" w:hAnsiTheme="majorHAnsi"/>
                <w:bCs w:val="0"/>
                <w:snapToGrid w:val="0"/>
                <w:sz w:val="22"/>
                <w:szCs w:val="22"/>
              </w:rPr>
            </w:pPr>
            <w:r w:rsidRPr="00BD77A2">
              <w:rPr>
                <w:rFonts w:asciiTheme="majorHAnsi" w:hAnsiTheme="majorHAnsi"/>
                <w:snapToGrid w:val="0"/>
                <w:sz w:val="22"/>
                <w:szCs w:val="22"/>
              </w:rPr>
              <w:t>Субъект РФ</w:t>
            </w:r>
          </w:p>
        </w:tc>
        <w:tc>
          <w:tcPr>
            <w:tcW w:w="5245" w:type="dxa"/>
            <w:gridSpan w:val="3"/>
            <w:tcBorders>
              <w:top w:val="single" w:sz="6" w:space="0" w:color="F79646"/>
              <w:left w:val="single" w:sz="6" w:space="0" w:color="F79646"/>
              <w:bottom w:val="single" w:sz="6" w:space="0" w:color="F79646"/>
            </w:tcBorders>
            <w:shd w:val="clear" w:color="auto" w:fill="FABF8F" w:themeFill="accent6" w:themeFillTint="99"/>
            <w:vAlign w:val="center"/>
          </w:tcPr>
          <w:p w:rsidR="001710A3" w:rsidRPr="00BD77A2" w:rsidRDefault="004627DE" w:rsidP="00FB65D3">
            <w:pPr>
              <w:jc w:val="center"/>
              <w:rPr>
                <w:rFonts w:asciiTheme="majorHAnsi" w:hAnsiTheme="majorHAnsi"/>
                <w:bCs w:val="0"/>
                <w:snapToGrid w:val="0"/>
                <w:sz w:val="22"/>
                <w:szCs w:val="22"/>
              </w:rPr>
            </w:pPr>
            <w:r w:rsidRPr="00BD77A2">
              <w:rPr>
                <w:rFonts w:asciiTheme="majorHAnsi" w:hAnsiTheme="majorHAnsi"/>
                <w:sz w:val="22"/>
                <w:szCs w:val="22"/>
              </w:rPr>
              <w:t>Количество МП на 100 тыс. жителей</w:t>
            </w:r>
          </w:p>
        </w:tc>
      </w:tr>
      <w:tr w:rsidR="001710A3" w:rsidRPr="00BD77A2" w:rsidTr="00AD5230">
        <w:trPr>
          <w:cnfStyle w:val="000000100000"/>
          <w:trHeight w:val="963"/>
        </w:trPr>
        <w:tc>
          <w:tcPr>
            <w:tcW w:w="4077" w:type="dxa"/>
            <w:vMerge/>
            <w:tcBorders>
              <w:top w:val="single" w:sz="6" w:space="0" w:color="F79646"/>
              <w:left w:val="single" w:sz="6" w:space="0" w:color="F79646"/>
              <w:bottom w:val="single" w:sz="6" w:space="0" w:color="F79646"/>
            </w:tcBorders>
            <w:shd w:val="clear" w:color="auto" w:fill="FABF8F" w:themeFill="accent6" w:themeFillTint="99"/>
            <w:vAlign w:val="center"/>
          </w:tcPr>
          <w:p w:rsidR="001710A3" w:rsidRPr="00BD77A2" w:rsidRDefault="001710A3" w:rsidP="00FB65D3">
            <w:pPr>
              <w:keepNext/>
              <w:spacing w:after="120"/>
              <w:jc w:val="center"/>
              <w:outlineLvl w:val="0"/>
              <w:rPr>
                <w:rFonts w:asciiTheme="majorHAnsi" w:hAnsiTheme="majorHAnsi"/>
                <w:b/>
                <w:bCs/>
                <w:snapToGrid w:val="0"/>
                <w:sz w:val="22"/>
                <w:szCs w:val="22"/>
              </w:rPr>
            </w:pPr>
          </w:p>
        </w:tc>
        <w:tc>
          <w:tcPr>
            <w:tcW w:w="1748" w:type="dxa"/>
            <w:tcBorders>
              <w:top w:val="single" w:sz="6" w:space="0" w:color="F79646"/>
              <w:bottom w:val="single" w:sz="6" w:space="0" w:color="F79646"/>
            </w:tcBorders>
            <w:shd w:val="clear" w:color="auto" w:fill="FABF8F" w:themeFill="accent6" w:themeFillTint="99"/>
            <w:vAlign w:val="center"/>
          </w:tcPr>
          <w:p w:rsidR="00494D2D" w:rsidRPr="00BD77A2" w:rsidRDefault="004627DE" w:rsidP="00494D2D">
            <w:pPr>
              <w:jc w:val="center"/>
              <w:rPr>
                <w:rFonts w:asciiTheme="majorHAnsi" w:hAnsiTheme="majorHAnsi"/>
                <w:bCs/>
                <w:snapToGrid w:val="0"/>
                <w:sz w:val="22"/>
                <w:szCs w:val="22"/>
                <w:lang w:val="en-US"/>
              </w:rPr>
            </w:pPr>
            <w:r w:rsidRPr="00BD77A2">
              <w:rPr>
                <w:rFonts w:asciiTheme="majorHAnsi" w:hAnsiTheme="majorHAnsi"/>
                <w:bCs/>
                <w:snapToGrid w:val="0"/>
                <w:sz w:val="22"/>
                <w:szCs w:val="22"/>
              </w:rPr>
              <w:t xml:space="preserve">на 1 </w:t>
            </w:r>
            <w:r w:rsidR="00342FCA" w:rsidRPr="00BD77A2">
              <w:rPr>
                <w:rFonts w:asciiTheme="majorHAnsi" w:hAnsiTheme="majorHAnsi"/>
                <w:bCs/>
                <w:snapToGrid w:val="0"/>
                <w:sz w:val="22"/>
                <w:szCs w:val="22"/>
              </w:rPr>
              <w:t>июля</w:t>
            </w:r>
            <w:r w:rsidRPr="00BD77A2">
              <w:rPr>
                <w:rFonts w:asciiTheme="majorHAnsi" w:hAnsiTheme="majorHAnsi"/>
                <w:bCs/>
                <w:snapToGrid w:val="0"/>
                <w:sz w:val="22"/>
                <w:szCs w:val="22"/>
              </w:rPr>
              <w:br/>
              <w:t>2009 года,</w:t>
            </w:r>
          </w:p>
          <w:p w:rsidR="00494D2D" w:rsidRPr="00BD77A2" w:rsidRDefault="004627DE" w:rsidP="00494D2D">
            <w:pPr>
              <w:jc w:val="center"/>
              <w:rPr>
                <w:rFonts w:asciiTheme="majorHAnsi" w:hAnsiTheme="majorHAnsi"/>
                <w:bCs/>
                <w:snapToGrid w:val="0"/>
                <w:sz w:val="22"/>
                <w:szCs w:val="22"/>
              </w:rPr>
            </w:pPr>
            <w:r w:rsidRPr="00BD77A2">
              <w:rPr>
                <w:rFonts w:asciiTheme="majorHAnsi" w:hAnsiTheme="majorHAnsi"/>
                <w:bCs/>
                <w:snapToGrid w:val="0"/>
                <w:sz w:val="22"/>
                <w:szCs w:val="22"/>
              </w:rPr>
              <w:t>ед.</w:t>
            </w:r>
          </w:p>
        </w:tc>
        <w:tc>
          <w:tcPr>
            <w:tcW w:w="1748" w:type="dxa"/>
            <w:tcBorders>
              <w:top w:val="single" w:sz="6" w:space="0" w:color="F79646"/>
              <w:bottom w:val="single" w:sz="6" w:space="0" w:color="F79646"/>
            </w:tcBorders>
            <w:shd w:val="clear" w:color="auto" w:fill="FABF8F" w:themeFill="accent6" w:themeFillTint="99"/>
            <w:vAlign w:val="center"/>
          </w:tcPr>
          <w:p w:rsidR="00494D2D" w:rsidRPr="00BD77A2" w:rsidRDefault="004627DE" w:rsidP="00494D2D">
            <w:pPr>
              <w:jc w:val="center"/>
              <w:rPr>
                <w:rFonts w:asciiTheme="majorHAnsi" w:hAnsiTheme="majorHAnsi"/>
                <w:bCs/>
                <w:snapToGrid w:val="0"/>
                <w:sz w:val="22"/>
                <w:szCs w:val="22"/>
                <w:lang w:val="en-US"/>
              </w:rPr>
            </w:pPr>
            <w:r w:rsidRPr="00BD77A2">
              <w:rPr>
                <w:rFonts w:asciiTheme="majorHAnsi" w:hAnsiTheme="majorHAnsi"/>
                <w:bCs/>
                <w:snapToGrid w:val="0"/>
                <w:sz w:val="22"/>
                <w:szCs w:val="22"/>
              </w:rPr>
              <w:t xml:space="preserve">на 1 </w:t>
            </w:r>
            <w:r w:rsidR="00342FCA" w:rsidRPr="00BD77A2">
              <w:rPr>
                <w:rFonts w:asciiTheme="majorHAnsi" w:hAnsiTheme="majorHAnsi"/>
                <w:bCs/>
                <w:snapToGrid w:val="0"/>
                <w:sz w:val="22"/>
                <w:szCs w:val="22"/>
              </w:rPr>
              <w:t>июля</w:t>
            </w:r>
            <w:r w:rsidRPr="00BD77A2">
              <w:rPr>
                <w:rFonts w:asciiTheme="majorHAnsi" w:hAnsiTheme="majorHAnsi"/>
                <w:bCs/>
                <w:snapToGrid w:val="0"/>
                <w:sz w:val="22"/>
                <w:szCs w:val="22"/>
              </w:rPr>
              <w:br/>
              <w:t>2010 года,</w:t>
            </w:r>
          </w:p>
          <w:p w:rsidR="00494D2D" w:rsidRPr="00BD77A2" w:rsidRDefault="004627DE" w:rsidP="00494D2D">
            <w:pPr>
              <w:jc w:val="center"/>
              <w:rPr>
                <w:rFonts w:asciiTheme="majorHAnsi" w:hAnsiTheme="majorHAnsi"/>
                <w:bCs/>
                <w:snapToGrid w:val="0"/>
                <w:sz w:val="22"/>
                <w:szCs w:val="22"/>
              </w:rPr>
            </w:pPr>
            <w:r w:rsidRPr="00BD77A2">
              <w:rPr>
                <w:rFonts w:asciiTheme="majorHAnsi" w:hAnsiTheme="majorHAnsi"/>
                <w:bCs/>
                <w:snapToGrid w:val="0"/>
                <w:sz w:val="22"/>
                <w:szCs w:val="22"/>
              </w:rPr>
              <w:t>ед.</w:t>
            </w:r>
          </w:p>
        </w:tc>
        <w:tc>
          <w:tcPr>
            <w:tcW w:w="1749" w:type="dxa"/>
            <w:tcBorders>
              <w:top w:val="single" w:sz="6" w:space="0" w:color="F79646"/>
              <w:bottom w:val="single" w:sz="6" w:space="0" w:color="F79646"/>
            </w:tcBorders>
            <w:shd w:val="clear" w:color="auto" w:fill="FABF8F" w:themeFill="accent6" w:themeFillTint="99"/>
            <w:vAlign w:val="center"/>
          </w:tcPr>
          <w:p w:rsidR="00494D2D" w:rsidRPr="00BD77A2" w:rsidRDefault="00D125E8" w:rsidP="00342FCA">
            <w:pPr>
              <w:jc w:val="center"/>
              <w:rPr>
                <w:rFonts w:asciiTheme="majorHAnsi" w:hAnsiTheme="majorHAnsi"/>
                <w:bCs/>
                <w:snapToGrid w:val="0"/>
                <w:sz w:val="22"/>
                <w:szCs w:val="22"/>
              </w:rPr>
            </w:pPr>
            <w:r w:rsidRPr="00BD77A2">
              <w:rPr>
                <w:rFonts w:asciiTheme="majorHAnsi" w:hAnsiTheme="majorHAnsi"/>
                <w:bCs/>
                <w:snapToGrid w:val="0"/>
                <w:sz w:val="22"/>
                <w:szCs w:val="22"/>
              </w:rPr>
              <w:t>изменение</w:t>
            </w:r>
            <w:r w:rsidR="001710A3" w:rsidRPr="00BD77A2">
              <w:rPr>
                <w:rFonts w:asciiTheme="majorHAnsi" w:hAnsiTheme="majorHAnsi"/>
                <w:bCs/>
                <w:snapToGrid w:val="0"/>
                <w:sz w:val="22"/>
                <w:szCs w:val="22"/>
              </w:rPr>
              <w:br/>
            </w:r>
            <w:r w:rsidR="005C1629" w:rsidRPr="00BD77A2">
              <w:rPr>
                <w:rFonts w:asciiTheme="majorHAnsi" w:hAnsiTheme="majorHAnsi"/>
                <w:bCs/>
                <w:snapToGrid w:val="0"/>
                <w:sz w:val="22"/>
                <w:szCs w:val="22"/>
              </w:rPr>
              <w:t>с 01.0</w:t>
            </w:r>
            <w:r w:rsidR="00342FCA" w:rsidRPr="00BD77A2">
              <w:rPr>
                <w:rFonts w:asciiTheme="majorHAnsi" w:hAnsiTheme="majorHAnsi"/>
                <w:bCs/>
                <w:snapToGrid w:val="0"/>
                <w:sz w:val="22"/>
                <w:szCs w:val="22"/>
              </w:rPr>
              <w:t>7</w:t>
            </w:r>
            <w:r w:rsidR="005C1629" w:rsidRPr="00BD77A2">
              <w:rPr>
                <w:rFonts w:asciiTheme="majorHAnsi" w:hAnsiTheme="majorHAnsi"/>
                <w:bCs/>
                <w:snapToGrid w:val="0"/>
                <w:sz w:val="22"/>
                <w:szCs w:val="22"/>
              </w:rPr>
              <w:t>.2009 по 01.0</w:t>
            </w:r>
            <w:r w:rsidR="00342FCA" w:rsidRPr="00BD77A2">
              <w:rPr>
                <w:rFonts w:asciiTheme="majorHAnsi" w:hAnsiTheme="majorHAnsi"/>
                <w:bCs/>
                <w:snapToGrid w:val="0"/>
                <w:sz w:val="22"/>
                <w:szCs w:val="22"/>
              </w:rPr>
              <w:t>7</w:t>
            </w:r>
            <w:r w:rsidR="005C1629" w:rsidRPr="00BD77A2">
              <w:rPr>
                <w:rFonts w:asciiTheme="majorHAnsi" w:hAnsiTheme="majorHAnsi"/>
                <w:bCs/>
                <w:snapToGrid w:val="0"/>
                <w:sz w:val="22"/>
                <w:szCs w:val="22"/>
              </w:rPr>
              <w:t>.2010</w:t>
            </w:r>
          </w:p>
        </w:tc>
      </w:tr>
      <w:tr w:rsidR="00BD77A2" w:rsidRPr="00BD77A2" w:rsidTr="00AD5230">
        <w:trPr>
          <w:trHeight w:val="247"/>
        </w:trPr>
        <w:tc>
          <w:tcPr>
            <w:tcW w:w="4077" w:type="dxa"/>
            <w:tcBorders>
              <w:top w:val="single" w:sz="6" w:space="0" w:color="F79646"/>
            </w:tcBorders>
            <w:vAlign w:val="center"/>
          </w:tcPr>
          <w:p w:rsidR="00BD77A2" w:rsidRPr="00BD77A2" w:rsidRDefault="00BD77A2">
            <w:pPr>
              <w:rPr>
                <w:rFonts w:asciiTheme="majorHAnsi" w:hAnsiTheme="majorHAnsi"/>
                <w:b/>
                <w:bCs/>
                <w:sz w:val="22"/>
                <w:szCs w:val="22"/>
              </w:rPr>
            </w:pPr>
            <w:r w:rsidRPr="00BD77A2">
              <w:rPr>
                <w:rFonts w:asciiTheme="majorHAnsi" w:hAnsiTheme="majorHAnsi"/>
                <w:b/>
                <w:bCs/>
                <w:sz w:val="22"/>
                <w:szCs w:val="22"/>
              </w:rPr>
              <w:t>Российская Федерация</w:t>
            </w:r>
          </w:p>
        </w:tc>
        <w:tc>
          <w:tcPr>
            <w:tcW w:w="1748" w:type="dxa"/>
            <w:tcBorders>
              <w:top w:val="single" w:sz="6" w:space="0" w:color="F79646"/>
            </w:tcBorders>
            <w:vAlign w:val="bottom"/>
          </w:tcPr>
          <w:p w:rsidR="00BD77A2" w:rsidRPr="00BD77A2" w:rsidRDefault="00BD77A2" w:rsidP="00BD77A2">
            <w:pPr>
              <w:ind w:right="397"/>
              <w:jc w:val="right"/>
              <w:rPr>
                <w:rFonts w:asciiTheme="majorHAnsi" w:hAnsiTheme="majorHAnsi"/>
                <w:b/>
                <w:bCs/>
                <w:sz w:val="22"/>
                <w:szCs w:val="22"/>
              </w:rPr>
            </w:pPr>
            <w:r w:rsidRPr="00BD77A2">
              <w:rPr>
                <w:rFonts w:asciiTheme="majorHAnsi" w:hAnsiTheme="majorHAnsi"/>
                <w:b/>
                <w:bCs/>
                <w:sz w:val="22"/>
                <w:szCs w:val="22"/>
              </w:rPr>
              <w:t>160,5</w:t>
            </w:r>
          </w:p>
        </w:tc>
        <w:tc>
          <w:tcPr>
            <w:tcW w:w="1748" w:type="dxa"/>
            <w:tcBorders>
              <w:top w:val="single" w:sz="6" w:space="0" w:color="F79646"/>
            </w:tcBorders>
            <w:vAlign w:val="bottom"/>
          </w:tcPr>
          <w:p w:rsidR="00BD77A2" w:rsidRPr="00BD77A2" w:rsidRDefault="00BD77A2" w:rsidP="00BD77A2">
            <w:pPr>
              <w:ind w:right="397"/>
              <w:jc w:val="right"/>
              <w:rPr>
                <w:rFonts w:asciiTheme="majorHAnsi" w:hAnsiTheme="majorHAnsi"/>
                <w:b/>
                <w:bCs/>
                <w:sz w:val="22"/>
                <w:szCs w:val="22"/>
              </w:rPr>
            </w:pPr>
            <w:r w:rsidRPr="00BD77A2">
              <w:rPr>
                <w:rFonts w:asciiTheme="majorHAnsi" w:hAnsiTheme="majorHAnsi"/>
                <w:b/>
                <w:bCs/>
                <w:sz w:val="22"/>
                <w:szCs w:val="22"/>
              </w:rPr>
              <w:t>154,7</w:t>
            </w:r>
          </w:p>
        </w:tc>
        <w:tc>
          <w:tcPr>
            <w:tcW w:w="1749" w:type="dxa"/>
            <w:tcBorders>
              <w:top w:val="single" w:sz="6" w:space="0" w:color="F79646"/>
            </w:tcBorders>
            <w:vAlign w:val="bottom"/>
          </w:tcPr>
          <w:p w:rsidR="00BD77A2" w:rsidRPr="00BD77A2" w:rsidRDefault="00BD77A2" w:rsidP="00BD77A2">
            <w:pPr>
              <w:ind w:right="510"/>
              <w:jc w:val="right"/>
              <w:rPr>
                <w:rFonts w:asciiTheme="majorHAnsi" w:hAnsiTheme="majorHAnsi"/>
                <w:b/>
                <w:bCs/>
                <w:sz w:val="22"/>
                <w:szCs w:val="22"/>
              </w:rPr>
            </w:pPr>
            <w:r w:rsidRPr="00BD77A2">
              <w:rPr>
                <w:rFonts w:asciiTheme="majorHAnsi" w:hAnsiTheme="majorHAnsi"/>
                <w:b/>
                <w:bCs/>
                <w:sz w:val="22"/>
                <w:szCs w:val="22"/>
              </w:rPr>
              <w:t>-5,7</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Алтайский край</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109,7</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108,7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-1,0</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Амурская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121,3</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116,3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-5,0</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Архангельская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141,8</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145,9</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4,2</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Астраханская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116,6</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116,6</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0,0</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Белгородская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135,3</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121,5</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-13,8</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Брянская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118,6</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112,7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-5,9</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Владимирская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155,7</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186,7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31,0</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Волгоградская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196,9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117,0</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-79,9</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Вологодская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154,1</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150,7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-3,4</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Воронежская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97,9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105,2</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7,3</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г. Москва</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237,0</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213,5</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-23,5</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г. Санкт-Петербург</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363,7</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368,7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5,0</w:t>
            </w:r>
          </w:p>
        </w:tc>
      </w:tr>
      <w:tr w:rsidR="00BD77A2" w:rsidRPr="00BD77A2" w:rsidTr="00AD5230">
        <w:trPr>
          <w:cnfStyle w:val="000000100000"/>
          <w:trHeight w:val="247"/>
        </w:trPr>
        <w:tc>
          <w:tcPr>
            <w:tcW w:w="4077" w:type="dxa"/>
            <w:vAlign w:val="center"/>
          </w:tcPr>
          <w:p w:rsidR="00BD77A2" w:rsidRPr="00BD77A2" w:rsidRDefault="00BD77A2" w:rsidP="00AD5230">
            <w:pPr>
              <w:rPr>
                <w:rFonts w:asciiTheme="majorHAnsi" w:hAnsiTheme="majorHAnsi"/>
                <w:sz w:val="22"/>
                <w:szCs w:val="22"/>
              </w:rPr>
            </w:pPr>
            <w:r w:rsidRPr="00BD77A2">
              <w:rPr>
                <w:rFonts w:asciiTheme="majorHAnsi" w:hAnsiTheme="majorHAnsi"/>
                <w:sz w:val="22"/>
                <w:szCs w:val="22"/>
              </w:rPr>
              <w:t xml:space="preserve">Еврейская </w:t>
            </w:r>
            <w:r w:rsidR="00AD5230">
              <w:rPr>
                <w:rFonts w:asciiTheme="majorHAnsi" w:hAnsiTheme="majorHAnsi"/>
                <w:sz w:val="22"/>
                <w:szCs w:val="22"/>
              </w:rPr>
              <w:t>автономная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151,0</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151,3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0,3</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Забайкальский край</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88,0</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93,2</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5,2</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Ивановская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180,0</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147,7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-32,3</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Иркутская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128,7</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142,0</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13,3</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Кабардино-Балкарская Республика</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60,2</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58,5</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-1,7</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Калининградская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251,0</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214,1</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-36,9</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Калужская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184,1</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187,0</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2,9</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Камчатский край</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156,3</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158,4</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2,1</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Карачаево-Черкесская Республика</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73,7</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79,4</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5,7</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Кемеровская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115,2</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116,0</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0,8</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Кировская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208,2</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203,2</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-5,0</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Костромская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156,6</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160,8</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4,2</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Краснодарский край</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139,5</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129,5</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-10,0</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Красноярский край</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161,9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130,7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-31,3</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Курганская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128,5</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146,4</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17,9</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Курская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109,3</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120,9</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11,6</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Ленинградская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119,3</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146,4</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27,0</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Липецкая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118,5</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121,3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2,8</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Магаданская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193,9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207,8</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13,9</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Московская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293,6</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239,8</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-53,8</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Мурманская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191,2</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123,9</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-67,3</w:t>
            </w:r>
          </w:p>
        </w:tc>
      </w:tr>
      <w:tr w:rsidR="00BD77A2" w:rsidRPr="00BD77A2" w:rsidTr="00AD5230">
        <w:trPr>
          <w:trHeight w:val="247"/>
        </w:trPr>
        <w:tc>
          <w:tcPr>
            <w:tcW w:w="4077" w:type="dxa"/>
            <w:vAlign w:val="center"/>
          </w:tcPr>
          <w:p w:rsidR="00BD77A2" w:rsidRPr="00BD77A2" w:rsidRDefault="00BD77A2" w:rsidP="001860EB">
            <w:pPr>
              <w:rPr>
                <w:rFonts w:asciiTheme="majorHAnsi" w:hAnsiTheme="majorHAnsi"/>
                <w:sz w:val="22"/>
                <w:szCs w:val="22"/>
              </w:rPr>
            </w:pPr>
            <w:r w:rsidRPr="00BD77A2">
              <w:rPr>
                <w:rFonts w:asciiTheme="majorHAnsi" w:hAnsiTheme="majorHAnsi"/>
                <w:sz w:val="22"/>
                <w:szCs w:val="22"/>
              </w:rPr>
              <w:t>Ненецкий АО</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126,1</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123,0</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-3,2</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Нижегородская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213,6</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186,2</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-27,4</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Новгородская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175,4</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183,7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8,3</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Новосибирская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145,9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145,3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-0,6</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Омская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145,3</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143,7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-1,6</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Оренбургская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128,0</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124,8</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-3,2</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Орловская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124,7</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128,7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4,0</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Пензенская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177,8</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170,9</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-6,9</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lastRenderedPageBreak/>
              <w:t>Пермский край</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162,9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155,3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-7,6</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Приморский край</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152,1</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153,4</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1,4</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Псковская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152,9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173,5</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20,6</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Адыгея</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106,8</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104,2</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-2,6</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Алтай</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120,0</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116,7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-3,2</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Башкортостан</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138,9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143,4</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4,5</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Бурятия</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109,9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112,1</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2,2</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Дагестан</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30,0</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26,4</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-3,6</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Ингушетия</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7,9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7,7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-0,1</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Калмыкия</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51,8</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54,7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3,0</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Карелия</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184,3</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174,8</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-9,5</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Коми</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145,5</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148,3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2,8</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Марий Эл</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141,1</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131,6</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-9,5</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Мордовия</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145,4</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165,6</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20,3</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Саха (Якутия)</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92,3</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90,5</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-1,9</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Северная Осетия-Алания</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50,2</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61,4</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11,2</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Татарстан</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152,9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167,5</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14,6</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Тыва</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42,7</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43,2</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0,5</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Республика Хакасия</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92,4</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95,7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3,3</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Ростовская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172,9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149,2</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-23,7</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Рязанская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130,7</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176,9</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46,2</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Самарская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161,4</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180,7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19,3</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Саратовская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104,2</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98,9</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-5,4</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Сахалинская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183,1</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187,3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4,3</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Свердловская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97,5</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102,3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4,8</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Смоленская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178,7</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172,8</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-5,9</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Ставропольский край</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144,2</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135,0</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-9,2</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Тамбовская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125,3</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127,3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2,1</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Тверская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162,8</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182,0</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19,2</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Томская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194,8</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188,7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-6,1</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Тульская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156,9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163,9</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7,0</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Тюменская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118,9</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135,1</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16,2</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Удмуртская Республика</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173,7</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171,3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-2,4</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Ульяновская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130,2</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159,3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29,1</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Хабаровский край</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176,2</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197,2</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21,0</w:t>
            </w:r>
          </w:p>
        </w:tc>
      </w:tr>
      <w:tr w:rsidR="00BD77A2" w:rsidRPr="00BD77A2" w:rsidTr="00AD5230">
        <w:trPr>
          <w:cnfStyle w:val="000000100000"/>
          <w:trHeight w:val="247"/>
        </w:trPr>
        <w:tc>
          <w:tcPr>
            <w:tcW w:w="4077" w:type="dxa"/>
            <w:vAlign w:val="center"/>
          </w:tcPr>
          <w:p w:rsidR="00BD77A2" w:rsidRPr="00BD77A2" w:rsidRDefault="00BD77A2" w:rsidP="001860EB">
            <w:pPr>
              <w:rPr>
                <w:rFonts w:asciiTheme="majorHAnsi" w:hAnsiTheme="majorHAnsi"/>
                <w:sz w:val="22"/>
                <w:szCs w:val="22"/>
              </w:rPr>
            </w:pPr>
            <w:r w:rsidRPr="00BD77A2">
              <w:rPr>
                <w:rFonts w:asciiTheme="majorHAnsi" w:hAnsiTheme="majorHAnsi"/>
                <w:sz w:val="22"/>
                <w:szCs w:val="22"/>
              </w:rPr>
              <w:t>Ханты-Мансийский АО</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111,8</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125,3</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13,5</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Челябинская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119,7</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108,2</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-11,5</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Чеченская Республика</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5,5</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5,7</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0,2</w:t>
            </w:r>
          </w:p>
        </w:tc>
      </w:tr>
      <w:tr w:rsidR="00BD77A2" w:rsidRPr="00BD77A2" w:rsidTr="00AD5230">
        <w:trPr>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Чувашская Республика</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133,0</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144,6</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11,7</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Чукотский АО</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165,6</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321,0</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155,5</w:t>
            </w:r>
          </w:p>
        </w:tc>
      </w:tr>
      <w:tr w:rsidR="00BD77A2" w:rsidRPr="00BD77A2" w:rsidTr="00AD5230">
        <w:trPr>
          <w:trHeight w:val="247"/>
        </w:trPr>
        <w:tc>
          <w:tcPr>
            <w:tcW w:w="4077" w:type="dxa"/>
            <w:vAlign w:val="center"/>
          </w:tcPr>
          <w:p w:rsidR="00BD77A2" w:rsidRPr="00BD77A2" w:rsidRDefault="00BD77A2" w:rsidP="001860EB">
            <w:pPr>
              <w:rPr>
                <w:rFonts w:asciiTheme="majorHAnsi" w:hAnsiTheme="majorHAnsi"/>
                <w:sz w:val="22"/>
                <w:szCs w:val="22"/>
              </w:rPr>
            </w:pPr>
            <w:r w:rsidRPr="00BD77A2">
              <w:rPr>
                <w:rFonts w:asciiTheme="majorHAnsi" w:hAnsiTheme="majorHAnsi"/>
                <w:sz w:val="22"/>
                <w:szCs w:val="22"/>
              </w:rPr>
              <w:t>Ямало-Ненецкий АО</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71,0</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88,6</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17,6</w:t>
            </w:r>
          </w:p>
        </w:tc>
      </w:tr>
      <w:tr w:rsidR="00BD77A2" w:rsidRPr="00BD77A2" w:rsidTr="00AD5230">
        <w:trPr>
          <w:cnfStyle w:val="000000100000"/>
          <w:trHeight w:val="247"/>
        </w:trPr>
        <w:tc>
          <w:tcPr>
            <w:tcW w:w="4077" w:type="dxa"/>
            <w:vAlign w:val="center"/>
          </w:tcPr>
          <w:p w:rsidR="00BD77A2" w:rsidRPr="00BD77A2" w:rsidRDefault="00BD77A2">
            <w:pPr>
              <w:rPr>
                <w:rFonts w:asciiTheme="majorHAnsi" w:hAnsiTheme="majorHAnsi"/>
                <w:sz w:val="22"/>
                <w:szCs w:val="22"/>
              </w:rPr>
            </w:pPr>
            <w:r w:rsidRPr="00BD77A2">
              <w:rPr>
                <w:rFonts w:asciiTheme="majorHAnsi" w:hAnsiTheme="majorHAnsi"/>
                <w:sz w:val="22"/>
                <w:szCs w:val="22"/>
              </w:rPr>
              <w:t>Ярославская область</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201,8</w:t>
            </w:r>
          </w:p>
        </w:tc>
        <w:tc>
          <w:tcPr>
            <w:tcW w:w="1748" w:type="dxa"/>
            <w:vAlign w:val="bottom"/>
          </w:tcPr>
          <w:p w:rsidR="00BD77A2" w:rsidRPr="00BD77A2" w:rsidRDefault="00BD77A2" w:rsidP="00BD77A2">
            <w:pPr>
              <w:ind w:right="397"/>
              <w:jc w:val="right"/>
              <w:rPr>
                <w:rFonts w:asciiTheme="majorHAnsi" w:hAnsiTheme="majorHAnsi"/>
                <w:sz w:val="22"/>
                <w:szCs w:val="22"/>
              </w:rPr>
            </w:pPr>
            <w:r w:rsidRPr="00BD77A2">
              <w:rPr>
                <w:rFonts w:asciiTheme="majorHAnsi" w:hAnsiTheme="majorHAnsi"/>
                <w:sz w:val="22"/>
                <w:szCs w:val="22"/>
              </w:rPr>
              <w:t>207,4</w:t>
            </w:r>
          </w:p>
        </w:tc>
        <w:tc>
          <w:tcPr>
            <w:tcW w:w="1749" w:type="dxa"/>
            <w:vAlign w:val="bottom"/>
          </w:tcPr>
          <w:p w:rsidR="00BD77A2" w:rsidRPr="00BD77A2" w:rsidRDefault="00BD77A2" w:rsidP="00BD77A2">
            <w:pPr>
              <w:ind w:right="510"/>
              <w:jc w:val="right"/>
              <w:rPr>
                <w:rFonts w:asciiTheme="majorHAnsi" w:hAnsiTheme="majorHAnsi"/>
                <w:sz w:val="22"/>
                <w:szCs w:val="22"/>
              </w:rPr>
            </w:pPr>
            <w:r w:rsidRPr="00BD77A2">
              <w:rPr>
                <w:rFonts w:asciiTheme="majorHAnsi" w:hAnsiTheme="majorHAnsi"/>
                <w:sz w:val="22"/>
                <w:szCs w:val="22"/>
              </w:rPr>
              <w:t>5,6</w:t>
            </w:r>
          </w:p>
        </w:tc>
      </w:tr>
    </w:tbl>
    <w:p w:rsidR="001710A3" w:rsidRDefault="001710A3" w:rsidP="002546EF">
      <w:pPr>
        <w:tabs>
          <w:tab w:val="left" w:pos="2146"/>
          <w:tab w:val="left" w:pos="3454"/>
          <w:tab w:val="left" w:pos="4747"/>
        </w:tabs>
        <w:jc w:val="both"/>
      </w:pPr>
    </w:p>
    <w:p w:rsidR="00127777" w:rsidRPr="0059242C" w:rsidRDefault="001710A3" w:rsidP="00481DC6">
      <w:pPr>
        <w:pStyle w:val="2"/>
        <w:rPr>
          <w:bCs/>
          <w:i/>
          <w:iCs/>
        </w:rPr>
      </w:pPr>
      <w:r>
        <w:br w:type="page"/>
      </w:r>
      <w:bookmarkStart w:id="15" w:name="_Toc46064777"/>
      <w:bookmarkStart w:id="16" w:name="_Toc54187820"/>
      <w:bookmarkStart w:id="17" w:name="_Toc61432795"/>
      <w:bookmarkStart w:id="18" w:name="_Toc69555432"/>
      <w:bookmarkStart w:id="19" w:name="_Toc273105325"/>
      <w:r w:rsidR="00127777" w:rsidRPr="00892615">
        <w:rPr>
          <w:bCs/>
          <w:i/>
          <w:iCs/>
          <w:u w:val="single"/>
        </w:rPr>
        <w:lastRenderedPageBreak/>
        <w:t>Таблица 2</w:t>
      </w:r>
      <w:r w:rsidR="00127777" w:rsidRPr="00365D44">
        <w:rPr>
          <w:bCs/>
          <w:i/>
          <w:iCs/>
        </w:rPr>
        <w:t xml:space="preserve">. </w:t>
      </w:r>
      <w:r w:rsidR="00127777" w:rsidRPr="00365D44">
        <w:rPr>
          <w:bCs/>
          <w:iCs/>
        </w:rPr>
        <w:t xml:space="preserve">Среднесписочная численность занятых на </w:t>
      </w:r>
      <w:r w:rsidR="00AD5230">
        <w:rPr>
          <w:bCs/>
          <w:iCs/>
        </w:rPr>
        <w:t>малых предприятиях</w:t>
      </w:r>
      <w:r w:rsidR="00127777" w:rsidRPr="00365D44">
        <w:rPr>
          <w:bCs/>
          <w:iCs/>
        </w:rPr>
        <w:t xml:space="preserve"> (без учета совместителей и работающих по договорам гражданско-правового характера) в</w:t>
      </w:r>
      <w:r w:rsidR="00891397" w:rsidRPr="00365D44">
        <w:rPr>
          <w:bCs/>
          <w:iCs/>
        </w:rPr>
        <w:t xml:space="preserve"> регионах </w:t>
      </w:r>
      <w:r w:rsidR="00891397" w:rsidRPr="0059242C">
        <w:rPr>
          <w:bCs/>
          <w:iCs/>
        </w:rPr>
        <w:t xml:space="preserve">РФ в </w:t>
      </w:r>
      <w:r w:rsidR="00AD5230" w:rsidRPr="0059242C">
        <w:rPr>
          <w:bCs/>
          <w:iCs/>
        </w:rPr>
        <w:t xml:space="preserve">январе-июне </w:t>
      </w:r>
      <w:r w:rsidR="00891397" w:rsidRPr="0059242C">
        <w:rPr>
          <w:bCs/>
          <w:iCs/>
        </w:rPr>
        <w:t>20</w:t>
      </w:r>
      <w:r w:rsidR="00AD5230" w:rsidRPr="0059242C">
        <w:rPr>
          <w:bCs/>
          <w:iCs/>
        </w:rPr>
        <w:t>1</w:t>
      </w:r>
      <w:r w:rsidR="00891397" w:rsidRPr="0059242C">
        <w:rPr>
          <w:bCs/>
          <w:iCs/>
        </w:rPr>
        <w:t>0</w:t>
      </w:r>
      <w:r w:rsidR="00127777" w:rsidRPr="0059242C">
        <w:rPr>
          <w:bCs/>
          <w:iCs/>
        </w:rPr>
        <w:t xml:space="preserve"> г.</w:t>
      </w:r>
      <w:bookmarkEnd w:id="15"/>
      <w:bookmarkEnd w:id="16"/>
      <w:bookmarkEnd w:id="17"/>
      <w:bookmarkEnd w:id="18"/>
      <w:bookmarkEnd w:id="19"/>
    </w:p>
    <w:tbl>
      <w:tblPr>
        <w:tblStyle w:val="2-6"/>
        <w:tblW w:w="5000" w:type="pct"/>
        <w:tblLayout w:type="fixed"/>
        <w:tblLook w:val="0420"/>
      </w:tblPr>
      <w:tblGrid>
        <w:gridCol w:w="4077"/>
        <w:gridCol w:w="1302"/>
        <w:gridCol w:w="1303"/>
        <w:gridCol w:w="939"/>
        <w:gridCol w:w="1666"/>
      </w:tblGrid>
      <w:tr w:rsidR="00705D0C" w:rsidRPr="0059242C" w:rsidTr="00235B6E">
        <w:trPr>
          <w:cnfStyle w:val="100000000000"/>
          <w:trHeight w:val="987"/>
        </w:trPr>
        <w:tc>
          <w:tcPr>
            <w:tcW w:w="4077" w:type="dxa"/>
            <w:vMerge w:val="restart"/>
            <w:shd w:val="clear" w:color="auto" w:fill="FABF8F" w:themeFill="accent6" w:themeFillTint="99"/>
            <w:vAlign w:val="center"/>
          </w:tcPr>
          <w:p w:rsidR="00DD565A" w:rsidRPr="0059242C" w:rsidRDefault="004627DE" w:rsidP="00DD565A">
            <w:pPr>
              <w:jc w:val="center"/>
              <w:rPr>
                <w:rFonts w:asciiTheme="majorHAnsi" w:hAnsiTheme="majorHAnsi"/>
                <w:bCs w:val="0"/>
                <w:snapToGrid w:val="0"/>
                <w:sz w:val="22"/>
                <w:szCs w:val="22"/>
              </w:rPr>
            </w:pPr>
            <w:r w:rsidRPr="0059242C">
              <w:rPr>
                <w:rFonts w:asciiTheme="majorHAnsi" w:hAnsiTheme="majorHAnsi"/>
                <w:snapToGrid w:val="0"/>
                <w:sz w:val="22"/>
                <w:szCs w:val="22"/>
              </w:rPr>
              <w:t>Субъект РФ</w:t>
            </w:r>
          </w:p>
        </w:tc>
        <w:tc>
          <w:tcPr>
            <w:tcW w:w="2605" w:type="dxa"/>
            <w:gridSpan w:val="2"/>
            <w:shd w:val="clear" w:color="auto" w:fill="FABF8F" w:themeFill="accent6" w:themeFillTint="99"/>
            <w:vAlign w:val="center"/>
          </w:tcPr>
          <w:p w:rsidR="00DD565A" w:rsidRPr="0059242C" w:rsidRDefault="004627DE" w:rsidP="00AD5230">
            <w:pPr>
              <w:jc w:val="center"/>
              <w:rPr>
                <w:rFonts w:asciiTheme="majorHAnsi" w:hAnsiTheme="majorHAnsi"/>
                <w:bCs w:val="0"/>
                <w:snapToGrid w:val="0"/>
                <w:sz w:val="22"/>
                <w:szCs w:val="22"/>
              </w:rPr>
            </w:pPr>
            <w:r w:rsidRPr="0059242C">
              <w:rPr>
                <w:rFonts w:asciiTheme="majorHAnsi" w:hAnsiTheme="majorHAnsi"/>
                <w:snapToGrid w:val="0"/>
                <w:sz w:val="22"/>
                <w:szCs w:val="22"/>
              </w:rPr>
              <w:t>Среднесписочная</w:t>
            </w:r>
            <w:r w:rsidRPr="0059242C">
              <w:rPr>
                <w:rFonts w:asciiTheme="majorHAnsi" w:hAnsiTheme="majorHAnsi"/>
                <w:snapToGrid w:val="0"/>
                <w:sz w:val="22"/>
                <w:szCs w:val="22"/>
              </w:rPr>
              <w:br/>
              <w:t>численность</w:t>
            </w:r>
            <w:r w:rsidRPr="0059242C">
              <w:rPr>
                <w:rFonts w:asciiTheme="majorHAnsi" w:hAnsiTheme="majorHAnsi"/>
                <w:snapToGrid w:val="0"/>
                <w:sz w:val="22"/>
                <w:szCs w:val="22"/>
              </w:rPr>
              <w:br/>
              <w:t>работников МП в</w:t>
            </w:r>
            <w:r w:rsidRPr="0059242C">
              <w:rPr>
                <w:rFonts w:asciiTheme="majorHAnsi" w:hAnsiTheme="majorHAnsi"/>
                <w:snapToGrid w:val="0"/>
                <w:sz w:val="22"/>
                <w:szCs w:val="22"/>
              </w:rPr>
              <w:br/>
              <w:t xml:space="preserve"> </w:t>
            </w:r>
            <w:r w:rsidR="00AD5230" w:rsidRPr="0059242C">
              <w:rPr>
                <w:rFonts w:asciiTheme="majorHAnsi" w:hAnsiTheme="majorHAnsi"/>
                <w:snapToGrid w:val="0"/>
                <w:sz w:val="22"/>
                <w:szCs w:val="22"/>
              </w:rPr>
              <w:t xml:space="preserve">январе-июне </w:t>
            </w:r>
            <w:r w:rsidRPr="0059242C">
              <w:rPr>
                <w:rFonts w:asciiTheme="majorHAnsi" w:hAnsiTheme="majorHAnsi"/>
                <w:snapToGrid w:val="0"/>
                <w:sz w:val="22"/>
                <w:szCs w:val="22"/>
              </w:rPr>
              <w:t>20</w:t>
            </w:r>
            <w:r w:rsidR="00AD5230" w:rsidRPr="0059242C">
              <w:rPr>
                <w:rFonts w:asciiTheme="majorHAnsi" w:hAnsiTheme="majorHAnsi"/>
                <w:snapToGrid w:val="0"/>
                <w:sz w:val="22"/>
                <w:szCs w:val="22"/>
              </w:rPr>
              <w:t>1</w:t>
            </w:r>
            <w:r w:rsidRPr="0059242C">
              <w:rPr>
                <w:rFonts w:asciiTheme="majorHAnsi" w:hAnsiTheme="majorHAnsi"/>
                <w:snapToGrid w:val="0"/>
                <w:sz w:val="22"/>
                <w:szCs w:val="22"/>
              </w:rPr>
              <w:t>0 г.</w:t>
            </w:r>
          </w:p>
        </w:tc>
        <w:tc>
          <w:tcPr>
            <w:tcW w:w="2605" w:type="dxa"/>
            <w:gridSpan w:val="2"/>
            <w:shd w:val="clear" w:color="auto" w:fill="FABF8F" w:themeFill="accent6" w:themeFillTint="99"/>
            <w:vAlign w:val="center"/>
          </w:tcPr>
          <w:p w:rsidR="00DD565A" w:rsidRPr="0059242C" w:rsidRDefault="004627DE" w:rsidP="00AD5230">
            <w:pPr>
              <w:jc w:val="center"/>
              <w:rPr>
                <w:rFonts w:asciiTheme="majorHAnsi" w:hAnsiTheme="majorHAnsi"/>
                <w:bCs w:val="0"/>
                <w:snapToGrid w:val="0"/>
                <w:sz w:val="22"/>
                <w:szCs w:val="22"/>
              </w:rPr>
            </w:pPr>
            <w:r w:rsidRPr="0059242C">
              <w:rPr>
                <w:rFonts w:asciiTheme="majorHAnsi" w:hAnsiTheme="majorHAnsi"/>
                <w:snapToGrid w:val="0"/>
                <w:sz w:val="22"/>
                <w:szCs w:val="22"/>
              </w:rPr>
              <w:t>Доля занятых на МП</w:t>
            </w:r>
            <w:r w:rsidRPr="0059242C">
              <w:rPr>
                <w:rFonts w:asciiTheme="majorHAnsi" w:hAnsiTheme="majorHAnsi"/>
                <w:snapToGrid w:val="0"/>
                <w:sz w:val="22"/>
                <w:szCs w:val="22"/>
              </w:rPr>
              <w:br/>
              <w:t>в общей среднесписочной</w:t>
            </w:r>
            <w:r w:rsidRPr="0059242C">
              <w:rPr>
                <w:rFonts w:asciiTheme="majorHAnsi" w:hAnsiTheme="majorHAnsi"/>
                <w:snapToGrid w:val="0"/>
                <w:sz w:val="22"/>
                <w:szCs w:val="22"/>
              </w:rPr>
              <w:br/>
              <w:t>численности занятых</w:t>
            </w:r>
            <w:r w:rsidRPr="0059242C">
              <w:rPr>
                <w:rFonts w:asciiTheme="majorHAnsi" w:hAnsiTheme="majorHAnsi"/>
                <w:snapToGrid w:val="0"/>
                <w:sz w:val="22"/>
                <w:szCs w:val="22"/>
              </w:rPr>
              <w:br/>
              <w:t xml:space="preserve">в </w:t>
            </w:r>
            <w:r w:rsidR="00AD5230" w:rsidRPr="0059242C">
              <w:rPr>
                <w:rFonts w:asciiTheme="majorHAnsi" w:hAnsiTheme="majorHAnsi"/>
                <w:snapToGrid w:val="0"/>
                <w:sz w:val="22"/>
                <w:szCs w:val="22"/>
              </w:rPr>
              <w:t xml:space="preserve">январе-июне </w:t>
            </w:r>
            <w:r w:rsidRPr="0059242C">
              <w:rPr>
                <w:rFonts w:asciiTheme="majorHAnsi" w:hAnsiTheme="majorHAnsi"/>
                <w:snapToGrid w:val="0"/>
                <w:sz w:val="22"/>
                <w:szCs w:val="22"/>
              </w:rPr>
              <w:t>20</w:t>
            </w:r>
            <w:r w:rsidR="00AD5230" w:rsidRPr="0059242C">
              <w:rPr>
                <w:rFonts w:asciiTheme="majorHAnsi" w:hAnsiTheme="majorHAnsi"/>
                <w:snapToGrid w:val="0"/>
                <w:sz w:val="22"/>
                <w:szCs w:val="22"/>
              </w:rPr>
              <w:t>1</w:t>
            </w:r>
            <w:r w:rsidRPr="0059242C">
              <w:rPr>
                <w:rFonts w:asciiTheme="majorHAnsi" w:hAnsiTheme="majorHAnsi"/>
                <w:snapToGrid w:val="0"/>
                <w:sz w:val="22"/>
                <w:szCs w:val="22"/>
              </w:rPr>
              <w:t>0 г.</w:t>
            </w:r>
          </w:p>
        </w:tc>
      </w:tr>
      <w:tr w:rsidR="00705D0C" w:rsidRPr="00235B6E" w:rsidTr="00235B6E">
        <w:trPr>
          <w:cnfStyle w:val="000000100000"/>
          <w:trHeight w:val="789"/>
        </w:trPr>
        <w:tc>
          <w:tcPr>
            <w:tcW w:w="4077" w:type="dxa"/>
            <w:vMerge/>
            <w:shd w:val="clear" w:color="auto" w:fill="FABF8F" w:themeFill="accent6" w:themeFillTint="99"/>
            <w:vAlign w:val="center"/>
          </w:tcPr>
          <w:p w:rsidR="00DD565A" w:rsidRPr="0059242C" w:rsidRDefault="00DD565A" w:rsidP="00DD565A">
            <w:pPr>
              <w:keepNext/>
              <w:spacing w:after="120"/>
              <w:jc w:val="center"/>
              <w:outlineLvl w:val="0"/>
              <w:rPr>
                <w:rFonts w:asciiTheme="majorHAnsi" w:hAnsiTheme="majorHAnsi"/>
                <w:b/>
                <w:bCs/>
                <w:snapToGrid w:val="0"/>
                <w:sz w:val="22"/>
                <w:szCs w:val="22"/>
              </w:rPr>
            </w:pPr>
          </w:p>
        </w:tc>
        <w:tc>
          <w:tcPr>
            <w:tcW w:w="1302" w:type="dxa"/>
            <w:shd w:val="clear" w:color="auto" w:fill="FABF8F" w:themeFill="accent6" w:themeFillTint="99"/>
            <w:vAlign w:val="center"/>
          </w:tcPr>
          <w:p w:rsidR="00494D2D" w:rsidRPr="0059242C" w:rsidRDefault="004627DE">
            <w:pPr>
              <w:jc w:val="center"/>
              <w:rPr>
                <w:rFonts w:asciiTheme="majorHAnsi" w:hAnsiTheme="majorHAnsi"/>
                <w:bCs/>
                <w:snapToGrid w:val="0"/>
                <w:sz w:val="22"/>
                <w:szCs w:val="22"/>
              </w:rPr>
            </w:pPr>
            <w:r w:rsidRPr="0059242C">
              <w:rPr>
                <w:rFonts w:asciiTheme="majorHAnsi" w:hAnsiTheme="majorHAnsi"/>
                <w:bCs/>
                <w:snapToGrid w:val="0"/>
                <w:sz w:val="22"/>
                <w:szCs w:val="22"/>
              </w:rPr>
              <w:t>тыс.</w:t>
            </w:r>
            <w:r w:rsidRPr="0059242C">
              <w:rPr>
                <w:rFonts w:asciiTheme="majorHAnsi" w:hAnsiTheme="majorHAnsi"/>
                <w:bCs/>
                <w:snapToGrid w:val="0"/>
                <w:sz w:val="22"/>
                <w:szCs w:val="22"/>
              </w:rPr>
              <w:br/>
              <w:t>человек</w:t>
            </w:r>
          </w:p>
        </w:tc>
        <w:tc>
          <w:tcPr>
            <w:tcW w:w="1303" w:type="dxa"/>
            <w:shd w:val="clear" w:color="auto" w:fill="FABF8F" w:themeFill="accent6" w:themeFillTint="99"/>
            <w:vAlign w:val="center"/>
          </w:tcPr>
          <w:p w:rsidR="00494D2D" w:rsidRPr="0059242C" w:rsidRDefault="004627DE" w:rsidP="00AD5230">
            <w:pPr>
              <w:jc w:val="center"/>
              <w:rPr>
                <w:rFonts w:asciiTheme="majorHAnsi" w:hAnsiTheme="majorHAnsi"/>
                <w:bCs/>
                <w:snapToGrid w:val="0"/>
                <w:sz w:val="22"/>
                <w:szCs w:val="22"/>
              </w:rPr>
            </w:pPr>
            <w:r w:rsidRPr="0059242C">
              <w:rPr>
                <w:rFonts w:asciiTheme="majorHAnsi" w:hAnsiTheme="majorHAnsi"/>
                <w:bCs/>
                <w:snapToGrid w:val="0"/>
                <w:sz w:val="22"/>
                <w:szCs w:val="22"/>
              </w:rPr>
              <w:t>в %</w:t>
            </w:r>
            <w:r w:rsidRPr="0059242C">
              <w:rPr>
                <w:rFonts w:asciiTheme="majorHAnsi" w:hAnsiTheme="majorHAnsi"/>
                <w:bCs/>
                <w:snapToGrid w:val="0"/>
                <w:sz w:val="22"/>
                <w:szCs w:val="22"/>
              </w:rPr>
              <w:br/>
              <w:t xml:space="preserve">к </w:t>
            </w:r>
            <w:r w:rsidR="00AD5230" w:rsidRPr="0059242C">
              <w:rPr>
                <w:rFonts w:asciiTheme="majorHAnsi" w:hAnsiTheme="majorHAnsi"/>
                <w:bCs/>
                <w:snapToGrid w:val="0"/>
                <w:sz w:val="22"/>
                <w:szCs w:val="22"/>
              </w:rPr>
              <w:t>январю-июню</w:t>
            </w:r>
            <w:r w:rsidR="00AD5230" w:rsidRPr="0059242C">
              <w:rPr>
                <w:rFonts w:asciiTheme="majorHAnsi" w:hAnsiTheme="majorHAnsi"/>
                <w:bCs/>
                <w:snapToGrid w:val="0"/>
                <w:sz w:val="22"/>
                <w:szCs w:val="22"/>
              </w:rPr>
              <w:br/>
            </w:r>
            <w:r w:rsidRPr="0059242C">
              <w:rPr>
                <w:rFonts w:asciiTheme="majorHAnsi" w:hAnsiTheme="majorHAnsi"/>
                <w:bCs/>
                <w:snapToGrid w:val="0"/>
                <w:sz w:val="22"/>
                <w:szCs w:val="22"/>
              </w:rPr>
              <w:t>200</w:t>
            </w:r>
            <w:r w:rsidR="00AD5230" w:rsidRPr="0059242C">
              <w:rPr>
                <w:rFonts w:asciiTheme="majorHAnsi" w:hAnsiTheme="majorHAnsi"/>
                <w:bCs/>
                <w:snapToGrid w:val="0"/>
                <w:sz w:val="22"/>
                <w:szCs w:val="22"/>
              </w:rPr>
              <w:t>9</w:t>
            </w:r>
            <w:r w:rsidRPr="0059242C">
              <w:rPr>
                <w:rFonts w:asciiTheme="majorHAnsi" w:hAnsiTheme="majorHAnsi"/>
                <w:bCs/>
                <w:snapToGrid w:val="0"/>
                <w:sz w:val="22"/>
                <w:szCs w:val="22"/>
              </w:rPr>
              <w:t xml:space="preserve"> г.</w:t>
            </w:r>
          </w:p>
        </w:tc>
        <w:tc>
          <w:tcPr>
            <w:tcW w:w="939" w:type="dxa"/>
            <w:shd w:val="clear" w:color="auto" w:fill="FABF8F" w:themeFill="accent6" w:themeFillTint="99"/>
            <w:vAlign w:val="center"/>
          </w:tcPr>
          <w:p w:rsidR="00494D2D" w:rsidRPr="0059242C" w:rsidRDefault="004627DE">
            <w:pPr>
              <w:jc w:val="center"/>
              <w:rPr>
                <w:rFonts w:asciiTheme="majorHAnsi" w:hAnsiTheme="majorHAnsi"/>
                <w:bCs/>
                <w:snapToGrid w:val="0"/>
                <w:sz w:val="22"/>
                <w:szCs w:val="22"/>
              </w:rPr>
            </w:pPr>
            <w:r w:rsidRPr="0059242C">
              <w:rPr>
                <w:rFonts w:asciiTheme="majorHAnsi" w:hAnsiTheme="majorHAnsi"/>
                <w:bCs/>
                <w:snapToGrid w:val="0"/>
                <w:sz w:val="22"/>
                <w:szCs w:val="22"/>
              </w:rPr>
              <w:t>%</w:t>
            </w:r>
          </w:p>
        </w:tc>
        <w:tc>
          <w:tcPr>
            <w:tcW w:w="1666" w:type="dxa"/>
            <w:shd w:val="clear" w:color="auto" w:fill="FABF8F" w:themeFill="accent6" w:themeFillTint="99"/>
            <w:vAlign w:val="center"/>
          </w:tcPr>
          <w:p w:rsidR="00494D2D" w:rsidRPr="00235B6E" w:rsidRDefault="004B0BA3" w:rsidP="0059242C">
            <w:pPr>
              <w:jc w:val="center"/>
              <w:rPr>
                <w:rFonts w:asciiTheme="majorHAnsi" w:hAnsiTheme="majorHAnsi"/>
                <w:bCs/>
                <w:snapToGrid w:val="0"/>
                <w:sz w:val="22"/>
                <w:szCs w:val="22"/>
              </w:rPr>
            </w:pPr>
            <w:r w:rsidRPr="0059242C">
              <w:rPr>
                <w:rFonts w:asciiTheme="majorHAnsi" w:hAnsiTheme="majorHAnsi"/>
                <w:bCs/>
                <w:snapToGrid w:val="0"/>
                <w:sz w:val="22"/>
                <w:szCs w:val="22"/>
              </w:rPr>
              <w:t>изменение</w:t>
            </w:r>
            <w:r w:rsidRPr="0059242C">
              <w:rPr>
                <w:rFonts w:asciiTheme="majorHAnsi" w:hAnsiTheme="majorHAnsi"/>
                <w:bCs/>
                <w:snapToGrid w:val="0"/>
                <w:sz w:val="22"/>
                <w:szCs w:val="22"/>
              </w:rPr>
              <w:br/>
              <w:t>относительно</w:t>
            </w:r>
            <w:r w:rsidR="004627DE" w:rsidRPr="0059242C">
              <w:rPr>
                <w:rFonts w:asciiTheme="majorHAnsi" w:hAnsiTheme="majorHAnsi"/>
                <w:bCs/>
                <w:snapToGrid w:val="0"/>
                <w:sz w:val="22"/>
                <w:szCs w:val="22"/>
              </w:rPr>
              <w:br/>
            </w:r>
            <w:r w:rsidR="00AD5230" w:rsidRPr="0059242C">
              <w:rPr>
                <w:rFonts w:asciiTheme="majorHAnsi" w:hAnsiTheme="majorHAnsi"/>
                <w:bCs/>
                <w:snapToGrid w:val="0"/>
                <w:sz w:val="22"/>
                <w:szCs w:val="22"/>
              </w:rPr>
              <w:t xml:space="preserve">января-июня </w:t>
            </w:r>
            <w:r w:rsidR="004627DE" w:rsidRPr="0059242C">
              <w:rPr>
                <w:rFonts w:asciiTheme="majorHAnsi" w:hAnsiTheme="majorHAnsi"/>
                <w:bCs/>
                <w:snapToGrid w:val="0"/>
                <w:sz w:val="22"/>
                <w:szCs w:val="22"/>
              </w:rPr>
              <w:t>200</w:t>
            </w:r>
            <w:r w:rsidR="00AD5230" w:rsidRPr="0059242C">
              <w:rPr>
                <w:rFonts w:asciiTheme="majorHAnsi" w:hAnsiTheme="majorHAnsi"/>
                <w:bCs/>
                <w:snapToGrid w:val="0"/>
                <w:sz w:val="22"/>
                <w:szCs w:val="22"/>
              </w:rPr>
              <w:t>9</w:t>
            </w:r>
            <w:r w:rsidR="004627DE" w:rsidRPr="0059242C">
              <w:rPr>
                <w:rFonts w:asciiTheme="majorHAnsi" w:hAnsiTheme="majorHAnsi"/>
                <w:bCs/>
                <w:snapToGrid w:val="0"/>
                <w:sz w:val="22"/>
                <w:szCs w:val="22"/>
              </w:rPr>
              <w:t xml:space="preserve"> г., п.п.</w:t>
            </w:r>
          </w:p>
        </w:tc>
      </w:tr>
      <w:tr w:rsidR="00235B6E" w:rsidRPr="00235B6E" w:rsidTr="00235B6E">
        <w:trPr>
          <w:trHeight w:val="247"/>
        </w:trPr>
        <w:tc>
          <w:tcPr>
            <w:tcW w:w="4077" w:type="dxa"/>
            <w:vAlign w:val="center"/>
          </w:tcPr>
          <w:p w:rsidR="00235B6E" w:rsidRPr="00235B6E" w:rsidRDefault="00235B6E">
            <w:pPr>
              <w:rPr>
                <w:rFonts w:asciiTheme="majorHAnsi" w:hAnsiTheme="majorHAnsi"/>
                <w:b/>
                <w:bCs/>
                <w:sz w:val="22"/>
                <w:szCs w:val="22"/>
              </w:rPr>
            </w:pPr>
            <w:r w:rsidRPr="00235B6E">
              <w:rPr>
                <w:rFonts w:asciiTheme="majorHAnsi" w:hAnsiTheme="majorHAnsi"/>
                <w:b/>
                <w:bCs/>
                <w:sz w:val="22"/>
                <w:szCs w:val="22"/>
              </w:rPr>
              <w:t>Российская Федерация</w:t>
            </w:r>
          </w:p>
        </w:tc>
        <w:tc>
          <w:tcPr>
            <w:tcW w:w="1302" w:type="dxa"/>
            <w:vAlign w:val="center"/>
          </w:tcPr>
          <w:p w:rsidR="00235B6E" w:rsidRPr="00235B6E" w:rsidRDefault="00235B6E" w:rsidP="00235B6E">
            <w:pPr>
              <w:ind w:right="170"/>
              <w:jc w:val="right"/>
              <w:rPr>
                <w:rFonts w:asciiTheme="majorHAnsi" w:hAnsiTheme="majorHAnsi"/>
                <w:b/>
                <w:bCs/>
                <w:sz w:val="22"/>
                <w:szCs w:val="22"/>
              </w:rPr>
            </w:pPr>
            <w:r w:rsidRPr="00235B6E">
              <w:rPr>
                <w:rFonts w:asciiTheme="majorHAnsi" w:hAnsiTheme="majorHAnsi"/>
                <w:b/>
                <w:bCs/>
                <w:sz w:val="22"/>
                <w:szCs w:val="22"/>
              </w:rPr>
              <w:t>5</w:t>
            </w:r>
            <w:r w:rsidR="006B373F">
              <w:rPr>
                <w:rFonts w:asciiTheme="majorHAnsi" w:hAnsiTheme="majorHAnsi"/>
                <w:b/>
                <w:bCs/>
                <w:sz w:val="22"/>
                <w:szCs w:val="22"/>
              </w:rPr>
              <w:t xml:space="preserve"> </w:t>
            </w:r>
            <w:r w:rsidRPr="00235B6E">
              <w:rPr>
                <w:rFonts w:asciiTheme="majorHAnsi" w:hAnsiTheme="majorHAnsi"/>
                <w:b/>
                <w:bCs/>
                <w:sz w:val="22"/>
                <w:szCs w:val="22"/>
              </w:rPr>
              <w:t>578,2</w:t>
            </w:r>
          </w:p>
        </w:tc>
        <w:tc>
          <w:tcPr>
            <w:tcW w:w="1303" w:type="dxa"/>
            <w:vAlign w:val="center"/>
          </w:tcPr>
          <w:p w:rsidR="00235B6E" w:rsidRPr="00235B6E" w:rsidRDefault="00235B6E" w:rsidP="00235B6E">
            <w:pPr>
              <w:ind w:right="170"/>
              <w:jc w:val="right"/>
              <w:rPr>
                <w:rFonts w:asciiTheme="majorHAnsi" w:hAnsiTheme="majorHAnsi"/>
                <w:b/>
                <w:bCs/>
                <w:sz w:val="22"/>
                <w:szCs w:val="22"/>
              </w:rPr>
            </w:pPr>
            <w:r w:rsidRPr="00235B6E">
              <w:rPr>
                <w:rFonts w:asciiTheme="majorHAnsi" w:hAnsiTheme="majorHAnsi"/>
                <w:b/>
                <w:bCs/>
                <w:sz w:val="22"/>
                <w:szCs w:val="22"/>
              </w:rPr>
              <w:t>96,65</w:t>
            </w:r>
          </w:p>
        </w:tc>
        <w:tc>
          <w:tcPr>
            <w:tcW w:w="939" w:type="dxa"/>
            <w:vAlign w:val="center"/>
          </w:tcPr>
          <w:p w:rsidR="00235B6E" w:rsidRPr="00235B6E" w:rsidRDefault="00235B6E" w:rsidP="00235B6E">
            <w:pPr>
              <w:ind w:right="57"/>
              <w:jc w:val="right"/>
              <w:rPr>
                <w:rFonts w:asciiTheme="majorHAnsi" w:hAnsiTheme="majorHAnsi"/>
                <w:b/>
                <w:bCs/>
                <w:sz w:val="22"/>
                <w:szCs w:val="22"/>
              </w:rPr>
            </w:pPr>
            <w:r w:rsidRPr="00235B6E">
              <w:rPr>
                <w:rFonts w:asciiTheme="majorHAnsi" w:hAnsiTheme="majorHAnsi"/>
                <w:b/>
                <w:bCs/>
                <w:sz w:val="22"/>
                <w:szCs w:val="22"/>
              </w:rPr>
              <w:t>12,01</w:t>
            </w:r>
          </w:p>
        </w:tc>
        <w:tc>
          <w:tcPr>
            <w:tcW w:w="1666" w:type="dxa"/>
            <w:vAlign w:val="center"/>
          </w:tcPr>
          <w:p w:rsidR="00235B6E" w:rsidRPr="00235B6E" w:rsidRDefault="00235B6E" w:rsidP="00235B6E">
            <w:pPr>
              <w:ind w:right="454"/>
              <w:jc w:val="right"/>
              <w:rPr>
                <w:rFonts w:asciiTheme="majorHAnsi" w:hAnsiTheme="majorHAnsi"/>
                <w:b/>
                <w:bCs/>
                <w:sz w:val="22"/>
                <w:szCs w:val="22"/>
              </w:rPr>
            </w:pPr>
            <w:r w:rsidRPr="00235B6E">
              <w:rPr>
                <w:rFonts w:asciiTheme="majorHAnsi" w:hAnsiTheme="majorHAnsi"/>
                <w:b/>
                <w:bCs/>
                <w:sz w:val="22"/>
                <w:szCs w:val="22"/>
              </w:rPr>
              <w:t>-0,10</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Алтайский край</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72,7</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103,66</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10,57</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0,90</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Амурская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29,4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97,63</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10,76</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-0,17</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Архангельская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52,8</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116,52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12,12</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2,05</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Астраханская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36,7</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94,66</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12,45</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-0,39</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Белгородская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51,7</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110,53</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10,85</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1,00</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Брянская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42,5</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92,60</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11,93</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-0,50</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Владимирская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114,9</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114,03</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24,17</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3,01</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Волгоградская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83,7</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66,40</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11,04</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-4,12</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Вологодская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51,0</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105,77</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12,48</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1,50</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Воронежская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108,4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104,70</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15,02</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0,95</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г. Москва</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356,5</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95,19</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7,19</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0,04</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г. Санкт-Петербург</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331,6</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98,45</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16,56</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-0,11</w:t>
            </w:r>
          </w:p>
        </w:tc>
      </w:tr>
      <w:tr w:rsidR="00235B6E" w:rsidRPr="00235B6E" w:rsidTr="00235B6E">
        <w:trPr>
          <w:cnfStyle w:val="000000100000"/>
          <w:trHeight w:val="247"/>
        </w:trPr>
        <w:tc>
          <w:tcPr>
            <w:tcW w:w="4077" w:type="dxa"/>
            <w:vAlign w:val="center"/>
          </w:tcPr>
          <w:p w:rsidR="00235B6E" w:rsidRPr="00235B6E" w:rsidRDefault="00235B6E" w:rsidP="009A2991">
            <w:pPr>
              <w:rPr>
                <w:rFonts w:asciiTheme="majorHAnsi" w:hAnsiTheme="majorHAnsi"/>
                <w:sz w:val="22"/>
                <w:szCs w:val="22"/>
              </w:rPr>
            </w:pPr>
            <w:r w:rsidRPr="00235B6E">
              <w:rPr>
                <w:rFonts w:asciiTheme="majorHAnsi" w:hAnsiTheme="majorHAnsi"/>
                <w:sz w:val="22"/>
                <w:szCs w:val="22"/>
              </w:rPr>
              <w:t>Еврейская автономная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7,4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96,22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14,77</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-0,30</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Забайкальский край</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31,8</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108,54</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9,91</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0,88</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Ивановская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36,5</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84,77</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12,91</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-1,45</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Иркутская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96,5</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100,18</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12,25</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0,03</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Кабардино-Балкарская Республика</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10,1</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105,91</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7,10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0,52</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Калининградская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44,9</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103,42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14,19</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1,21</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Калужская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60,8</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98,94</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18,31</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0,17</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Камчатский край</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14,5</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99,52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11,66</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-0,01</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Карачаево-Черкесская Республика</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8,6</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99,93</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9,47</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0,02</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Кемеровская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98,4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94,64</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10,55</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-0,37</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Кировская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68,8</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104,67</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15,90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1,24</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Костромская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34,3</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121,99</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15,60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3,10</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Краснодарский край</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189,3</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96,28</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13,04</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-0,49</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Красноярский край</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126,6</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96,25</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12,13</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-0,57</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Курганская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39,3</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103,96</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14,80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0,85</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Курская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40,0</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89,89</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11,64</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-0,43</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Ленинградская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53,3</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135,27</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9,87</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2,62</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Липецкая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43,0</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112,00</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11,07</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1,19</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Магаданская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7,4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112,90</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10,72</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1,44</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Московская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318,7</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78,33</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14,57</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-4,47</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Мурманская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24,2</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93,67</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7,95</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-0,32</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Ненецкий АО</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1,6</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100,06</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5,65</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0,22</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Нижегородская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131,9</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80,31</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10,70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-1,94</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Новгородская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34,8</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102,18</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15,59</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0,67</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Новосибирская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114,6</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93,80</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13,88</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-0,44</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lastRenderedPageBreak/>
              <w:t>Омская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82,8</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109,26</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13,91</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1,59</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Оренбургская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77,1</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91,44</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10,98</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-1,09</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Орловская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33,9</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102,54</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13,78</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0,73</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Пензенская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73,4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101,99</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18,30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0,53</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Пермский край</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108,6</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91,14</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12,02</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-0,99</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Приморский край</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75,4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105,10</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21,16</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9,18</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Псковская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29,9</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102,33</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14,01</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0,38</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Адыгея</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13,1</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99,73</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13,68</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0,10</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Алтай</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6,2</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93,62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10,39</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-0,59</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Башкортостан</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168,3</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96,00</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13,90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0,37</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Бурятия</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26,7</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96,05</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10,57</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0,19</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Дагестан</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20,5</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90,42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5,39</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-0,39</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Ингушетия</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102,52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3,84</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0,14</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Калмыкия</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4,2</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104,17</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6,39</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0,35</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Карелия</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31,1</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102,22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13,51</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0,65</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Коми</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37,4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94,22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9,74</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-0,49</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Марий Эл</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26,8</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90,84</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13,20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-0,86</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Мордовия</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36,4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82,92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13,84</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-2,40</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Саха (Якутия)</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23,5</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96,87</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6,72</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-0,04</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Северная Осетия-Алания</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10,2</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106,61</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7,47</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0,74</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Татарстан</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183,3</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104,29</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13,73</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0,72</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Тыва</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3,1</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100,68</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4,28</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-0,19</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Республика Хакасия</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15,2</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92,36</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10,35</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-0,52</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Ростовская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172,3</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92,12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14,73</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-0,96</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Рязанская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51,6</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108,46</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14,48</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1,63</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Самарская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134,9</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100,46</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12,17</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0,91</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Саратовская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80,7</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109,88</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11,43</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1,39</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Сахалинская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27,8</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100,54</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14,50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-0,15</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Свердловская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123,9</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100,13</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7,81</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-0,01</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Смоленская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43,4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106,49</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13,73</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0,57</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Ставропольский край</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102,4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90,31</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14,17</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-1,24</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Тамбовская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41,7</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101,32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14,20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0,54</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Тверская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59,0</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101,78</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14,45</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0,67</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Томская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50,7</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95,95</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14,80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-0,19</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Тульская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72,4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104,82</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14,90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0,72</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Тюменская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132,1</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102,05</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8,80</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0,29</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Удмуртская Республика</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64,6</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90,75</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11,72</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-0,61</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Ульяновская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56,6</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106,67</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14,13</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1,73</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Хабаровский край</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87,7</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103,37</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25,52</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9,88</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Ханты-Мансийский АО</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55,4</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105,27</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7,26</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0,38</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Челябинская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106,1</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95,49</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9,55</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-0,13</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Чеченская Республика</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0,6</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63,64</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0,43</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-0,28</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Чувашская Республика</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46,0</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109,49</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12,05</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1,26</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Чукотский АО</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53,53</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3,54</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-3,04</w:t>
            </w:r>
          </w:p>
        </w:tc>
      </w:tr>
      <w:tr w:rsidR="00235B6E" w:rsidRPr="00235B6E" w:rsidTr="00235B6E">
        <w:trPr>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Ямало-Ненецкий АО</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12,6</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109,24</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4,08</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0,54</w:t>
            </w:r>
          </w:p>
        </w:tc>
      </w:tr>
      <w:tr w:rsidR="00235B6E" w:rsidRPr="00235B6E" w:rsidTr="00235B6E">
        <w:trPr>
          <w:cnfStyle w:val="000000100000"/>
          <w:trHeight w:val="247"/>
        </w:trPr>
        <w:tc>
          <w:tcPr>
            <w:tcW w:w="4077" w:type="dxa"/>
            <w:vAlign w:val="center"/>
          </w:tcPr>
          <w:p w:rsidR="00235B6E" w:rsidRPr="00235B6E" w:rsidRDefault="00235B6E">
            <w:pPr>
              <w:rPr>
                <w:rFonts w:asciiTheme="majorHAnsi" w:hAnsiTheme="majorHAnsi"/>
                <w:sz w:val="22"/>
                <w:szCs w:val="22"/>
              </w:rPr>
            </w:pPr>
            <w:r w:rsidRPr="00235B6E">
              <w:rPr>
                <w:rFonts w:asciiTheme="majorHAnsi" w:hAnsiTheme="majorHAnsi"/>
                <w:sz w:val="22"/>
                <w:szCs w:val="22"/>
              </w:rPr>
              <w:t>Ярославская область</w:t>
            </w:r>
          </w:p>
        </w:tc>
        <w:tc>
          <w:tcPr>
            <w:tcW w:w="1302"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66,7</w:t>
            </w:r>
          </w:p>
        </w:tc>
        <w:tc>
          <w:tcPr>
            <w:tcW w:w="1303" w:type="dxa"/>
            <w:vAlign w:val="center"/>
          </w:tcPr>
          <w:p w:rsidR="00235B6E" w:rsidRPr="00235B6E" w:rsidRDefault="00235B6E" w:rsidP="00235B6E">
            <w:pPr>
              <w:ind w:right="170"/>
              <w:jc w:val="right"/>
              <w:rPr>
                <w:rFonts w:asciiTheme="majorHAnsi" w:hAnsiTheme="majorHAnsi"/>
                <w:sz w:val="22"/>
                <w:szCs w:val="22"/>
              </w:rPr>
            </w:pPr>
            <w:r w:rsidRPr="00235B6E">
              <w:rPr>
                <w:rFonts w:asciiTheme="majorHAnsi" w:hAnsiTheme="majorHAnsi"/>
                <w:sz w:val="22"/>
                <w:szCs w:val="22"/>
              </w:rPr>
              <w:t>91,80</w:t>
            </w:r>
          </w:p>
        </w:tc>
        <w:tc>
          <w:tcPr>
            <w:tcW w:w="939" w:type="dxa"/>
            <w:vAlign w:val="center"/>
          </w:tcPr>
          <w:p w:rsidR="00235B6E" w:rsidRPr="00235B6E" w:rsidRDefault="00235B6E" w:rsidP="00235B6E">
            <w:pPr>
              <w:ind w:right="57"/>
              <w:jc w:val="right"/>
              <w:rPr>
                <w:rFonts w:asciiTheme="majorHAnsi" w:hAnsiTheme="majorHAnsi"/>
                <w:sz w:val="22"/>
                <w:szCs w:val="22"/>
              </w:rPr>
            </w:pPr>
            <w:r w:rsidRPr="00235B6E">
              <w:rPr>
                <w:rFonts w:asciiTheme="majorHAnsi" w:hAnsiTheme="majorHAnsi"/>
                <w:sz w:val="22"/>
                <w:szCs w:val="22"/>
              </w:rPr>
              <w:t>14,43</w:t>
            </w:r>
          </w:p>
        </w:tc>
        <w:tc>
          <w:tcPr>
            <w:tcW w:w="1666" w:type="dxa"/>
            <w:vAlign w:val="center"/>
          </w:tcPr>
          <w:p w:rsidR="00235B6E" w:rsidRPr="00235B6E" w:rsidRDefault="00235B6E" w:rsidP="00235B6E">
            <w:pPr>
              <w:ind w:right="454"/>
              <w:jc w:val="right"/>
              <w:rPr>
                <w:rFonts w:asciiTheme="majorHAnsi" w:hAnsiTheme="majorHAnsi"/>
                <w:sz w:val="22"/>
                <w:szCs w:val="22"/>
              </w:rPr>
            </w:pPr>
            <w:r w:rsidRPr="00235B6E">
              <w:rPr>
                <w:rFonts w:asciiTheme="majorHAnsi" w:hAnsiTheme="majorHAnsi"/>
                <w:sz w:val="22"/>
                <w:szCs w:val="22"/>
              </w:rPr>
              <w:t>-0,59</w:t>
            </w:r>
          </w:p>
        </w:tc>
      </w:tr>
    </w:tbl>
    <w:p w:rsidR="00610036" w:rsidRPr="009A2991" w:rsidRDefault="00EE4121" w:rsidP="0048445C">
      <w:pPr>
        <w:pStyle w:val="2"/>
        <w:spacing w:after="120"/>
      </w:pPr>
      <w:bookmarkStart w:id="20" w:name="_Toc46064778"/>
      <w:bookmarkStart w:id="21" w:name="_Toc54187821"/>
      <w:bookmarkStart w:id="22" w:name="_Toc61432796"/>
      <w:bookmarkStart w:id="23" w:name="_Toc69555433"/>
      <w:r w:rsidRPr="00291E42">
        <w:rPr>
          <w:rFonts w:asciiTheme="majorHAnsi" w:hAnsiTheme="majorHAnsi"/>
          <w:i/>
        </w:rPr>
        <w:br w:type="page"/>
      </w:r>
      <w:bookmarkStart w:id="24" w:name="_Toc273105326"/>
      <w:r w:rsidR="00127777" w:rsidRPr="00892615">
        <w:rPr>
          <w:i/>
          <w:u w:val="single"/>
        </w:rPr>
        <w:lastRenderedPageBreak/>
        <w:t>Таблица 3</w:t>
      </w:r>
      <w:r w:rsidR="00127777" w:rsidRPr="00C82E04">
        <w:rPr>
          <w:i/>
        </w:rPr>
        <w:t xml:space="preserve">. </w:t>
      </w:r>
      <w:r w:rsidR="00612CBD" w:rsidRPr="00C82E04">
        <w:t>Оборот</w:t>
      </w:r>
      <w:r w:rsidR="00127777" w:rsidRPr="00C82E04">
        <w:t xml:space="preserve"> </w:t>
      </w:r>
      <w:r w:rsidR="005D59EC">
        <w:t xml:space="preserve">малых </w:t>
      </w:r>
      <w:r w:rsidR="005D59EC" w:rsidRPr="009A2991">
        <w:t>предприятий</w:t>
      </w:r>
      <w:r w:rsidR="00127777" w:rsidRPr="009A2991">
        <w:t xml:space="preserve"> в регионах РФ в </w:t>
      </w:r>
      <w:r w:rsidR="005D59EC" w:rsidRPr="009A2991">
        <w:t xml:space="preserve">январе-июне </w:t>
      </w:r>
      <w:r w:rsidR="00127777" w:rsidRPr="009A2991">
        <w:t>20</w:t>
      </w:r>
      <w:r w:rsidR="005D59EC" w:rsidRPr="009A2991">
        <w:t>1</w:t>
      </w:r>
      <w:r w:rsidR="00127777" w:rsidRPr="009A2991">
        <w:t>0 г.</w:t>
      </w:r>
      <w:bookmarkEnd w:id="20"/>
      <w:bookmarkEnd w:id="21"/>
      <w:bookmarkEnd w:id="22"/>
      <w:bookmarkEnd w:id="23"/>
      <w:bookmarkEnd w:id="24"/>
    </w:p>
    <w:tbl>
      <w:tblPr>
        <w:tblStyle w:val="2-6"/>
        <w:tblW w:w="9322" w:type="dxa"/>
        <w:tblLayout w:type="fixed"/>
        <w:tblLook w:val="0420"/>
      </w:tblPr>
      <w:tblGrid>
        <w:gridCol w:w="4219"/>
        <w:gridCol w:w="1701"/>
        <w:gridCol w:w="1606"/>
        <w:gridCol w:w="1796"/>
      </w:tblGrid>
      <w:tr w:rsidR="00AA2C25" w:rsidRPr="009A2991" w:rsidTr="003F0E62">
        <w:trPr>
          <w:cnfStyle w:val="100000000000"/>
          <w:trHeight w:val="408"/>
        </w:trPr>
        <w:tc>
          <w:tcPr>
            <w:tcW w:w="4219" w:type="dxa"/>
            <w:vMerge w:val="restart"/>
            <w:shd w:val="clear" w:color="auto" w:fill="FABF8F" w:themeFill="accent6" w:themeFillTint="99"/>
            <w:vAlign w:val="center"/>
          </w:tcPr>
          <w:p w:rsidR="00AA2C25" w:rsidRPr="009A2991" w:rsidRDefault="004627DE" w:rsidP="00644E2C">
            <w:pPr>
              <w:spacing w:line="24" w:lineRule="atLeast"/>
              <w:jc w:val="center"/>
              <w:rPr>
                <w:bCs w:val="0"/>
                <w:snapToGrid w:val="0"/>
                <w:sz w:val="22"/>
                <w:szCs w:val="22"/>
              </w:rPr>
            </w:pPr>
            <w:r w:rsidRPr="009A2991">
              <w:rPr>
                <w:snapToGrid w:val="0"/>
                <w:sz w:val="22"/>
                <w:szCs w:val="22"/>
              </w:rPr>
              <w:t>Субъект РФ</w:t>
            </w:r>
          </w:p>
        </w:tc>
        <w:tc>
          <w:tcPr>
            <w:tcW w:w="5103" w:type="dxa"/>
            <w:gridSpan w:val="3"/>
            <w:shd w:val="clear" w:color="auto" w:fill="FABF8F" w:themeFill="accent6" w:themeFillTint="99"/>
            <w:vAlign w:val="center"/>
          </w:tcPr>
          <w:p w:rsidR="00AA2C25" w:rsidRPr="009A2991" w:rsidRDefault="004627DE" w:rsidP="005D59EC">
            <w:pPr>
              <w:spacing w:line="24" w:lineRule="atLeast"/>
              <w:jc w:val="center"/>
              <w:rPr>
                <w:bCs w:val="0"/>
                <w:snapToGrid w:val="0"/>
                <w:sz w:val="22"/>
                <w:szCs w:val="22"/>
              </w:rPr>
            </w:pPr>
            <w:r w:rsidRPr="009A2991">
              <w:rPr>
                <w:snapToGrid w:val="0"/>
                <w:sz w:val="22"/>
                <w:szCs w:val="22"/>
              </w:rPr>
              <w:t>Объем оборота МП</w:t>
            </w:r>
            <w:r w:rsidRPr="009A2991">
              <w:rPr>
                <w:snapToGrid w:val="0"/>
                <w:sz w:val="22"/>
                <w:szCs w:val="22"/>
              </w:rPr>
              <w:br/>
              <w:t xml:space="preserve">в </w:t>
            </w:r>
            <w:r w:rsidR="005D59EC" w:rsidRPr="009A2991">
              <w:rPr>
                <w:snapToGrid w:val="0"/>
                <w:sz w:val="22"/>
                <w:szCs w:val="22"/>
              </w:rPr>
              <w:t xml:space="preserve">январе-июне </w:t>
            </w:r>
            <w:r w:rsidRPr="009A2991">
              <w:rPr>
                <w:snapToGrid w:val="0"/>
                <w:sz w:val="22"/>
                <w:szCs w:val="22"/>
              </w:rPr>
              <w:t>20</w:t>
            </w:r>
            <w:r w:rsidR="005D59EC" w:rsidRPr="009A2991">
              <w:rPr>
                <w:snapToGrid w:val="0"/>
                <w:sz w:val="22"/>
                <w:szCs w:val="22"/>
              </w:rPr>
              <w:t>1</w:t>
            </w:r>
            <w:r w:rsidRPr="009A2991">
              <w:rPr>
                <w:snapToGrid w:val="0"/>
                <w:sz w:val="22"/>
                <w:szCs w:val="22"/>
              </w:rPr>
              <w:t>0 г.</w:t>
            </w:r>
          </w:p>
        </w:tc>
      </w:tr>
      <w:tr w:rsidR="00AA2C25" w:rsidRPr="005D59EC" w:rsidTr="003F0E62">
        <w:trPr>
          <w:cnfStyle w:val="000000100000"/>
          <w:trHeight w:val="840"/>
        </w:trPr>
        <w:tc>
          <w:tcPr>
            <w:tcW w:w="4219" w:type="dxa"/>
            <w:vMerge/>
            <w:shd w:val="clear" w:color="auto" w:fill="FABF8F" w:themeFill="accent6" w:themeFillTint="99"/>
            <w:vAlign w:val="center"/>
          </w:tcPr>
          <w:p w:rsidR="00AA2C25" w:rsidRPr="009A2991" w:rsidRDefault="00AA2C25" w:rsidP="00644E2C">
            <w:pPr>
              <w:keepNext/>
              <w:spacing w:after="120" w:line="24" w:lineRule="atLeast"/>
              <w:jc w:val="center"/>
              <w:outlineLvl w:val="0"/>
              <w:rPr>
                <w:b/>
                <w:bCs/>
                <w:snapToGrid w:val="0"/>
                <w:sz w:val="22"/>
                <w:szCs w:val="22"/>
              </w:rPr>
            </w:pPr>
          </w:p>
        </w:tc>
        <w:tc>
          <w:tcPr>
            <w:tcW w:w="1701" w:type="dxa"/>
            <w:shd w:val="clear" w:color="auto" w:fill="FABF8F" w:themeFill="accent6" w:themeFillTint="99"/>
            <w:vAlign w:val="center"/>
          </w:tcPr>
          <w:p w:rsidR="00AA2C25" w:rsidRPr="009A2991" w:rsidRDefault="00AA2C25" w:rsidP="007D07EC">
            <w:pPr>
              <w:spacing w:line="24" w:lineRule="atLeast"/>
              <w:jc w:val="center"/>
              <w:rPr>
                <w:bCs/>
                <w:snapToGrid w:val="0"/>
                <w:sz w:val="22"/>
                <w:szCs w:val="22"/>
              </w:rPr>
            </w:pPr>
            <w:r w:rsidRPr="009A2991">
              <w:rPr>
                <w:bCs/>
                <w:snapToGrid w:val="0"/>
                <w:sz w:val="22"/>
                <w:szCs w:val="22"/>
              </w:rPr>
              <w:t xml:space="preserve">млн. </w:t>
            </w:r>
            <w:r w:rsidR="003426E3">
              <w:rPr>
                <w:bCs/>
                <w:snapToGrid w:val="0"/>
                <w:sz w:val="22"/>
                <w:szCs w:val="22"/>
              </w:rPr>
              <w:br/>
            </w:r>
            <w:r w:rsidRPr="009A2991">
              <w:rPr>
                <w:bCs/>
                <w:snapToGrid w:val="0"/>
                <w:sz w:val="22"/>
                <w:szCs w:val="22"/>
              </w:rPr>
              <w:t>рублей</w:t>
            </w:r>
          </w:p>
        </w:tc>
        <w:tc>
          <w:tcPr>
            <w:tcW w:w="1606" w:type="dxa"/>
            <w:shd w:val="clear" w:color="auto" w:fill="FABF8F" w:themeFill="accent6" w:themeFillTint="99"/>
            <w:vAlign w:val="center"/>
          </w:tcPr>
          <w:p w:rsidR="00AA2C25" w:rsidRPr="009A2991" w:rsidRDefault="005C1629" w:rsidP="005D59EC">
            <w:pPr>
              <w:spacing w:line="24" w:lineRule="atLeast"/>
              <w:jc w:val="center"/>
              <w:rPr>
                <w:bCs/>
                <w:snapToGrid w:val="0"/>
                <w:sz w:val="22"/>
                <w:szCs w:val="22"/>
              </w:rPr>
            </w:pPr>
            <w:r w:rsidRPr="009A2991">
              <w:rPr>
                <w:bCs/>
                <w:snapToGrid w:val="0"/>
                <w:sz w:val="22"/>
                <w:szCs w:val="22"/>
              </w:rPr>
              <w:t xml:space="preserve">в % </w:t>
            </w:r>
            <w:r w:rsidR="009A2991" w:rsidRPr="009A2991">
              <w:rPr>
                <w:bCs/>
                <w:snapToGrid w:val="0"/>
                <w:sz w:val="22"/>
                <w:szCs w:val="22"/>
              </w:rPr>
              <w:br/>
            </w:r>
            <w:r w:rsidRPr="009A2991">
              <w:rPr>
                <w:bCs/>
                <w:snapToGrid w:val="0"/>
                <w:sz w:val="22"/>
                <w:szCs w:val="22"/>
              </w:rPr>
              <w:t xml:space="preserve">к </w:t>
            </w:r>
            <w:r w:rsidR="005D59EC" w:rsidRPr="009A2991">
              <w:rPr>
                <w:bCs/>
                <w:snapToGrid w:val="0"/>
                <w:sz w:val="22"/>
                <w:szCs w:val="22"/>
              </w:rPr>
              <w:t xml:space="preserve">январю-июню </w:t>
            </w:r>
            <w:r w:rsidRPr="009A2991">
              <w:rPr>
                <w:bCs/>
                <w:snapToGrid w:val="0"/>
                <w:sz w:val="22"/>
                <w:szCs w:val="22"/>
              </w:rPr>
              <w:t>200</w:t>
            </w:r>
            <w:r w:rsidR="005D59EC" w:rsidRPr="009A2991">
              <w:rPr>
                <w:bCs/>
                <w:snapToGrid w:val="0"/>
                <w:sz w:val="22"/>
                <w:szCs w:val="22"/>
              </w:rPr>
              <w:t>9</w:t>
            </w:r>
            <w:r w:rsidRPr="009A2991">
              <w:rPr>
                <w:bCs/>
                <w:snapToGrid w:val="0"/>
                <w:sz w:val="22"/>
                <w:szCs w:val="22"/>
              </w:rPr>
              <w:t xml:space="preserve"> г. </w:t>
            </w:r>
            <w:r w:rsidRPr="009A2991">
              <w:rPr>
                <w:bCs/>
                <w:snapToGrid w:val="0"/>
                <w:sz w:val="22"/>
                <w:szCs w:val="22"/>
              </w:rPr>
              <w:br/>
              <w:t>с учетом ИПЦ</w:t>
            </w:r>
          </w:p>
        </w:tc>
        <w:tc>
          <w:tcPr>
            <w:tcW w:w="1796" w:type="dxa"/>
            <w:shd w:val="clear" w:color="auto" w:fill="FABF8F" w:themeFill="accent6" w:themeFillTint="99"/>
            <w:vAlign w:val="center"/>
          </w:tcPr>
          <w:p w:rsidR="00AA2C25" w:rsidRPr="005D59EC" w:rsidRDefault="005C1629" w:rsidP="007D07EC">
            <w:pPr>
              <w:spacing w:line="24" w:lineRule="atLeast"/>
              <w:jc w:val="center"/>
              <w:rPr>
                <w:bCs/>
                <w:snapToGrid w:val="0"/>
                <w:sz w:val="22"/>
                <w:szCs w:val="22"/>
              </w:rPr>
            </w:pPr>
            <w:r w:rsidRPr="009A2991">
              <w:rPr>
                <w:bCs/>
                <w:snapToGrid w:val="0"/>
                <w:sz w:val="22"/>
                <w:szCs w:val="22"/>
              </w:rPr>
              <w:t>на душу населения</w:t>
            </w:r>
            <w:r w:rsidRPr="009A2991">
              <w:rPr>
                <w:bCs/>
                <w:snapToGrid w:val="0"/>
                <w:sz w:val="22"/>
                <w:szCs w:val="22"/>
              </w:rPr>
              <w:br/>
              <w:t>в % от среднего по РФ</w:t>
            </w:r>
            <w:r w:rsidRPr="009A2991">
              <w:rPr>
                <w:bCs/>
                <w:snapToGrid w:val="0"/>
                <w:sz w:val="22"/>
                <w:szCs w:val="22"/>
              </w:rPr>
              <w:br/>
              <w:t>с учетом СН</w:t>
            </w:r>
          </w:p>
        </w:tc>
      </w:tr>
      <w:tr w:rsidR="005D59EC" w:rsidRPr="005D59EC" w:rsidTr="003F0E62">
        <w:trPr>
          <w:trHeight w:val="247"/>
        </w:trPr>
        <w:tc>
          <w:tcPr>
            <w:tcW w:w="4219" w:type="dxa"/>
            <w:vAlign w:val="center"/>
          </w:tcPr>
          <w:p w:rsidR="005D59EC" w:rsidRPr="005D59EC" w:rsidRDefault="005D59EC">
            <w:pPr>
              <w:rPr>
                <w:b/>
                <w:bCs/>
                <w:sz w:val="22"/>
                <w:szCs w:val="22"/>
              </w:rPr>
            </w:pPr>
            <w:r w:rsidRPr="005D59EC">
              <w:rPr>
                <w:b/>
                <w:bCs/>
                <w:sz w:val="22"/>
                <w:szCs w:val="22"/>
              </w:rPr>
              <w:t>Российская Федерация</w:t>
            </w:r>
          </w:p>
        </w:tc>
        <w:tc>
          <w:tcPr>
            <w:tcW w:w="1701" w:type="dxa"/>
            <w:vAlign w:val="bottom"/>
          </w:tcPr>
          <w:p w:rsidR="005D59EC" w:rsidRPr="005D59EC" w:rsidRDefault="005D59EC" w:rsidP="005D59EC">
            <w:pPr>
              <w:ind w:right="113"/>
              <w:jc w:val="right"/>
              <w:rPr>
                <w:b/>
                <w:bCs/>
                <w:sz w:val="22"/>
                <w:szCs w:val="22"/>
              </w:rPr>
            </w:pPr>
            <w:r w:rsidRPr="005D59EC">
              <w:rPr>
                <w:b/>
                <w:bCs/>
                <w:sz w:val="22"/>
                <w:szCs w:val="22"/>
              </w:rPr>
              <w:t>4 454 481,9</w:t>
            </w:r>
          </w:p>
        </w:tc>
        <w:tc>
          <w:tcPr>
            <w:tcW w:w="1606" w:type="dxa"/>
            <w:vAlign w:val="bottom"/>
          </w:tcPr>
          <w:p w:rsidR="005D59EC" w:rsidRPr="005D59EC" w:rsidRDefault="005D59EC" w:rsidP="005D59EC">
            <w:pPr>
              <w:ind w:right="340"/>
              <w:jc w:val="right"/>
              <w:rPr>
                <w:b/>
                <w:bCs/>
                <w:sz w:val="22"/>
                <w:szCs w:val="22"/>
              </w:rPr>
            </w:pPr>
            <w:r w:rsidRPr="005D59EC">
              <w:rPr>
                <w:b/>
                <w:bCs/>
                <w:sz w:val="22"/>
                <w:szCs w:val="22"/>
              </w:rPr>
              <w:t>108,1</w:t>
            </w:r>
          </w:p>
        </w:tc>
        <w:tc>
          <w:tcPr>
            <w:tcW w:w="1796" w:type="dxa"/>
            <w:vAlign w:val="bottom"/>
          </w:tcPr>
          <w:p w:rsidR="005D59EC" w:rsidRPr="005D59EC" w:rsidRDefault="005D59EC" w:rsidP="005D59EC">
            <w:pPr>
              <w:ind w:right="340"/>
              <w:jc w:val="right"/>
              <w:rPr>
                <w:b/>
                <w:bCs/>
                <w:sz w:val="22"/>
                <w:szCs w:val="22"/>
              </w:rPr>
            </w:pPr>
            <w:r w:rsidRPr="005D59EC">
              <w:rPr>
                <w:b/>
                <w:bCs/>
                <w:sz w:val="22"/>
                <w:szCs w:val="22"/>
              </w:rPr>
              <w:t>100,0</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Алтайский край</w:t>
            </w:r>
          </w:p>
        </w:tc>
        <w:tc>
          <w:tcPr>
            <w:tcW w:w="1701" w:type="dxa"/>
            <w:vAlign w:val="bottom"/>
          </w:tcPr>
          <w:p w:rsidR="005D59EC" w:rsidRPr="005D59EC" w:rsidRDefault="005D59EC" w:rsidP="005D59EC">
            <w:pPr>
              <w:ind w:right="113"/>
              <w:jc w:val="right"/>
              <w:rPr>
                <w:sz w:val="22"/>
                <w:szCs w:val="22"/>
              </w:rPr>
            </w:pPr>
            <w:r w:rsidRPr="005D59EC">
              <w:rPr>
                <w:sz w:val="22"/>
                <w:szCs w:val="22"/>
              </w:rPr>
              <w:t>37 901,9</w:t>
            </w:r>
          </w:p>
        </w:tc>
        <w:tc>
          <w:tcPr>
            <w:tcW w:w="1606" w:type="dxa"/>
            <w:vAlign w:val="bottom"/>
          </w:tcPr>
          <w:p w:rsidR="005D59EC" w:rsidRPr="005D59EC" w:rsidRDefault="005D59EC" w:rsidP="005D59EC">
            <w:pPr>
              <w:ind w:right="340"/>
              <w:jc w:val="right"/>
              <w:rPr>
                <w:sz w:val="22"/>
                <w:szCs w:val="22"/>
              </w:rPr>
            </w:pPr>
            <w:r w:rsidRPr="005D59EC">
              <w:rPr>
                <w:sz w:val="22"/>
                <w:szCs w:val="22"/>
              </w:rPr>
              <w:t>109,3</w:t>
            </w:r>
          </w:p>
        </w:tc>
        <w:tc>
          <w:tcPr>
            <w:tcW w:w="1796" w:type="dxa"/>
            <w:vAlign w:val="bottom"/>
          </w:tcPr>
          <w:p w:rsidR="005D59EC" w:rsidRPr="005D59EC" w:rsidRDefault="005D59EC" w:rsidP="005D59EC">
            <w:pPr>
              <w:ind w:right="340"/>
              <w:jc w:val="right"/>
              <w:rPr>
                <w:sz w:val="22"/>
                <w:szCs w:val="22"/>
              </w:rPr>
            </w:pPr>
            <w:r w:rsidRPr="005D59EC">
              <w:rPr>
                <w:sz w:val="22"/>
                <w:szCs w:val="22"/>
              </w:rPr>
              <w:t>56,6</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Амурская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15 850,9</w:t>
            </w:r>
          </w:p>
        </w:tc>
        <w:tc>
          <w:tcPr>
            <w:tcW w:w="1606" w:type="dxa"/>
            <w:vAlign w:val="bottom"/>
          </w:tcPr>
          <w:p w:rsidR="005D59EC" w:rsidRPr="005D59EC" w:rsidRDefault="005D59EC" w:rsidP="005D59EC">
            <w:pPr>
              <w:ind w:right="340"/>
              <w:jc w:val="right"/>
              <w:rPr>
                <w:sz w:val="22"/>
                <w:szCs w:val="22"/>
              </w:rPr>
            </w:pPr>
            <w:r w:rsidRPr="005D59EC">
              <w:rPr>
                <w:sz w:val="22"/>
                <w:szCs w:val="22"/>
              </w:rPr>
              <w:t>115,1</w:t>
            </w:r>
          </w:p>
        </w:tc>
        <w:tc>
          <w:tcPr>
            <w:tcW w:w="1796" w:type="dxa"/>
            <w:vAlign w:val="bottom"/>
          </w:tcPr>
          <w:p w:rsidR="005D59EC" w:rsidRPr="005D59EC" w:rsidRDefault="005D59EC" w:rsidP="005D59EC">
            <w:pPr>
              <w:ind w:right="340"/>
              <w:jc w:val="right"/>
              <w:rPr>
                <w:sz w:val="22"/>
                <w:szCs w:val="22"/>
              </w:rPr>
            </w:pPr>
            <w:r w:rsidRPr="005D59EC">
              <w:rPr>
                <w:sz w:val="22"/>
                <w:szCs w:val="22"/>
              </w:rPr>
              <w:t>52,0</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Архангельская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33 336,8</w:t>
            </w:r>
          </w:p>
        </w:tc>
        <w:tc>
          <w:tcPr>
            <w:tcW w:w="1606" w:type="dxa"/>
            <w:vAlign w:val="bottom"/>
          </w:tcPr>
          <w:p w:rsidR="005D59EC" w:rsidRPr="005D59EC" w:rsidRDefault="005D59EC" w:rsidP="005D59EC">
            <w:pPr>
              <w:ind w:right="340"/>
              <w:jc w:val="right"/>
              <w:rPr>
                <w:sz w:val="22"/>
                <w:szCs w:val="22"/>
              </w:rPr>
            </w:pPr>
            <w:r w:rsidRPr="005D59EC">
              <w:rPr>
                <w:sz w:val="22"/>
                <w:szCs w:val="22"/>
              </w:rPr>
              <w:t>124,9</w:t>
            </w:r>
          </w:p>
        </w:tc>
        <w:tc>
          <w:tcPr>
            <w:tcW w:w="1796" w:type="dxa"/>
            <w:vAlign w:val="bottom"/>
          </w:tcPr>
          <w:p w:rsidR="005D59EC" w:rsidRPr="005D59EC" w:rsidRDefault="005D59EC" w:rsidP="005D59EC">
            <w:pPr>
              <w:ind w:right="340"/>
              <w:jc w:val="right"/>
              <w:rPr>
                <w:sz w:val="22"/>
                <w:szCs w:val="22"/>
              </w:rPr>
            </w:pPr>
            <w:r w:rsidRPr="005D59EC">
              <w:rPr>
                <w:sz w:val="22"/>
                <w:szCs w:val="22"/>
              </w:rPr>
              <w:t>78,3</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Астраханская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12 795,8</w:t>
            </w:r>
          </w:p>
        </w:tc>
        <w:tc>
          <w:tcPr>
            <w:tcW w:w="1606" w:type="dxa"/>
            <w:vAlign w:val="bottom"/>
          </w:tcPr>
          <w:p w:rsidR="005D59EC" w:rsidRPr="005D59EC" w:rsidRDefault="005D59EC" w:rsidP="005D59EC">
            <w:pPr>
              <w:ind w:right="340"/>
              <w:jc w:val="right"/>
              <w:rPr>
                <w:sz w:val="22"/>
                <w:szCs w:val="22"/>
              </w:rPr>
            </w:pPr>
            <w:r w:rsidRPr="005D59EC">
              <w:rPr>
                <w:sz w:val="22"/>
                <w:szCs w:val="22"/>
              </w:rPr>
              <w:t>99,3</w:t>
            </w:r>
          </w:p>
        </w:tc>
        <w:tc>
          <w:tcPr>
            <w:tcW w:w="1796" w:type="dxa"/>
            <w:vAlign w:val="bottom"/>
          </w:tcPr>
          <w:p w:rsidR="005D59EC" w:rsidRPr="005D59EC" w:rsidRDefault="005D59EC" w:rsidP="005D59EC">
            <w:pPr>
              <w:ind w:right="340"/>
              <w:jc w:val="right"/>
              <w:rPr>
                <w:sz w:val="22"/>
                <w:szCs w:val="22"/>
              </w:rPr>
            </w:pPr>
            <w:r w:rsidRPr="005D59EC">
              <w:rPr>
                <w:sz w:val="22"/>
                <w:szCs w:val="22"/>
              </w:rPr>
              <w:t>45,8</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Белгородская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31 695,1</w:t>
            </w:r>
          </w:p>
        </w:tc>
        <w:tc>
          <w:tcPr>
            <w:tcW w:w="1606" w:type="dxa"/>
            <w:vAlign w:val="bottom"/>
          </w:tcPr>
          <w:p w:rsidR="005D59EC" w:rsidRPr="005D59EC" w:rsidRDefault="005D59EC" w:rsidP="005D59EC">
            <w:pPr>
              <w:ind w:right="340"/>
              <w:jc w:val="right"/>
              <w:rPr>
                <w:sz w:val="22"/>
                <w:szCs w:val="22"/>
              </w:rPr>
            </w:pPr>
            <w:r w:rsidRPr="005D59EC">
              <w:rPr>
                <w:sz w:val="22"/>
                <w:szCs w:val="22"/>
              </w:rPr>
              <w:t>129,5</w:t>
            </w:r>
          </w:p>
        </w:tc>
        <w:tc>
          <w:tcPr>
            <w:tcW w:w="1796" w:type="dxa"/>
            <w:vAlign w:val="bottom"/>
          </w:tcPr>
          <w:p w:rsidR="005D59EC" w:rsidRPr="005D59EC" w:rsidRDefault="005D59EC" w:rsidP="005D59EC">
            <w:pPr>
              <w:ind w:right="340"/>
              <w:jc w:val="right"/>
              <w:rPr>
                <w:sz w:val="22"/>
                <w:szCs w:val="22"/>
              </w:rPr>
            </w:pPr>
            <w:r w:rsidRPr="005D59EC">
              <w:rPr>
                <w:sz w:val="22"/>
                <w:szCs w:val="22"/>
              </w:rPr>
              <w:t>78,8</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Брянская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22 177,2</w:t>
            </w:r>
          </w:p>
        </w:tc>
        <w:tc>
          <w:tcPr>
            <w:tcW w:w="1606" w:type="dxa"/>
            <w:vAlign w:val="bottom"/>
          </w:tcPr>
          <w:p w:rsidR="005D59EC" w:rsidRPr="005D59EC" w:rsidRDefault="005D59EC" w:rsidP="005D59EC">
            <w:pPr>
              <w:ind w:right="340"/>
              <w:jc w:val="right"/>
              <w:rPr>
                <w:sz w:val="22"/>
                <w:szCs w:val="22"/>
              </w:rPr>
            </w:pPr>
            <w:r w:rsidRPr="005D59EC">
              <w:rPr>
                <w:sz w:val="22"/>
                <w:szCs w:val="22"/>
              </w:rPr>
              <w:t>111,2</w:t>
            </w:r>
          </w:p>
        </w:tc>
        <w:tc>
          <w:tcPr>
            <w:tcW w:w="1796" w:type="dxa"/>
            <w:vAlign w:val="bottom"/>
          </w:tcPr>
          <w:p w:rsidR="005D59EC" w:rsidRPr="005D59EC" w:rsidRDefault="005D59EC" w:rsidP="005D59EC">
            <w:pPr>
              <w:ind w:right="340"/>
              <w:jc w:val="right"/>
              <w:rPr>
                <w:sz w:val="22"/>
                <w:szCs w:val="22"/>
              </w:rPr>
            </w:pPr>
            <w:r w:rsidRPr="005D59EC">
              <w:rPr>
                <w:sz w:val="22"/>
                <w:szCs w:val="22"/>
              </w:rPr>
              <w:t>63,4</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Владимирская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37 560,0</w:t>
            </w:r>
          </w:p>
        </w:tc>
        <w:tc>
          <w:tcPr>
            <w:tcW w:w="1606" w:type="dxa"/>
            <w:vAlign w:val="bottom"/>
          </w:tcPr>
          <w:p w:rsidR="005D59EC" w:rsidRPr="005D59EC" w:rsidRDefault="005D59EC" w:rsidP="005D59EC">
            <w:pPr>
              <w:ind w:right="340"/>
              <w:jc w:val="right"/>
              <w:rPr>
                <w:sz w:val="22"/>
                <w:szCs w:val="22"/>
              </w:rPr>
            </w:pPr>
            <w:r w:rsidRPr="005D59EC">
              <w:rPr>
                <w:sz w:val="22"/>
                <w:szCs w:val="22"/>
              </w:rPr>
              <w:t>119,8</w:t>
            </w:r>
          </w:p>
        </w:tc>
        <w:tc>
          <w:tcPr>
            <w:tcW w:w="1796" w:type="dxa"/>
            <w:vAlign w:val="bottom"/>
          </w:tcPr>
          <w:p w:rsidR="005D59EC" w:rsidRPr="005D59EC" w:rsidRDefault="005D59EC" w:rsidP="005D59EC">
            <w:pPr>
              <w:ind w:right="340"/>
              <w:jc w:val="right"/>
              <w:rPr>
                <w:sz w:val="22"/>
                <w:szCs w:val="22"/>
              </w:rPr>
            </w:pPr>
            <w:r w:rsidRPr="005D59EC">
              <w:rPr>
                <w:sz w:val="22"/>
                <w:szCs w:val="22"/>
              </w:rPr>
              <w:t>88,3</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Волгоградская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39 785,7</w:t>
            </w:r>
          </w:p>
        </w:tc>
        <w:tc>
          <w:tcPr>
            <w:tcW w:w="1606" w:type="dxa"/>
            <w:vAlign w:val="bottom"/>
          </w:tcPr>
          <w:p w:rsidR="005D59EC" w:rsidRPr="005D59EC" w:rsidRDefault="005D59EC" w:rsidP="005D59EC">
            <w:pPr>
              <w:ind w:right="340"/>
              <w:jc w:val="right"/>
              <w:rPr>
                <w:sz w:val="22"/>
                <w:szCs w:val="22"/>
              </w:rPr>
            </w:pPr>
            <w:r w:rsidRPr="005D59EC">
              <w:rPr>
                <w:sz w:val="22"/>
                <w:szCs w:val="22"/>
              </w:rPr>
              <w:t>70,9</w:t>
            </w:r>
          </w:p>
        </w:tc>
        <w:tc>
          <w:tcPr>
            <w:tcW w:w="1796" w:type="dxa"/>
            <w:vAlign w:val="bottom"/>
          </w:tcPr>
          <w:p w:rsidR="005D59EC" w:rsidRPr="005D59EC" w:rsidRDefault="005D59EC" w:rsidP="005D59EC">
            <w:pPr>
              <w:ind w:right="340"/>
              <w:jc w:val="right"/>
              <w:rPr>
                <w:sz w:val="22"/>
                <w:szCs w:val="22"/>
              </w:rPr>
            </w:pPr>
            <w:r w:rsidRPr="005D59EC">
              <w:rPr>
                <w:sz w:val="22"/>
                <w:szCs w:val="22"/>
              </w:rPr>
              <w:t>53,3</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Вологодская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28 348,5</w:t>
            </w:r>
          </w:p>
        </w:tc>
        <w:tc>
          <w:tcPr>
            <w:tcW w:w="1606" w:type="dxa"/>
            <w:vAlign w:val="bottom"/>
          </w:tcPr>
          <w:p w:rsidR="005D59EC" w:rsidRPr="005D59EC" w:rsidRDefault="005D59EC" w:rsidP="005D59EC">
            <w:pPr>
              <w:ind w:right="340"/>
              <w:jc w:val="right"/>
              <w:rPr>
                <w:sz w:val="22"/>
                <w:szCs w:val="22"/>
              </w:rPr>
            </w:pPr>
            <w:r w:rsidRPr="005D59EC">
              <w:rPr>
                <w:sz w:val="22"/>
                <w:szCs w:val="22"/>
              </w:rPr>
              <w:t>131,2</w:t>
            </w:r>
          </w:p>
        </w:tc>
        <w:tc>
          <w:tcPr>
            <w:tcW w:w="1796" w:type="dxa"/>
            <w:vAlign w:val="bottom"/>
          </w:tcPr>
          <w:p w:rsidR="005D59EC" w:rsidRPr="005D59EC" w:rsidRDefault="005D59EC" w:rsidP="005D59EC">
            <w:pPr>
              <w:ind w:right="340"/>
              <w:jc w:val="right"/>
              <w:rPr>
                <w:sz w:val="22"/>
                <w:szCs w:val="22"/>
              </w:rPr>
            </w:pPr>
            <w:r w:rsidRPr="005D59EC">
              <w:rPr>
                <w:sz w:val="22"/>
                <w:szCs w:val="22"/>
              </w:rPr>
              <w:t>73,7</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Воронежская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41 130,7</w:t>
            </w:r>
          </w:p>
        </w:tc>
        <w:tc>
          <w:tcPr>
            <w:tcW w:w="1606" w:type="dxa"/>
            <w:vAlign w:val="bottom"/>
          </w:tcPr>
          <w:p w:rsidR="005D59EC" w:rsidRPr="005D59EC" w:rsidRDefault="005D59EC" w:rsidP="005D59EC">
            <w:pPr>
              <w:ind w:right="340"/>
              <w:jc w:val="right"/>
              <w:rPr>
                <w:sz w:val="22"/>
                <w:szCs w:val="22"/>
              </w:rPr>
            </w:pPr>
            <w:r w:rsidRPr="005D59EC">
              <w:rPr>
                <w:sz w:val="22"/>
                <w:szCs w:val="22"/>
              </w:rPr>
              <w:t>109,3</w:t>
            </w:r>
          </w:p>
        </w:tc>
        <w:tc>
          <w:tcPr>
            <w:tcW w:w="1796" w:type="dxa"/>
            <w:vAlign w:val="bottom"/>
          </w:tcPr>
          <w:p w:rsidR="005D59EC" w:rsidRPr="005D59EC" w:rsidRDefault="005D59EC" w:rsidP="005D59EC">
            <w:pPr>
              <w:ind w:right="340"/>
              <w:jc w:val="right"/>
              <w:rPr>
                <w:sz w:val="22"/>
                <w:szCs w:val="22"/>
              </w:rPr>
            </w:pPr>
            <w:r w:rsidRPr="005D59EC">
              <w:rPr>
                <w:sz w:val="22"/>
                <w:szCs w:val="22"/>
              </w:rPr>
              <w:t>58,1</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г. Москва</w:t>
            </w:r>
          </w:p>
        </w:tc>
        <w:tc>
          <w:tcPr>
            <w:tcW w:w="1701" w:type="dxa"/>
            <w:vAlign w:val="bottom"/>
          </w:tcPr>
          <w:p w:rsidR="005D59EC" w:rsidRPr="005D59EC" w:rsidRDefault="005D59EC" w:rsidP="005D59EC">
            <w:pPr>
              <w:ind w:right="113"/>
              <w:jc w:val="right"/>
              <w:rPr>
                <w:sz w:val="22"/>
                <w:szCs w:val="22"/>
              </w:rPr>
            </w:pPr>
            <w:r w:rsidRPr="005D59EC">
              <w:rPr>
                <w:sz w:val="22"/>
                <w:szCs w:val="22"/>
              </w:rPr>
              <w:t>658 634,2</w:t>
            </w:r>
          </w:p>
        </w:tc>
        <w:tc>
          <w:tcPr>
            <w:tcW w:w="1606" w:type="dxa"/>
            <w:vAlign w:val="bottom"/>
          </w:tcPr>
          <w:p w:rsidR="005D59EC" w:rsidRPr="005D59EC" w:rsidRDefault="005D59EC" w:rsidP="005D59EC">
            <w:pPr>
              <w:ind w:right="340"/>
              <w:jc w:val="right"/>
              <w:rPr>
                <w:sz w:val="22"/>
                <w:szCs w:val="22"/>
              </w:rPr>
            </w:pPr>
            <w:r w:rsidRPr="005D59EC">
              <w:rPr>
                <w:sz w:val="22"/>
                <w:szCs w:val="22"/>
              </w:rPr>
              <w:t>140,0</w:t>
            </w:r>
          </w:p>
        </w:tc>
        <w:tc>
          <w:tcPr>
            <w:tcW w:w="1796" w:type="dxa"/>
            <w:vAlign w:val="bottom"/>
          </w:tcPr>
          <w:p w:rsidR="005D59EC" w:rsidRPr="005D59EC" w:rsidRDefault="005D59EC" w:rsidP="005D59EC">
            <w:pPr>
              <w:ind w:right="340"/>
              <w:jc w:val="right"/>
              <w:rPr>
                <w:sz w:val="22"/>
                <w:szCs w:val="22"/>
              </w:rPr>
            </w:pPr>
            <w:r w:rsidRPr="005D59EC">
              <w:rPr>
                <w:sz w:val="22"/>
                <w:szCs w:val="22"/>
              </w:rPr>
              <w:t>139,7</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г. Санкт-Петербург</w:t>
            </w:r>
          </w:p>
        </w:tc>
        <w:tc>
          <w:tcPr>
            <w:tcW w:w="1701" w:type="dxa"/>
            <w:vAlign w:val="bottom"/>
          </w:tcPr>
          <w:p w:rsidR="005D59EC" w:rsidRPr="005D59EC" w:rsidRDefault="005D59EC" w:rsidP="005D59EC">
            <w:pPr>
              <w:ind w:right="113"/>
              <w:jc w:val="right"/>
              <w:rPr>
                <w:sz w:val="22"/>
                <w:szCs w:val="22"/>
              </w:rPr>
            </w:pPr>
            <w:r w:rsidRPr="005D59EC">
              <w:rPr>
                <w:sz w:val="22"/>
                <w:szCs w:val="22"/>
              </w:rPr>
              <w:t>459 728,1</w:t>
            </w:r>
          </w:p>
        </w:tc>
        <w:tc>
          <w:tcPr>
            <w:tcW w:w="1606" w:type="dxa"/>
            <w:vAlign w:val="bottom"/>
          </w:tcPr>
          <w:p w:rsidR="005D59EC" w:rsidRPr="005D59EC" w:rsidRDefault="005D59EC" w:rsidP="005D59EC">
            <w:pPr>
              <w:ind w:right="340"/>
              <w:jc w:val="right"/>
              <w:rPr>
                <w:sz w:val="22"/>
                <w:szCs w:val="22"/>
              </w:rPr>
            </w:pPr>
            <w:r w:rsidRPr="005D59EC">
              <w:rPr>
                <w:sz w:val="22"/>
                <w:szCs w:val="22"/>
              </w:rPr>
              <w:t>108,9</w:t>
            </w:r>
          </w:p>
        </w:tc>
        <w:tc>
          <w:tcPr>
            <w:tcW w:w="1796" w:type="dxa"/>
            <w:vAlign w:val="bottom"/>
          </w:tcPr>
          <w:p w:rsidR="005D59EC" w:rsidRPr="005D59EC" w:rsidRDefault="005D59EC" w:rsidP="005D59EC">
            <w:pPr>
              <w:ind w:right="340"/>
              <w:jc w:val="right"/>
              <w:rPr>
                <w:sz w:val="22"/>
                <w:szCs w:val="22"/>
              </w:rPr>
            </w:pPr>
            <w:r w:rsidRPr="005D59EC">
              <w:rPr>
                <w:sz w:val="22"/>
                <w:szCs w:val="22"/>
              </w:rPr>
              <w:t>303,3</w:t>
            </w:r>
          </w:p>
        </w:tc>
      </w:tr>
      <w:tr w:rsidR="005D59EC" w:rsidRPr="005D59EC" w:rsidTr="003F0E62">
        <w:trPr>
          <w:cnfStyle w:val="000000100000"/>
          <w:trHeight w:val="247"/>
        </w:trPr>
        <w:tc>
          <w:tcPr>
            <w:tcW w:w="4219" w:type="dxa"/>
            <w:vAlign w:val="center"/>
          </w:tcPr>
          <w:p w:rsidR="005D59EC" w:rsidRPr="005D59EC" w:rsidRDefault="005D59EC" w:rsidP="009A2991">
            <w:pPr>
              <w:rPr>
                <w:sz w:val="22"/>
                <w:szCs w:val="22"/>
              </w:rPr>
            </w:pPr>
            <w:r w:rsidRPr="005D59EC">
              <w:rPr>
                <w:sz w:val="22"/>
                <w:szCs w:val="22"/>
              </w:rPr>
              <w:t xml:space="preserve">Еврейская </w:t>
            </w:r>
            <w:r w:rsidR="009A2991">
              <w:rPr>
                <w:sz w:val="22"/>
                <w:szCs w:val="22"/>
              </w:rPr>
              <w:t>автономная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3 078,6</w:t>
            </w:r>
          </w:p>
        </w:tc>
        <w:tc>
          <w:tcPr>
            <w:tcW w:w="1606" w:type="dxa"/>
            <w:vAlign w:val="bottom"/>
          </w:tcPr>
          <w:p w:rsidR="005D59EC" w:rsidRPr="005D59EC" w:rsidRDefault="005D59EC" w:rsidP="005D59EC">
            <w:pPr>
              <w:ind w:right="340"/>
              <w:jc w:val="right"/>
              <w:rPr>
                <w:sz w:val="22"/>
                <w:szCs w:val="22"/>
              </w:rPr>
            </w:pPr>
            <w:r w:rsidRPr="005D59EC">
              <w:rPr>
                <w:sz w:val="22"/>
                <w:szCs w:val="22"/>
              </w:rPr>
              <w:t>114,6</w:t>
            </w:r>
          </w:p>
        </w:tc>
        <w:tc>
          <w:tcPr>
            <w:tcW w:w="1796" w:type="dxa"/>
            <w:vAlign w:val="bottom"/>
          </w:tcPr>
          <w:p w:rsidR="005D59EC" w:rsidRPr="005D59EC" w:rsidRDefault="005D59EC" w:rsidP="005D59EC">
            <w:pPr>
              <w:ind w:right="340"/>
              <w:jc w:val="right"/>
              <w:rPr>
                <w:sz w:val="22"/>
                <w:szCs w:val="22"/>
              </w:rPr>
            </w:pPr>
            <w:r w:rsidRPr="005D59EC">
              <w:rPr>
                <w:sz w:val="22"/>
                <w:szCs w:val="22"/>
              </w:rPr>
              <w:t>46,3</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Забайкальский край</w:t>
            </w:r>
          </w:p>
        </w:tc>
        <w:tc>
          <w:tcPr>
            <w:tcW w:w="1701" w:type="dxa"/>
            <w:vAlign w:val="bottom"/>
          </w:tcPr>
          <w:p w:rsidR="005D59EC" w:rsidRPr="005D59EC" w:rsidRDefault="005D59EC" w:rsidP="005D59EC">
            <w:pPr>
              <w:ind w:right="113"/>
              <w:jc w:val="right"/>
              <w:rPr>
                <w:sz w:val="22"/>
                <w:szCs w:val="22"/>
              </w:rPr>
            </w:pPr>
            <w:r w:rsidRPr="005D59EC">
              <w:rPr>
                <w:sz w:val="22"/>
                <w:szCs w:val="22"/>
              </w:rPr>
              <w:t>12 091,5</w:t>
            </w:r>
          </w:p>
        </w:tc>
        <w:tc>
          <w:tcPr>
            <w:tcW w:w="1606" w:type="dxa"/>
            <w:vAlign w:val="bottom"/>
          </w:tcPr>
          <w:p w:rsidR="005D59EC" w:rsidRPr="005D59EC" w:rsidRDefault="005D59EC" w:rsidP="005D59EC">
            <w:pPr>
              <w:ind w:right="340"/>
              <w:jc w:val="right"/>
              <w:rPr>
                <w:sz w:val="22"/>
                <w:szCs w:val="22"/>
              </w:rPr>
            </w:pPr>
            <w:r w:rsidRPr="005D59EC">
              <w:rPr>
                <w:sz w:val="22"/>
                <w:szCs w:val="22"/>
              </w:rPr>
              <w:t>118,4</w:t>
            </w:r>
          </w:p>
        </w:tc>
        <w:tc>
          <w:tcPr>
            <w:tcW w:w="1796" w:type="dxa"/>
            <w:vAlign w:val="bottom"/>
          </w:tcPr>
          <w:p w:rsidR="005D59EC" w:rsidRPr="005D59EC" w:rsidRDefault="005D59EC" w:rsidP="005D59EC">
            <w:pPr>
              <w:ind w:right="340"/>
              <w:jc w:val="right"/>
              <w:rPr>
                <w:sz w:val="22"/>
                <w:szCs w:val="22"/>
              </w:rPr>
            </w:pPr>
            <w:r w:rsidRPr="005D59EC">
              <w:rPr>
                <w:sz w:val="22"/>
                <w:szCs w:val="22"/>
              </w:rPr>
              <w:t>37,7</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Ивановская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29 703,1</w:t>
            </w:r>
          </w:p>
        </w:tc>
        <w:tc>
          <w:tcPr>
            <w:tcW w:w="1606" w:type="dxa"/>
            <w:vAlign w:val="bottom"/>
          </w:tcPr>
          <w:p w:rsidR="005D59EC" w:rsidRPr="005D59EC" w:rsidRDefault="005D59EC" w:rsidP="005D59EC">
            <w:pPr>
              <w:ind w:right="340"/>
              <w:jc w:val="right"/>
              <w:rPr>
                <w:sz w:val="22"/>
                <w:szCs w:val="22"/>
              </w:rPr>
            </w:pPr>
            <w:r w:rsidRPr="005D59EC">
              <w:rPr>
                <w:sz w:val="22"/>
                <w:szCs w:val="22"/>
              </w:rPr>
              <w:t>95,8</w:t>
            </w:r>
          </w:p>
        </w:tc>
        <w:tc>
          <w:tcPr>
            <w:tcW w:w="1796" w:type="dxa"/>
            <w:vAlign w:val="bottom"/>
          </w:tcPr>
          <w:p w:rsidR="005D59EC" w:rsidRPr="005D59EC" w:rsidRDefault="005D59EC" w:rsidP="005D59EC">
            <w:pPr>
              <w:ind w:right="340"/>
              <w:jc w:val="right"/>
              <w:rPr>
                <w:sz w:val="22"/>
                <w:szCs w:val="22"/>
              </w:rPr>
            </w:pPr>
            <w:r w:rsidRPr="005D59EC">
              <w:rPr>
                <w:sz w:val="22"/>
                <w:szCs w:val="22"/>
              </w:rPr>
              <w:t>96,9</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Иркутская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65 253,2</w:t>
            </w:r>
          </w:p>
        </w:tc>
        <w:tc>
          <w:tcPr>
            <w:tcW w:w="1606" w:type="dxa"/>
            <w:vAlign w:val="bottom"/>
          </w:tcPr>
          <w:p w:rsidR="005D59EC" w:rsidRPr="005D59EC" w:rsidRDefault="005D59EC" w:rsidP="005D59EC">
            <w:pPr>
              <w:ind w:right="340"/>
              <w:jc w:val="right"/>
              <w:rPr>
                <w:sz w:val="22"/>
                <w:szCs w:val="22"/>
              </w:rPr>
            </w:pPr>
            <w:r w:rsidRPr="005D59EC">
              <w:rPr>
                <w:sz w:val="22"/>
                <w:szCs w:val="22"/>
              </w:rPr>
              <w:t>109,6</w:t>
            </w:r>
          </w:p>
        </w:tc>
        <w:tc>
          <w:tcPr>
            <w:tcW w:w="1796" w:type="dxa"/>
            <w:vAlign w:val="bottom"/>
          </w:tcPr>
          <w:p w:rsidR="005D59EC" w:rsidRPr="005D59EC" w:rsidRDefault="005D59EC" w:rsidP="005D59EC">
            <w:pPr>
              <w:ind w:right="340"/>
              <w:jc w:val="right"/>
              <w:rPr>
                <w:sz w:val="22"/>
                <w:szCs w:val="22"/>
              </w:rPr>
            </w:pPr>
            <w:r w:rsidRPr="005D59EC">
              <w:rPr>
                <w:sz w:val="22"/>
                <w:szCs w:val="22"/>
              </w:rPr>
              <w:t>87,4</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Кабардино-Балкарская Республика</w:t>
            </w:r>
          </w:p>
        </w:tc>
        <w:tc>
          <w:tcPr>
            <w:tcW w:w="1701" w:type="dxa"/>
            <w:vAlign w:val="bottom"/>
          </w:tcPr>
          <w:p w:rsidR="005D59EC" w:rsidRPr="005D59EC" w:rsidRDefault="005D59EC" w:rsidP="005D59EC">
            <w:pPr>
              <w:ind w:right="113"/>
              <w:jc w:val="right"/>
              <w:rPr>
                <w:sz w:val="22"/>
                <w:szCs w:val="22"/>
              </w:rPr>
            </w:pPr>
            <w:r w:rsidRPr="005D59EC">
              <w:rPr>
                <w:sz w:val="22"/>
                <w:szCs w:val="22"/>
              </w:rPr>
              <w:t>6 856,2</w:t>
            </w:r>
          </w:p>
        </w:tc>
        <w:tc>
          <w:tcPr>
            <w:tcW w:w="1606" w:type="dxa"/>
            <w:vAlign w:val="bottom"/>
          </w:tcPr>
          <w:p w:rsidR="005D59EC" w:rsidRPr="005D59EC" w:rsidRDefault="005D59EC" w:rsidP="005D59EC">
            <w:pPr>
              <w:ind w:right="340"/>
              <w:jc w:val="right"/>
              <w:rPr>
                <w:sz w:val="22"/>
                <w:szCs w:val="22"/>
              </w:rPr>
            </w:pPr>
            <w:r w:rsidRPr="005D59EC">
              <w:rPr>
                <w:sz w:val="22"/>
                <w:szCs w:val="22"/>
              </w:rPr>
              <w:t>111,1</w:t>
            </w:r>
          </w:p>
        </w:tc>
        <w:tc>
          <w:tcPr>
            <w:tcW w:w="1796" w:type="dxa"/>
            <w:vAlign w:val="bottom"/>
          </w:tcPr>
          <w:p w:rsidR="005D59EC" w:rsidRPr="005D59EC" w:rsidRDefault="005D59EC" w:rsidP="005D59EC">
            <w:pPr>
              <w:ind w:right="340"/>
              <w:jc w:val="right"/>
              <w:rPr>
                <w:sz w:val="22"/>
                <w:szCs w:val="22"/>
              </w:rPr>
            </w:pPr>
            <w:r w:rsidRPr="005D59EC">
              <w:rPr>
                <w:sz w:val="22"/>
                <w:szCs w:val="22"/>
              </w:rPr>
              <w:t>30,0</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Калининградская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34 483,7</w:t>
            </w:r>
          </w:p>
        </w:tc>
        <w:tc>
          <w:tcPr>
            <w:tcW w:w="1606" w:type="dxa"/>
            <w:vAlign w:val="bottom"/>
          </w:tcPr>
          <w:p w:rsidR="005D59EC" w:rsidRPr="005D59EC" w:rsidRDefault="005D59EC" w:rsidP="005D59EC">
            <w:pPr>
              <w:ind w:right="340"/>
              <w:jc w:val="right"/>
              <w:rPr>
                <w:sz w:val="22"/>
                <w:szCs w:val="22"/>
              </w:rPr>
            </w:pPr>
            <w:r w:rsidRPr="005D59EC">
              <w:rPr>
                <w:sz w:val="22"/>
                <w:szCs w:val="22"/>
              </w:rPr>
              <w:t>122,3</w:t>
            </w:r>
          </w:p>
        </w:tc>
        <w:tc>
          <w:tcPr>
            <w:tcW w:w="1796" w:type="dxa"/>
            <w:vAlign w:val="bottom"/>
          </w:tcPr>
          <w:p w:rsidR="005D59EC" w:rsidRPr="005D59EC" w:rsidRDefault="005D59EC" w:rsidP="005D59EC">
            <w:pPr>
              <w:ind w:right="340"/>
              <w:jc w:val="right"/>
              <w:rPr>
                <w:sz w:val="22"/>
                <w:szCs w:val="22"/>
              </w:rPr>
            </w:pPr>
            <w:r w:rsidRPr="005D59EC">
              <w:rPr>
                <w:sz w:val="22"/>
                <w:szCs w:val="22"/>
              </w:rPr>
              <w:t>111,0</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Калужская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42 982,4</w:t>
            </w:r>
          </w:p>
        </w:tc>
        <w:tc>
          <w:tcPr>
            <w:tcW w:w="1606" w:type="dxa"/>
            <w:vAlign w:val="bottom"/>
          </w:tcPr>
          <w:p w:rsidR="005D59EC" w:rsidRPr="005D59EC" w:rsidRDefault="005D59EC" w:rsidP="005D59EC">
            <w:pPr>
              <w:ind w:right="340"/>
              <w:jc w:val="right"/>
              <w:rPr>
                <w:sz w:val="22"/>
                <w:szCs w:val="22"/>
              </w:rPr>
            </w:pPr>
            <w:r w:rsidRPr="005D59EC">
              <w:rPr>
                <w:sz w:val="22"/>
                <w:szCs w:val="22"/>
              </w:rPr>
              <w:t>121,9</w:t>
            </w:r>
          </w:p>
        </w:tc>
        <w:tc>
          <w:tcPr>
            <w:tcW w:w="1796" w:type="dxa"/>
            <w:vAlign w:val="bottom"/>
          </w:tcPr>
          <w:p w:rsidR="005D59EC" w:rsidRPr="005D59EC" w:rsidRDefault="005D59EC" w:rsidP="005D59EC">
            <w:pPr>
              <w:ind w:right="340"/>
              <w:jc w:val="right"/>
              <w:rPr>
                <w:sz w:val="22"/>
                <w:szCs w:val="22"/>
              </w:rPr>
            </w:pPr>
            <w:r w:rsidRPr="005D59EC">
              <w:rPr>
                <w:sz w:val="22"/>
                <w:szCs w:val="22"/>
              </w:rPr>
              <w:t>152,5</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Камчатский край</w:t>
            </w:r>
          </w:p>
        </w:tc>
        <w:tc>
          <w:tcPr>
            <w:tcW w:w="1701" w:type="dxa"/>
            <w:vAlign w:val="bottom"/>
          </w:tcPr>
          <w:p w:rsidR="005D59EC" w:rsidRPr="005D59EC" w:rsidRDefault="005D59EC" w:rsidP="005D59EC">
            <w:pPr>
              <w:ind w:right="113"/>
              <w:jc w:val="right"/>
              <w:rPr>
                <w:sz w:val="22"/>
                <w:szCs w:val="22"/>
              </w:rPr>
            </w:pPr>
            <w:r w:rsidRPr="005D59EC">
              <w:rPr>
                <w:sz w:val="22"/>
                <w:szCs w:val="22"/>
              </w:rPr>
              <w:t>14 552,6</w:t>
            </w:r>
          </w:p>
        </w:tc>
        <w:tc>
          <w:tcPr>
            <w:tcW w:w="1606" w:type="dxa"/>
            <w:vAlign w:val="bottom"/>
          </w:tcPr>
          <w:p w:rsidR="005D59EC" w:rsidRPr="005D59EC" w:rsidRDefault="005D59EC" w:rsidP="005D59EC">
            <w:pPr>
              <w:ind w:right="340"/>
              <w:jc w:val="right"/>
              <w:rPr>
                <w:sz w:val="22"/>
                <w:szCs w:val="22"/>
              </w:rPr>
            </w:pPr>
            <w:r w:rsidRPr="005D59EC">
              <w:rPr>
                <w:sz w:val="22"/>
                <w:szCs w:val="22"/>
              </w:rPr>
              <w:t>97,4</w:t>
            </w:r>
          </w:p>
        </w:tc>
        <w:tc>
          <w:tcPr>
            <w:tcW w:w="1796" w:type="dxa"/>
            <w:vAlign w:val="bottom"/>
          </w:tcPr>
          <w:p w:rsidR="005D59EC" w:rsidRPr="005D59EC" w:rsidRDefault="005D59EC" w:rsidP="005D59EC">
            <w:pPr>
              <w:ind w:right="340"/>
              <w:jc w:val="right"/>
              <w:rPr>
                <w:sz w:val="22"/>
                <w:szCs w:val="22"/>
              </w:rPr>
            </w:pPr>
            <w:r w:rsidRPr="005D59EC">
              <w:rPr>
                <w:sz w:val="22"/>
                <w:szCs w:val="22"/>
              </w:rPr>
              <w:t>74,3</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Карачаево-Черкесская Республика</w:t>
            </w:r>
          </w:p>
        </w:tc>
        <w:tc>
          <w:tcPr>
            <w:tcW w:w="1701" w:type="dxa"/>
            <w:vAlign w:val="bottom"/>
          </w:tcPr>
          <w:p w:rsidR="005D59EC" w:rsidRPr="005D59EC" w:rsidRDefault="005D59EC" w:rsidP="005D59EC">
            <w:pPr>
              <w:ind w:right="113"/>
              <w:jc w:val="right"/>
              <w:rPr>
                <w:sz w:val="22"/>
                <w:szCs w:val="22"/>
              </w:rPr>
            </w:pPr>
            <w:r w:rsidRPr="005D59EC">
              <w:rPr>
                <w:sz w:val="22"/>
                <w:szCs w:val="22"/>
              </w:rPr>
              <w:t>4 711,1</w:t>
            </w:r>
          </w:p>
        </w:tc>
        <w:tc>
          <w:tcPr>
            <w:tcW w:w="1606" w:type="dxa"/>
            <w:vAlign w:val="bottom"/>
          </w:tcPr>
          <w:p w:rsidR="005D59EC" w:rsidRPr="005D59EC" w:rsidRDefault="005D59EC" w:rsidP="005D59EC">
            <w:pPr>
              <w:ind w:right="340"/>
              <w:jc w:val="right"/>
              <w:rPr>
                <w:sz w:val="22"/>
                <w:szCs w:val="22"/>
              </w:rPr>
            </w:pPr>
            <w:r w:rsidRPr="005D59EC">
              <w:rPr>
                <w:sz w:val="22"/>
                <w:szCs w:val="22"/>
              </w:rPr>
              <w:t>105,4</w:t>
            </w:r>
          </w:p>
        </w:tc>
        <w:tc>
          <w:tcPr>
            <w:tcW w:w="1796" w:type="dxa"/>
            <w:vAlign w:val="bottom"/>
          </w:tcPr>
          <w:p w:rsidR="005D59EC" w:rsidRPr="005D59EC" w:rsidRDefault="005D59EC" w:rsidP="005D59EC">
            <w:pPr>
              <w:ind w:right="340"/>
              <w:jc w:val="right"/>
              <w:rPr>
                <w:sz w:val="22"/>
                <w:szCs w:val="22"/>
              </w:rPr>
            </w:pPr>
            <w:r w:rsidRPr="005D59EC">
              <w:rPr>
                <w:sz w:val="22"/>
                <w:szCs w:val="22"/>
              </w:rPr>
              <w:t>39,2</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Кемеровская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56 137,7</w:t>
            </w:r>
          </w:p>
        </w:tc>
        <w:tc>
          <w:tcPr>
            <w:tcW w:w="1606" w:type="dxa"/>
            <w:vAlign w:val="bottom"/>
          </w:tcPr>
          <w:p w:rsidR="005D59EC" w:rsidRPr="005D59EC" w:rsidRDefault="005D59EC" w:rsidP="005D59EC">
            <w:pPr>
              <w:ind w:right="340"/>
              <w:jc w:val="right"/>
              <w:rPr>
                <w:sz w:val="22"/>
                <w:szCs w:val="22"/>
              </w:rPr>
            </w:pPr>
            <w:r w:rsidRPr="005D59EC">
              <w:rPr>
                <w:sz w:val="22"/>
                <w:szCs w:val="22"/>
              </w:rPr>
              <w:t>109,2</w:t>
            </w:r>
          </w:p>
        </w:tc>
        <w:tc>
          <w:tcPr>
            <w:tcW w:w="1796" w:type="dxa"/>
            <w:vAlign w:val="bottom"/>
          </w:tcPr>
          <w:p w:rsidR="005D59EC" w:rsidRPr="005D59EC" w:rsidRDefault="005D59EC" w:rsidP="005D59EC">
            <w:pPr>
              <w:ind w:right="340"/>
              <w:jc w:val="right"/>
              <w:rPr>
                <w:sz w:val="22"/>
                <w:szCs w:val="22"/>
              </w:rPr>
            </w:pPr>
            <w:r w:rsidRPr="005D59EC">
              <w:rPr>
                <w:sz w:val="22"/>
                <w:szCs w:val="22"/>
              </w:rPr>
              <w:t>77,7</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Кировская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34 178,8</w:t>
            </w:r>
          </w:p>
        </w:tc>
        <w:tc>
          <w:tcPr>
            <w:tcW w:w="1606" w:type="dxa"/>
            <w:vAlign w:val="bottom"/>
          </w:tcPr>
          <w:p w:rsidR="005D59EC" w:rsidRPr="005D59EC" w:rsidRDefault="005D59EC" w:rsidP="005D59EC">
            <w:pPr>
              <w:ind w:right="340"/>
              <w:jc w:val="right"/>
              <w:rPr>
                <w:sz w:val="22"/>
                <w:szCs w:val="22"/>
              </w:rPr>
            </w:pPr>
            <w:r w:rsidRPr="005D59EC">
              <w:rPr>
                <w:sz w:val="22"/>
                <w:szCs w:val="22"/>
              </w:rPr>
              <w:t>99,7</w:t>
            </w:r>
          </w:p>
        </w:tc>
        <w:tc>
          <w:tcPr>
            <w:tcW w:w="1796" w:type="dxa"/>
            <w:vAlign w:val="bottom"/>
          </w:tcPr>
          <w:p w:rsidR="005D59EC" w:rsidRPr="005D59EC" w:rsidRDefault="005D59EC" w:rsidP="005D59EC">
            <w:pPr>
              <w:ind w:right="340"/>
              <w:jc w:val="right"/>
              <w:rPr>
                <w:sz w:val="22"/>
                <w:szCs w:val="22"/>
              </w:rPr>
            </w:pPr>
            <w:r w:rsidRPr="005D59EC">
              <w:rPr>
                <w:sz w:val="22"/>
                <w:szCs w:val="22"/>
              </w:rPr>
              <w:t>87,3</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Костромская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18 740,2</w:t>
            </w:r>
          </w:p>
        </w:tc>
        <w:tc>
          <w:tcPr>
            <w:tcW w:w="1606" w:type="dxa"/>
            <w:vAlign w:val="bottom"/>
          </w:tcPr>
          <w:p w:rsidR="005D59EC" w:rsidRPr="005D59EC" w:rsidRDefault="005D59EC" w:rsidP="005D59EC">
            <w:pPr>
              <w:ind w:right="340"/>
              <w:jc w:val="right"/>
              <w:rPr>
                <w:sz w:val="22"/>
                <w:szCs w:val="22"/>
              </w:rPr>
            </w:pPr>
            <w:r w:rsidRPr="005D59EC">
              <w:rPr>
                <w:sz w:val="22"/>
                <w:szCs w:val="22"/>
              </w:rPr>
              <w:t>159,9</w:t>
            </w:r>
          </w:p>
        </w:tc>
        <w:tc>
          <w:tcPr>
            <w:tcW w:w="1796" w:type="dxa"/>
            <w:vAlign w:val="bottom"/>
          </w:tcPr>
          <w:p w:rsidR="005D59EC" w:rsidRPr="005D59EC" w:rsidRDefault="005D59EC" w:rsidP="005D59EC">
            <w:pPr>
              <w:ind w:right="340"/>
              <w:jc w:val="right"/>
              <w:rPr>
                <w:sz w:val="22"/>
                <w:szCs w:val="22"/>
              </w:rPr>
            </w:pPr>
            <w:r w:rsidRPr="005D59EC">
              <w:rPr>
                <w:sz w:val="22"/>
                <w:szCs w:val="22"/>
              </w:rPr>
              <w:t>97,3</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Краснодарский край</w:t>
            </w:r>
          </w:p>
        </w:tc>
        <w:tc>
          <w:tcPr>
            <w:tcW w:w="1701" w:type="dxa"/>
            <w:vAlign w:val="bottom"/>
          </w:tcPr>
          <w:p w:rsidR="005D59EC" w:rsidRPr="005D59EC" w:rsidRDefault="005D59EC" w:rsidP="005D59EC">
            <w:pPr>
              <w:ind w:right="113"/>
              <w:jc w:val="right"/>
              <w:rPr>
                <w:sz w:val="22"/>
                <w:szCs w:val="22"/>
              </w:rPr>
            </w:pPr>
            <w:r w:rsidRPr="005D59EC">
              <w:rPr>
                <w:sz w:val="22"/>
                <w:szCs w:val="22"/>
              </w:rPr>
              <w:t>147 901,1</w:t>
            </w:r>
          </w:p>
        </w:tc>
        <w:tc>
          <w:tcPr>
            <w:tcW w:w="1606" w:type="dxa"/>
            <w:vAlign w:val="bottom"/>
          </w:tcPr>
          <w:p w:rsidR="005D59EC" w:rsidRPr="005D59EC" w:rsidRDefault="005D59EC" w:rsidP="005D59EC">
            <w:pPr>
              <w:ind w:right="340"/>
              <w:jc w:val="right"/>
              <w:rPr>
                <w:sz w:val="22"/>
                <w:szCs w:val="22"/>
              </w:rPr>
            </w:pPr>
            <w:r w:rsidRPr="005D59EC">
              <w:rPr>
                <w:sz w:val="22"/>
                <w:szCs w:val="22"/>
              </w:rPr>
              <w:t>76,6</w:t>
            </w:r>
          </w:p>
        </w:tc>
        <w:tc>
          <w:tcPr>
            <w:tcW w:w="1796" w:type="dxa"/>
            <w:vAlign w:val="bottom"/>
          </w:tcPr>
          <w:p w:rsidR="005D59EC" w:rsidRPr="005D59EC" w:rsidRDefault="005D59EC" w:rsidP="005D59EC">
            <w:pPr>
              <w:ind w:right="340"/>
              <w:jc w:val="right"/>
              <w:rPr>
                <w:sz w:val="22"/>
                <w:szCs w:val="22"/>
              </w:rPr>
            </w:pPr>
            <w:r w:rsidRPr="005D59EC">
              <w:rPr>
                <w:sz w:val="22"/>
                <w:szCs w:val="22"/>
              </w:rPr>
              <w:t>90,8</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Красноярский край</w:t>
            </w:r>
          </w:p>
        </w:tc>
        <w:tc>
          <w:tcPr>
            <w:tcW w:w="1701" w:type="dxa"/>
            <w:vAlign w:val="bottom"/>
          </w:tcPr>
          <w:p w:rsidR="005D59EC" w:rsidRPr="005D59EC" w:rsidRDefault="005D59EC" w:rsidP="005D59EC">
            <w:pPr>
              <w:ind w:right="113"/>
              <w:jc w:val="right"/>
              <w:rPr>
                <w:sz w:val="22"/>
                <w:szCs w:val="22"/>
              </w:rPr>
            </w:pPr>
            <w:r w:rsidRPr="005D59EC">
              <w:rPr>
                <w:sz w:val="22"/>
                <w:szCs w:val="22"/>
              </w:rPr>
              <w:t>71 161,5</w:t>
            </w:r>
          </w:p>
        </w:tc>
        <w:tc>
          <w:tcPr>
            <w:tcW w:w="1606" w:type="dxa"/>
            <w:vAlign w:val="bottom"/>
          </w:tcPr>
          <w:p w:rsidR="005D59EC" w:rsidRPr="005D59EC" w:rsidRDefault="005D59EC" w:rsidP="005D59EC">
            <w:pPr>
              <w:ind w:right="340"/>
              <w:jc w:val="right"/>
              <w:rPr>
                <w:sz w:val="22"/>
                <w:szCs w:val="22"/>
              </w:rPr>
            </w:pPr>
            <w:r w:rsidRPr="005D59EC">
              <w:rPr>
                <w:sz w:val="22"/>
                <w:szCs w:val="22"/>
              </w:rPr>
              <w:t>102,6</w:t>
            </w:r>
          </w:p>
        </w:tc>
        <w:tc>
          <w:tcPr>
            <w:tcW w:w="1796" w:type="dxa"/>
            <w:vAlign w:val="bottom"/>
          </w:tcPr>
          <w:p w:rsidR="005D59EC" w:rsidRPr="005D59EC" w:rsidRDefault="005D59EC" w:rsidP="005D59EC">
            <w:pPr>
              <w:ind w:right="340"/>
              <w:jc w:val="right"/>
              <w:rPr>
                <w:sz w:val="22"/>
                <w:szCs w:val="22"/>
              </w:rPr>
            </w:pPr>
            <w:r w:rsidRPr="005D59EC">
              <w:rPr>
                <w:sz w:val="22"/>
                <w:szCs w:val="22"/>
              </w:rPr>
              <w:t>75,2</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Курганская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14 974,8</w:t>
            </w:r>
          </w:p>
        </w:tc>
        <w:tc>
          <w:tcPr>
            <w:tcW w:w="1606" w:type="dxa"/>
            <w:vAlign w:val="bottom"/>
          </w:tcPr>
          <w:p w:rsidR="005D59EC" w:rsidRPr="005D59EC" w:rsidRDefault="005D59EC" w:rsidP="005D59EC">
            <w:pPr>
              <w:ind w:right="340"/>
              <w:jc w:val="right"/>
              <w:rPr>
                <w:sz w:val="22"/>
                <w:szCs w:val="22"/>
              </w:rPr>
            </w:pPr>
            <w:r w:rsidRPr="005D59EC">
              <w:rPr>
                <w:sz w:val="22"/>
                <w:szCs w:val="22"/>
              </w:rPr>
              <w:t>107,9</w:t>
            </w:r>
          </w:p>
        </w:tc>
        <w:tc>
          <w:tcPr>
            <w:tcW w:w="1796" w:type="dxa"/>
            <w:vAlign w:val="bottom"/>
          </w:tcPr>
          <w:p w:rsidR="005D59EC" w:rsidRPr="005D59EC" w:rsidRDefault="005D59EC" w:rsidP="005D59EC">
            <w:pPr>
              <w:ind w:right="340"/>
              <w:jc w:val="right"/>
              <w:rPr>
                <w:sz w:val="22"/>
                <w:szCs w:val="22"/>
              </w:rPr>
            </w:pPr>
            <w:r w:rsidRPr="005D59EC">
              <w:rPr>
                <w:sz w:val="22"/>
                <w:szCs w:val="22"/>
              </w:rPr>
              <w:t>56,9</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Курская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20 729,9</w:t>
            </w:r>
          </w:p>
        </w:tc>
        <w:tc>
          <w:tcPr>
            <w:tcW w:w="1606" w:type="dxa"/>
            <w:vAlign w:val="bottom"/>
          </w:tcPr>
          <w:p w:rsidR="005D59EC" w:rsidRPr="005D59EC" w:rsidRDefault="005D59EC" w:rsidP="005D59EC">
            <w:pPr>
              <w:ind w:right="340"/>
              <w:jc w:val="right"/>
              <w:rPr>
                <w:sz w:val="22"/>
                <w:szCs w:val="22"/>
              </w:rPr>
            </w:pPr>
            <w:r w:rsidRPr="005D59EC">
              <w:rPr>
                <w:sz w:val="22"/>
                <w:szCs w:val="22"/>
              </w:rPr>
              <w:t>83,1</w:t>
            </w:r>
          </w:p>
        </w:tc>
        <w:tc>
          <w:tcPr>
            <w:tcW w:w="1796" w:type="dxa"/>
            <w:vAlign w:val="bottom"/>
          </w:tcPr>
          <w:p w:rsidR="005D59EC" w:rsidRPr="005D59EC" w:rsidRDefault="005D59EC" w:rsidP="005D59EC">
            <w:pPr>
              <w:ind w:right="340"/>
              <w:jc w:val="right"/>
              <w:rPr>
                <w:sz w:val="22"/>
                <w:szCs w:val="22"/>
              </w:rPr>
            </w:pPr>
            <w:r w:rsidRPr="005D59EC">
              <w:rPr>
                <w:sz w:val="22"/>
                <w:szCs w:val="22"/>
              </w:rPr>
              <w:t>66,6</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Ленинградская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44 030,1</w:t>
            </w:r>
          </w:p>
        </w:tc>
        <w:tc>
          <w:tcPr>
            <w:tcW w:w="1606" w:type="dxa"/>
            <w:vAlign w:val="bottom"/>
          </w:tcPr>
          <w:p w:rsidR="005D59EC" w:rsidRPr="005D59EC" w:rsidRDefault="005D59EC" w:rsidP="005D59EC">
            <w:pPr>
              <w:ind w:right="340"/>
              <w:jc w:val="right"/>
              <w:rPr>
                <w:sz w:val="22"/>
                <w:szCs w:val="22"/>
              </w:rPr>
            </w:pPr>
            <w:r w:rsidRPr="005D59EC">
              <w:rPr>
                <w:sz w:val="22"/>
                <w:szCs w:val="22"/>
              </w:rPr>
              <w:t>132,1</w:t>
            </w:r>
          </w:p>
        </w:tc>
        <w:tc>
          <w:tcPr>
            <w:tcW w:w="1796" w:type="dxa"/>
            <w:vAlign w:val="bottom"/>
          </w:tcPr>
          <w:p w:rsidR="005D59EC" w:rsidRPr="005D59EC" w:rsidRDefault="005D59EC" w:rsidP="005D59EC">
            <w:pPr>
              <w:ind w:right="340"/>
              <w:jc w:val="right"/>
              <w:rPr>
                <w:sz w:val="22"/>
                <w:szCs w:val="22"/>
              </w:rPr>
            </w:pPr>
            <w:r w:rsidRPr="005D59EC">
              <w:rPr>
                <w:sz w:val="22"/>
                <w:szCs w:val="22"/>
              </w:rPr>
              <w:t>83,9</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Липецкая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23 982,0</w:t>
            </w:r>
          </w:p>
        </w:tc>
        <w:tc>
          <w:tcPr>
            <w:tcW w:w="1606" w:type="dxa"/>
            <w:vAlign w:val="bottom"/>
          </w:tcPr>
          <w:p w:rsidR="005D59EC" w:rsidRPr="005D59EC" w:rsidRDefault="005D59EC" w:rsidP="005D59EC">
            <w:pPr>
              <w:ind w:right="340"/>
              <w:jc w:val="right"/>
              <w:rPr>
                <w:sz w:val="22"/>
                <w:szCs w:val="22"/>
              </w:rPr>
            </w:pPr>
            <w:r w:rsidRPr="005D59EC">
              <w:rPr>
                <w:sz w:val="22"/>
                <w:szCs w:val="22"/>
              </w:rPr>
              <w:t>111,2</w:t>
            </w:r>
          </w:p>
        </w:tc>
        <w:tc>
          <w:tcPr>
            <w:tcW w:w="1796" w:type="dxa"/>
            <w:vAlign w:val="bottom"/>
          </w:tcPr>
          <w:p w:rsidR="005D59EC" w:rsidRPr="005D59EC" w:rsidRDefault="005D59EC" w:rsidP="005D59EC">
            <w:pPr>
              <w:ind w:right="340"/>
              <w:jc w:val="right"/>
              <w:rPr>
                <w:sz w:val="22"/>
                <w:szCs w:val="22"/>
              </w:rPr>
            </w:pPr>
            <w:r w:rsidRPr="005D59EC">
              <w:rPr>
                <w:sz w:val="22"/>
                <w:szCs w:val="22"/>
              </w:rPr>
              <w:t>78,5</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Магаданская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8 117,3</w:t>
            </w:r>
          </w:p>
        </w:tc>
        <w:tc>
          <w:tcPr>
            <w:tcW w:w="1606" w:type="dxa"/>
            <w:vAlign w:val="bottom"/>
          </w:tcPr>
          <w:p w:rsidR="005D59EC" w:rsidRPr="005D59EC" w:rsidRDefault="005D59EC" w:rsidP="005D59EC">
            <w:pPr>
              <w:ind w:right="340"/>
              <w:jc w:val="right"/>
              <w:rPr>
                <w:sz w:val="22"/>
                <w:szCs w:val="22"/>
              </w:rPr>
            </w:pPr>
            <w:r w:rsidRPr="005D59EC">
              <w:rPr>
                <w:sz w:val="22"/>
                <w:szCs w:val="22"/>
              </w:rPr>
              <w:t>144,0</w:t>
            </w:r>
          </w:p>
        </w:tc>
        <w:tc>
          <w:tcPr>
            <w:tcW w:w="1796" w:type="dxa"/>
            <w:vAlign w:val="bottom"/>
          </w:tcPr>
          <w:p w:rsidR="005D59EC" w:rsidRPr="005D59EC" w:rsidRDefault="005D59EC" w:rsidP="005D59EC">
            <w:pPr>
              <w:ind w:right="340"/>
              <w:jc w:val="right"/>
              <w:rPr>
                <w:sz w:val="22"/>
                <w:szCs w:val="22"/>
              </w:rPr>
            </w:pPr>
            <w:r w:rsidRPr="005D59EC">
              <w:rPr>
                <w:sz w:val="22"/>
                <w:szCs w:val="22"/>
              </w:rPr>
              <w:t>109,9</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Московская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402 253,0</w:t>
            </w:r>
          </w:p>
        </w:tc>
        <w:tc>
          <w:tcPr>
            <w:tcW w:w="1606" w:type="dxa"/>
            <w:vAlign w:val="bottom"/>
          </w:tcPr>
          <w:p w:rsidR="005D59EC" w:rsidRPr="005D59EC" w:rsidRDefault="005D59EC" w:rsidP="005D59EC">
            <w:pPr>
              <w:ind w:right="340"/>
              <w:jc w:val="right"/>
              <w:rPr>
                <w:sz w:val="22"/>
                <w:szCs w:val="22"/>
              </w:rPr>
            </w:pPr>
            <w:r w:rsidRPr="005D59EC">
              <w:rPr>
                <w:sz w:val="22"/>
                <w:szCs w:val="22"/>
              </w:rPr>
              <w:t>90,9</w:t>
            </w:r>
          </w:p>
        </w:tc>
        <w:tc>
          <w:tcPr>
            <w:tcW w:w="1796" w:type="dxa"/>
            <w:vAlign w:val="bottom"/>
          </w:tcPr>
          <w:p w:rsidR="005D59EC" w:rsidRPr="005D59EC" w:rsidRDefault="005D59EC" w:rsidP="005D59EC">
            <w:pPr>
              <w:ind w:right="340"/>
              <w:jc w:val="right"/>
              <w:rPr>
                <w:sz w:val="22"/>
                <w:szCs w:val="22"/>
              </w:rPr>
            </w:pPr>
            <w:r w:rsidRPr="005D59EC">
              <w:rPr>
                <w:sz w:val="22"/>
                <w:szCs w:val="22"/>
              </w:rPr>
              <w:t>173,3</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Мурманская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30 287,4</w:t>
            </w:r>
          </w:p>
        </w:tc>
        <w:tc>
          <w:tcPr>
            <w:tcW w:w="1606" w:type="dxa"/>
            <w:vAlign w:val="bottom"/>
          </w:tcPr>
          <w:p w:rsidR="005D59EC" w:rsidRPr="005D59EC" w:rsidRDefault="005D59EC" w:rsidP="005D59EC">
            <w:pPr>
              <w:ind w:right="340"/>
              <w:jc w:val="right"/>
              <w:rPr>
                <w:sz w:val="22"/>
                <w:szCs w:val="22"/>
              </w:rPr>
            </w:pPr>
            <w:r w:rsidRPr="005D59EC">
              <w:rPr>
                <w:sz w:val="22"/>
                <w:szCs w:val="22"/>
              </w:rPr>
              <w:t>80,5</w:t>
            </w:r>
          </w:p>
        </w:tc>
        <w:tc>
          <w:tcPr>
            <w:tcW w:w="1796" w:type="dxa"/>
            <w:vAlign w:val="bottom"/>
          </w:tcPr>
          <w:p w:rsidR="005D59EC" w:rsidRPr="005D59EC" w:rsidRDefault="005D59EC" w:rsidP="005D59EC">
            <w:pPr>
              <w:ind w:right="340"/>
              <w:jc w:val="right"/>
              <w:rPr>
                <w:sz w:val="22"/>
                <w:szCs w:val="22"/>
              </w:rPr>
            </w:pPr>
            <w:r w:rsidRPr="005D59EC">
              <w:rPr>
                <w:sz w:val="22"/>
                <w:szCs w:val="22"/>
              </w:rPr>
              <w:t>89,4</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Ненецкий АО</w:t>
            </w:r>
          </w:p>
        </w:tc>
        <w:tc>
          <w:tcPr>
            <w:tcW w:w="1701" w:type="dxa"/>
            <w:vAlign w:val="bottom"/>
          </w:tcPr>
          <w:p w:rsidR="005D59EC" w:rsidRPr="005D59EC" w:rsidRDefault="005D59EC" w:rsidP="005D59EC">
            <w:pPr>
              <w:ind w:right="113"/>
              <w:jc w:val="right"/>
              <w:rPr>
                <w:sz w:val="22"/>
                <w:szCs w:val="22"/>
              </w:rPr>
            </w:pPr>
            <w:r w:rsidRPr="005D59EC">
              <w:rPr>
                <w:sz w:val="22"/>
                <w:szCs w:val="22"/>
              </w:rPr>
              <w:t>684,0</w:t>
            </w:r>
          </w:p>
        </w:tc>
        <w:tc>
          <w:tcPr>
            <w:tcW w:w="1606" w:type="dxa"/>
            <w:vAlign w:val="bottom"/>
          </w:tcPr>
          <w:p w:rsidR="005D59EC" w:rsidRPr="005D59EC" w:rsidRDefault="005D59EC" w:rsidP="005D59EC">
            <w:pPr>
              <w:ind w:right="340"/>
              <w:jc w:val="right"/>
              <w:rPr>
                <w:sz w:val="22"/>
                <w:szCs w:val="22"/>
              </w:rPr>
            </w:pPr>
            <w:r w:rsidRPr="005D59EC">
              <w:rPr>
                <w:sz w:val="22"/>
                <w:szCs w:val="22"/>
              </w:rPr>
              <w:t>70,4</w:t>
            </w:r>
          </w:p>
        </w:tc>
        <w:tc>
          <w:tcPr>
            <w:tcW w:w="1796" w:type="dxa"/>
            <w:vAlign w:val="bottom"/>
          </w:tcPr>
          <w:p w:rsidR="005D59EC" w:rsidRPr="005D59EC" w:rsidRDefault="005D59EC" w:rsidP="005D59EC">
            <w:pPr>
              <w:ind w:right="340"/>
              <w:jc w:val="right"/>
              <w:rPr>
                <w:sz w:val="22"/>
                <w:szCs w:val="22"/>
              </w:rPr>
            </w:pPr>
            <w:r w:rsidRPr="005D59EC">
              <w:rPr>
                <w:sz w:val="22"/>
                <w:szCs w:val="22"/>
              </w:rPr>
              <w:t>31,5</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Нижегородская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173 063,9</w:t>
            </w:r>
          </w:p>
        </w:tc>
        <w:tc>
          <w:tcPr>
            <w:tcW w:w="1606" w:type="dxa"/>
            <w:vAlign w:val="bottom"/>
          </w:tcPr>
          <w:p w:rsidR="005D59EC" w:rsidRPr="005D59EC" w:rsidRDefault="005D59EC" w:rsidP="005D59EC">
            <w:pPr>
              <w:ind w:right="340"/>
              <w:jc w:val="right"/>
              <w:rPr>
                <w:sz w:val="22"/>
                <w:szCs w:val="22"/>
              </w:rPr>
            </w:pPr>
            <w:r w:rsidRPr="005D59EC">
              <w:rPr>
                <w:sz w:val="22"/>
                <w:szCs w:val="22"/>
              </w:rPr>
              <w:t>112,7</w:t>
            </w:r>
          </w:p>
        </w:tc>
        <w:tc>
          <w:tcPr>
            <w:tcW w:w="1796" w:type="dxa"/>
            <w:vAlign w:val="bottom"/>
          </w:tcPr>
          <w:p w:rsidR="005D59EC" w:rsidRPr="005D59EC" w:rsidRDefault="005D59EC" w:rsidP="005D59EC">
            <w:pPr>
              <w:ind w:right="340"/>
              <w:jc w:val="right"/>
              <w:rPr>
                <w:sz w:val="22"/>
                <w:szCs w:val="22"/>
              </w:rPr>
            </w:pPr>
            <w:r w:rsidRPr="005D59EC">
              <w:rPr>
                <w:sz w:val="22"/>
                <w:szCs w:val="22"/>
              </w:rPr>
              <w:t>180,3</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Новгородская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16 534,5</w:t>
            </w:r>
          </w:p>
        </w:tc>
        <w:tc>
          <w:tcPr>
            <w:tcW w:w="1606" w:type="dxa"/>
            <w:vAlign w:val="bottom"/>
          </w:tcPr>
          <w:p w:rsidR="005D59EC" w:rsidRPr="005D59EC" w:rsidRDefault="005D59EC" w:rsidP="005D59EC">
            <w:pPr>
              <w:ind w:right="340"/>
              <w:jc w:val="right"/>
              <w:rPr>
                <w:sz w:val="22"/>
                <w:szCs w:val="22"/>
              </w:rPr>
            </w:pPr>
            <w:r w:rsidRPr="005D59EC">
              <w:rPr>
                <w:sz w:val="22"/>
                <w:szCs w:val="22"/>
              </w:rPr>
              <w:t>126,9</w:t>
            </w:r>
          </w:p>
        </w:tc>
        <w:tc>
          <w:tcPr>
            <w:tcW w:w="1796" w:type="dxa"/>
            <w:vAlign w:val="bottom"/>
          </w:tcPr>
          <w:p w:rsidR="005D59EC" w:rsidRPr="005D59EC" w:rsidRDefault="005D59EC" w:rsidP="005D59EC">
            <w:pPr>
              <w:ind w:right="340"/>
              <w:jc w:val="right"/>
              <w:rPr>
                <w:sz w:val="22"/>
                <w:szCs w:val="22"/>
              </w:rPr>
            </w:pPr>
            <w:r w:rsidRPr="005D59EC">
              <w:rPr>
                <w:sz w:val="22"/>
                <w:szCs w:val="22"/>
              </w:rPr>
              <w:t>88,7</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Новосибирская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87 599,1</w:t>
            </w:r>
          </w:p>
        </w:tc>
        <w:tc>
          <w:tcPr>
            <w:tcW w:w="1606" w:type="dxa"/>
            <w:vAlign w:val="bottom"/>
          </w:tcPr>
          <w:p w:rsidR="005D59EC" w:rsidRPr="005D59EC" w:rsidRDefault="005D59EC" w:rsidP="005D59EC">
            <w:pPr>
              <w:ind w:right="340"/>
              <w:jc w:val="right"/>
              <w:rPr>
                <w:sz w:val="22"/>
                <w:szCs w:val="22"/>
              </w:rPr>
            </w:pPr>
            <w:r w:rsidRPr="005D59EC">
              <w:rPr>
                <w:sz w:val="22"/>
                <w:szCs w:val="22"/>
              </w:rPr>
              <w:t>105,1</w:t>
            </w:r>
          </w:p>
        </w:tc>
        <w:tc>
          <w:tcPr>
            <w:tcW w:w="1796" w:type="dxa"/>
            <w:vAlign w:val="bottom"/>
          </w:tcPr>
          <w:p w:rsidR="005D59EC" w:rsidRPr="005D59EC" w:rsidRDefault="005D59EC" w:rsidP="005D59EC">
            <w:pPr>
              <w:ind w:right="340"/>
              <w:jc w:val="right"/>
              <w:rPr>
                <w:sz w:val="22"/>
                <w:szCs w:val="22"/>
              </w:rPr>
            </w:pPr>
            <w:r w:rsidRPr="005D59EC">
              <w:rPr>
                <w:sz w:val="22"/>
                <w:szCs w:val="22"/>
              </w:rPr>
              <w:t>105,6</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Омская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41 486,0</w:t>
            </w:r>
          </w:p>
        </w:tc>
        <w:tc>
          <w:tcPr>
            <w:tcW w:w="1606" w:type="dxa"/>
            <w:vAlign w:val="bottom"/>
          </w:tcPr>
          <w:p w:rsidR="005D59EC" w:rsidRPr="005D59EC" w:rsidRDefault="005D59EC" w:rsidP="005D59EC">
            <w:pPr>
              <w:ind w:right="340"/>
              <w:jc w:val="right"/>
              <w:rPr>
                <w:sz w:val="22"/>
                <w:szCs w:val="22"/>
              </w:rPr>
            </w:pPr>
            <w:r w:rsidRPr="005D59EC">
              <w:rPr>
                <w:sz w:val="22"/>
                <w:szCs w:val="22"/>
              </w:rPr>
              <w:t>103,7</w:t>
            </w:r>
          </w:p>
        </w:tc>
        <w:tc>
          <w:tcPr>
            <w:tcW w:w="1796" w:type="dxa"/>
            <w:vAlign w:val="bottom"/>
          </w:tcPr>
          <w:p w:rsidR="005D59EC" w:rsidRPr="005D59EC" w:rsidRDefault="005D59EC" w:rsidP="005D59EC">
            <w:pPr>
              <w:ind w:right="340"/>
              <w:jc w:val="right"/>
              <w:rPr>
                <w:sz w:val="22"/>
                <w:szCs w:val="22"/>
              </w:rPr>
            </w:pPr>
            <w:r w:rsidRPr="005D59EC">
              <w:rPr>
                <w:sz w:val="22"/>
                <w:szCs w:val="22"/>
              </w:rPr>
              <w:t>77,7</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Оренбургская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36 281,8</w:t>
            </w:r>
          </w:p>
        </w:tc>
        <w:tc>
          <w:tcPr>
            <w:tcW w:w="1606" w:type="dxa"/>
            <w:vAlign w:val="bottom"/>
          </w:tcPr>
          <w:p w:rsidR="005D59EC" w:rsidRPr="005D59EC" w:rsidRDefault="005D59EC" w:rsidP="005D59EC">
            <w:pPr>
              <w:ind w:right="340"/>
              <w:jc w:val="right"/>
              <w:rPr>
                <w:sz w:val="22"/>
                <w:szCs w:val="22"/>
              </w:rPr>
            </w:pPr>
            <w:r w:rsidRPr="005D59EC">
              <w:rPr>
                <w:sz w:val="22"/>
                <w:szCs w:val="22"/>
              </w:rPr>
              <w:t>110,5</w:t>
            </w:r>
          </w:p>
        </w:tc>
        <w:tc>
          <w:tcPr>
            <w:tcW w:w="1796" w:type="dxa"/>
            <w:vAlign w:val="bottom"/>
          </w:tcPr>
          <w:p w:rsidR="005D59EC" w:rsidRPr="005D59EC" w:rsidRDefault="005D59EC" w:rsidP="005D59EC">
            <w:pPr>
              <w:ind w:right="340"/>
              <w:jc w:val="right"/>
              <w:rPr>
                <w:sz w:val="22"/>
                <w:szCs w:val="22"/>
              </w:rPr>
            </w:pPr>
            <w:r w:rsidRPr="005D59EC">
              <w:rPr>
                <w:sz w:val="22"/>
                <w:szCs w:val="22"/>
              </w:rPr>
              <w:t>66,3</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Орловская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14 254,0</w:t>
            </w:r>
          </w:p>
        </w:tc>
        <w:tc>
          <w:tcPr>
            <w:tcW w:w="1606" w:type="dxa"/>
            <w:vAlign w:val="bottom"/>
          </w:tcPr>
          <w:p w:rsidR="005D59EC" w:rsidRPr="005D59EC" w:rsidRDefault="005D59EC" w:rsidP="005D59EC">
            <w:pPr>
              <w:ind w:right="340"/>
              <w:jc w:val="right"/>
              <w:rPr>
                <w:sz w:val="22"/>
                <w:szCs w:val="22"/>
              </w:rPr>
            </w:pPr>
            <w:r w:rsidRPr="005D59EC">
              <w:rPr>
                <w:sz w:val="22"/>
                <w:szCs w:val="22"/>
              </w:rPr>
              <w:t>88,2</w:t>
            </w:r>
          </w:p>
        </w:tc>
        <w:tc>
          <w:tcPr>
            <w:tcW w:w="1796" w:type="dxa"/>
            <w:vAlign w:val="bottom"/>
          </w:tcPr>
          <w:p w:rsidR="005D59EC" w:rsidRPr="005D59EC" w:rsidRDefault="005D59EC" w:rsidP="005D59EC">
            <w:pPr>
              <w:ind w:right="340"/>
              <w:jc w:val="right"/>
              <w:rPr>
                <w:sz w:val="22"/>
                <w:szCs w:val="22"/>
              </w:rPr>
            </w:pPr>
            <w:r w:rsidRPr="005D59EC">
              <w:rPr>
                <w:sz w:val="22"/>
                <w:szCs w:val="22"/>
              </w:rPr>
              <w:t>68,2</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lastRenderedPageBreak/>
              <w:t>Пензенская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29 847,9</w:t>
            </w:r>
          </w:p>
        </w:tc>
        <w:tc>
          <w:tcPr>
            <w:tcW w:w="1606" w:type="dxa"/>
            <w:vAlign w:val="bottom"/>
          </w:tcPr>
          <w:p w:rsidR="005D59EC" w:rsidRPr="005D59EC" w:rsidRDefault="005D59EC" w:rsidP="005D59EC">
            <w:pPr>
              <w:ind w:right="340"/>
              <w:jc w:val="right"/>
              <w:rPr>
                <w:sz w:val="22"/>
                <w:szCs w:val="22"/>
              </w:rPr>
            </w:pPr>
            <w:r w:rsidRPr="005D59EC">
              <w:rPr>
                <w:sz w:val="22"/>
                <w:szCs w:val="22"/>
              </w:rPr>
              <w:t>149,6</w:t>
            </w:r>
          </w:p>
        </w:tc>
        <w:tc>
          <w:tcPr>
            <w:tcW w:w="1796" w:type="dxa"/>
            <w:vAlign w:val="bottom"/>
          </w:tcPr>
          <w:p w:rsidR="005D59EC" w:rsidRPr="005D59EC" w:rsidRDefault="005D59EC" w:rsidP="005D59EC">
            <w:pPr>
              <w:ind w:right="340"/>
              <w:jc w:val="right"/>
              <w:rPr>
                <w:sz w:val="22"/>
                <w:szCs w:val="22"/>
              </w:rPr>
            </w:pPr>
            <w:r w:rsidRPr="005D59EC">
              <w:rPr>
                <w:sz w:val="22"/>
                <w:szCs w:val="22"/>
              </w:rPr>
              <w:t>82,1</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Пермский край</w:t>
            </w:r>
          </w:p>
        </w:tc>
        <w:tc>
          <w:tcPr>
            <w:tcW w:w="1701" w:type="dxa"/>
            <w:vAlign w:val="bottom"/>
          </w:tcPr>
          <w:p w:rsidR="005D59EC" w:rsidRPr="005D59EC" w:rsidRDefault="005D59EC" w:rsidP="005D59EC">
            <w:pPr>
              <w:ind w:right="113"/>
              <w:jc w:val="right"/>
              <w:rPr>
                <w:sz w:val="22"/>
                <w:szCs w:val="22"/>
              </w:rPr>
            </w:pPr>
            <w:r w:rsidRPr="005D59EC">
              <w:rPr>
                <w:sz w:val="22"/>
                <w:szCs w:val="22"/>
              </w:rPr>
              <w:t>65 672,5</w:t>
            </w:r>
          </w:p>
        </w:tc>
        <w:tc>
          <w:tcPr>
            <w:tcW w:w="1606" w:type="dxa"/>
            <w:vAlign w:val="bottom"/>
          </w:tcPr>
          <w:p w:rsidR="005D59EC" w:rsidRPr="005D59EC" w:rsidRDefault="005D59EC" w:rsidP="005D59EC">
            <w:pPr>
              <w:ind w:right="340"/>
              <w:jc w:val="right"/>
              <w:rPr>
                <w:sz w:val="22"/>
                <w:szCs w:val="22"/>
              </w:rPr>
            </w:pPr>
            <w:r w:rsidRPr="005D59EC">
              <w:rPr>
                <w:sz w:val="22"/>
                <w:szCs w:val="22"/>
              </w:rPr>
              <w:t>98,0</w:t>
            </w:r>
          </w:p>
        </w:tc>
        <w:tc>
          <w:tcPr>
            <w:tcW w:w="1796" w:type="dxa"/>
            <w:vAlign w:val="bottom"/>
          </w:tcPr>
          <w:p w:rsidR="005D59EC" w:rsidRPr="005D59EC" w:rsidRDefault="005D59EC" w:rsidP="005D59EC">
            <w:pPr>
              <w:ind w:right="340"/>
              <w:jc w:val="right"/>
              <w:rPr>
                <w:sz w:val="22"/>
                <w:szCs w:val="22"/>
              </w:rPr>
            </w:pPr>
            <w:r w:rsidRPr="005D59EC">
              <w:rPr>
                <w:sz w:val="22"/>
                <w:szCs w:val="22"/>
              </w:rPr>
              <w:t>77,1</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Приморский край</w:t>
            </w:r>
          </w:p>
        </w:tc>
        <w:tc>
          <w:tcPr>
            <w:tcW w:w="1701" w:type="dxa"/>
            <w:vAlign w:val="bottom"/>
          </w:tcPr>
          <w:p w:rsidR="005D59EC" w:rsidRPr="005D59EC" w:rsidRDefault="005D59EC" w:rsidP="005D59EC">
            <w:pPr>
              <w:ind w:right="113"/>
              <w:jc w:val="right"/>
              <w:rPr>
                <w:sz w:val="22"/>
                <w:szCs w:val="22"/>
              </w:rPr>
            </w:pPr>
            <w:r w:rsidRPr="005D59EC">
              <w:rPr>
                <w:sz w:val="22"/>
                <w:szCs w:val="22"/>
              </w:rPr>
              <w:t>49 196,9</w:t>
            </w:r>
          </w:p>
        </w:tc>
        <w:tc>
          <w:tcPr>
            <w:tcW w:w="1606" w:type="dxa"/>
            <w:vAlign w:val="bottom"/>
          </w:tcPr>
          <w:p w:rsidR="005D59EC" w:rsidRPr="005D59EC" w:rsidRDefault="005D59EC" w:rsidP="005D59EC">
            <w:pPr>
              <w:ind w:right="340"/>
              <w:jc w:val="right"/>
              <w:rPr>
                <w:sz w:val="22"/>
                <w:szCs w:val="22"/>
              </w:rPr>
            </w:pPr>
            <w:r w:rsidRPr="005D59EC">
              <w:rPr>
                <w:sz w:val="22"/>
                <w:szCs w:val="22"/>
              </w:rPr>
              <w:t>115,1</w:t>
            </w:r>
          </w:p>
        </w:tc>
        <w:tc>
          <w:tcPr>
            <w:tcW w:w="1796" w:type="dxa"/>
            <w:vAlign w:val="bottom"/>
          </w:tcPr>
          <w:p w:rsidR="005D59EC" w:rsidRPr="005D59EC" w:rsidRDefault="005D59EC" w:rsidP="005D59EC">
            <w:pPr>
              <w:ind w:right="340"/>
              <w:jc w:val="right"/>
              <w:rPr>
                <w:sz w:val="22"/>
                <w:szCs w:val="22"/>
              </w:rPr>
            </w:pPr>
            <w:r w:rsidRPr="005D59EC">
              <w:rPr>
                <w:sz w:val="22"/>
                <w:szCs w:val="22"/>
              </w:rPr>
              <w:t>65,4</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Псковская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15 082,5</w:t>
            </w:r>
          </w:p>
        </w:tc>
        <w:tc>
          <w:tcPr>
            <w:tcW w:w="1606" w:type="dxa"/>
            <w:vAlign w:val="bottom"/>
          </w:tcPr>
          <w:p w:rsidR="005D59EC" w:rsidRPr="005D59EC" w:rsidRDefault="005D59EC" w:rsidP="005D59EC">
            <w:pPr>
              <w:ind w:right="340"/>
              <w:jc w:val="right"/>
              <w:rPr>
                <w:sz w:val="22"/>
                <w:szCs w:val="22"/>
              </w:rPr>
            </w:pPr>
            <w:r w:rsidRPr="005D59EC">
              <w:rPr>
                <w:sz w:val="22"/>
                <w:szCs w:val="22"/>
              </w:rPr>
              <w:t>129,0</w:t>
            </w:r>
          </w:p>
        </w:tc>
        <w:tc>
          <w:tcPr>
            <w:tcW w:w="1796" w:type="dxa"/>
            <w:vAlign w:val="bottom"/>
          </w:tcPr>
          <w:p w:rsidR="005D59EC" w:rsidRPr="005D59EC" w:rsidRDefault="005D59EC" w:rsidP="005D59EC">
            <w:pPr>
              <w:ind w:right="340"/>
              <w:jc w:val="right"/>
              <w:rPr>
                <w:sz w:val="22"/>
                <w:szCs w:val="22"/>
              </w:rPr>
            </w:pPr>
            <w:r w:rsidRPr="005D59EC">
              <w:rPr>
                <w:sz w:val="22"/>
                <w:szCs w:val="22"/>
              </w:rPr>
              <w:t>77,3</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Республика Адыгея</w:t>
            </w:r>
          </w:p>
        </w:tc>
        <w:tc>
          <w:tcPr>
            <w:tcW w:w="1701" w:type="dxa"/>
            <w:vAlign w:val="bottom"/>
          </w:tcPr>
          <w:p w:rsidR="005D59EC" w:rsidRPr="005D59EC" w:rsidRDefault="005D59EC" w:rsidP="005D59EC">
            <w:pPr>
              <w:ind w:right="113"/>
              <w:jc w:val="right"/>
              <w:rPr>
                <w:sz w:val="22"/>
                <w:szCs w:val="22"/>
              </w:rPr>
            </w:pPr>
            <w:r w:rsidRPr="005D59EC">
              <w:rPr>
                <w:sz w:val="22"/>
                <w:szCs w:val="22"/>
              </w:rPr>
              <w:t>6 651,5</w:t>
            </w:r>
          </w:p>
        </w:tc>
        <w:tc>
          <w:tcPr>
            <w:tcW w:w="1606" w:type="dxa"/>
            <w:vAlign w:val="bottom"/>
          </w:tcPr>
          <w:p w:rsidR="005D59EC" w:rsidRPr="005D59EC" w:rsidRDefault="005D59EC" w:rsidP="005D59EC">
            <w:pPr>
              <w:ind w:right="340"/>
              <w:jc w:val="right"/>
              <w:rPr>
                <w:sz w:val="22"/>
                <w:szCs w:val="22"/>
              </w:rPr>
            </w:pPr>
            <w:r w:rsidRPr="005D59EC">
              <w:rPr>
                <w:sz w:val="22"/>
                <w:szCs w:val="22"/>
              </w:rPr>
              <w:t>103,9</w:t>
            </w:r>
          </w:p>
        </w:tc>
        <w:tc>
          <w:tcPr>
            <w:tcW w:w="1796" w:type="dxa"/>
            <w:vAlign w:val="bottom"/>
          </w:tcPr>
          <w:p w:rsidR="005D59EC" w:rsidRPr="005D59EC" w:rsidRDefault="005D59EC" w:rsidP="005D59EC">
            <w:pPr>
              <w:ind w:right="340"/>
              <w:jc w:val="right"/>
              <w:rPr>
                <w:sz w:val="22"/>
                <w:szCs w:val="22"/>
              </w:rPr>
            </w:pPr>
            <w:r w:rsidRPr="005D59EC">
              <w:rPr>
                <w:sz w:val="22"/>
                <w:szCs w:val="22"/>
              </w:rPr>
              <w:t>53,0</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Республика Алтай</w:t>
            </w:r>
          </w:p>
        </w:tc>
        <w:tc>
          <w:tcPr>
            <w:tcW w:w="1701" w:type="dxa"/>
            <w:vAlign w:val="bottom"/>
          </w:tcPr>
          <w:p w:rsidR="005D59EC" w:rsidRPr="005D59EC" w:rsidRDefault="005D59EC" w:rsidP="005D59EC">
            <w:pPr>
              <w:ind w:right="113"/>
              <w:jc w:val="right"/>
              <w:rPr>
                <w:sz w:val="22"/>
                <w:szCs w:val="22"/>
              </w:rPr>
            </w:pPr>
            <w:r w:rsidRPr="005D59EC">
              <w:rPr>
                <w:sz w:val="22"/>
                <w:szCs w:val="22"/>
              </w:rPr>
              <w:t>1 836,1</w:t>
            </w:r>
          </w:p>
        </w:tc>
        <w:tc>
          <w:tcPr>
            <w:tcW w:w="1606" w:type="dxa"/>
            <w:vAlign w:val="bottom"/>
          </w:tcPr>
          <w:p w:rsidR="005D59EC" w:rsidRPr="005D59EC" w:rsidRDefault="005D59EC" w:rsidP="005D59EC">
            <w:pPr>
              <w:ind w:right="340"/>
              <w:jc w:val="right"/>
              <w:rPr>
                <w:sz w:val="22"/>
                <w:szCs w:val="22"/>
              </w:rPr>
            </w:pPr>
            <w:r w:rsidRPr="005D59EC">
              <w:rPr>
                <w:sz w:val="22"/>
                <w:szCs w:val="22"/>
              </w:rPr>
              <w:t>93,9</w:t>
            </w:r>
          </w:p>
        </w:tc>
        <w:tc>
          <w:tcPr>
            <w:tcW w:w="1796" w:type="dxa"/>
            <w:vAlign w:val="bottom"/>
          </w:tcPr>
          <w:p w:rsidR="005D59EC" w:rsidRPr="005D59EC" w:rsidRDefault="005D59EC" w:rsidP="005D59EC">
            <w:pPr>
              <w:ind w:right="340"/>
              <w:jc w:val="right"/>
              <w:rPr>
                <w:sz w:val="22"/>
                <w:szCs w:val="22"/>
              </w:rPr>
            </w:pPr>
            <w:r w:rsidRPr="005D59EC">
              <w:rPr>
                <w:sz w:val="22"/>
                <w:szCs w:val="22"/>
              </w:rPr>
              <w:t>26,1</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Республика Башкортостан</w:t>
            </w:r>
          </w:p>
        </w:tc>
        <w:tc>
          <w:tcPr>
            <w:tcW w:w="1701" w:type="dxa"/>
            <w:vAlign w:val="bottom"/>
          </w:tcPr>
          <w:p w:rsidR="005D59EC" w:rsidRPr="005D59EC" w:rsidRDefault="005D59EC" w:rsidP="005D59EC">
            <w:pPr>
              <w:ind w:right="113"/>
              <w:jc w:val="right"/>
              <w:rPr>
                <w:sz w:val="22"/>
                <w:szCs w:val="22"/>
              </w:rPr>
            </w:pPr>
            <w:r w:rsidRPr="005D59EC">
              <w:rPr>
                <w:sz w:val="22"/>
                <w:szCs w:val="22"/>
              </w:rPr>
              <w:t>134 650,1</w:t>
            </w:r>
          </w:p>
        </w:tc>
        <w:tc>
          <w:tcPr>
            <w:tcW w:w="1606" w:type="dxa"/>
            <w:vAlign w:val="bottom"/>
          </w:tcPr>
          <w:p w:rsidR="005D59EC" w:rsidRPr="005D59EC" w:rsidRDefault="005D59EC" w:rsidP="005D59EC">
            <w:pPr>
              <w:ind w:right="340"/>
              <w:jc w:val="right"/>
              <w:rPr>
                <w:sz w:val="22"/>
                <w:szCs w:val="22"/>
              </w:rPr>
            </w:pPr>
            <w:r w:rsidRPr="005D59EC">
              <w:rPr>
                <w:sz w:val="22"/>
                <w:szCs w:val="22"/>
              </w:rPr>
              <w:t>137,9</w:t>
            </w:r>
          </w:p>
        </w:tc>
        <w:tc>
          <w:tcPr>
            <w:tcW w:w="1796" w:type="dxa"/>
            <w:vAlign w:val="bottom"/>
          </w:tcPr>
          <w:p w:rsidR="005D59EC" w:rsidRPr="005D59EC" w:rsidRDefault="005D59EC" w:rsidP="005D59EC">
            <w:pPr>
              <w:ind w:right="340"/>
              <w:jc w:val="right"/>
              <w:rPr>
                <w:sz w:val="22"/>
                <w:szCs w:val="22"/>
              </w:rPr>
            </w:pPr>
            <w:r w:rsidRPr="005D59EC">
              <w:rPr>
                <w:sz w:val="22"/>
                <w:szCs w:val="22"/>
              </w:rPr>
              <w:t>123,8</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Республика Бурятия</w:t>
            </w:r>
          </w:p>
        </w:tc>
        <w:tc>
          <w:tcPr>
            <w:tcW w:w="1701" w:type="dxa"/>
            <w:vAlign w:val="bottom"/>
          </w:tcPr>
          <w:p w:rsidR="005D59EC" w:rsidRPr="005D59EC" w:rsidRDefault="005D59EC" w:rsidP="005D59EC">
            <w:pPr>
              <w:ind w:right="113"/>
              <w:jc w:val="right"/>
              <w:rPr>
                <w:sz w:val="22"/>
                <w:szCs w:val="22"/>
              </w:rPr>
            </w:pPr>
            <w:r w:rsidRPr="005D59EC">
              <w:rPr>
                <w:sz w:val="22"/>
                <w:szCs w:val="22"/>
              </w:rPr>
              <w:t>12 828,1</w:t>
            </w:r>
          </w:p>
        </w:tc>
        <w:tc>
          <w:tcPr>
            <w:tcW w:w="1606" w:type="dxa"/>
            <w:vAlign w:val="bottom"/>
          </w:tcPr>
          <w:p w:rsidR="005D59EC" w:rsidRPr="005D59EC" w:rsidRDefault="005D59EC" w:rsidP="005D59EC">
            <w:pPr>
              <w:ind w:right="340"/>
              <w:jc w:val="right"/>
              <w:rPr>
                <w:sz w:val="22"/>
                <w:szCs w:val="22"/>
              </w:rPr>
            </w:pPr>
            <w:r w:rsidRPr="005D59EC">
              <w:rPr>
                <w:sz w:val="22"/>
                <w:szCs w:val="22"/>
              </w:rPr>
              <w:t>102,4</w:t>
            </w:r>
          </w:p>
        </w:tc>
        <w:tc>
          <w:tcPr>
            <w:tcW w:w="1796" w:type="dxa"/>
            <w:vAlign w:val="bottom"/>
          </w:tcPr>
          <w:p w:rsidR="005D59EC" w:rsidRPr="005D59EC" w:rsidRDefault="005D59EC" w:rsidP="005D59EC">
            <w:pPr>
              <w:ind w:right="340"/>
              <w:jc w:val="right"/>
              <w:rPr>
                <w:sz w:val="22"/>
                <w:szCs w:val="22"/>
              </w:rPr>
            </w:pPr>
            <w:r w:rsidRPr="005D59EC">
              <w:rPr>
                <w:sz w:val="22"/>
                <w:szCs w:val="22"/>
              </w:rPr>
              <w:t>43,0</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Республика Дагестан</w:t>
            </w:r>
          </w:p>
        </w:tc>
        <w:tc>
          <w:tcPr>
            <w:tcW w:w="1701" w:type="dxa"/>
            <w:vAlign w:val="bottom"/>
          </w:tcPr>
          <w:p w:rsidR="005D59EC" w:rsidRPr="005D59EC" w:rsidRDefault="005D59EC" w:rsidP="005D59EC">
            <w:pPr>
              <w:ind w:right="113"/>
              <w:jc w:val="right"/>
              <w:rPr>
                <w:sz w:val="22"/>
                <w:szCs w:val="22"/>
              </w:rPr>
            </w:pPr>
            <w:r w:rsidRPr="005D59EC">
              <w:rPr>
                <w:sz w:val="22"/>
                <w:szCs w:val="22"/>
              </w:rPr>
              <w:t>10 109,9</w:t>
            </w:r>
          </w:p>
        </w:tc>
        <w:tc>
          <w:tcPr>
            <w:tcW w:w="1606" w:type="dxa"/>
            <w:vAlign w:val="bottom"/>
          </w:tcPr>
          <w:p w:rsidR="005D59EC" w:rsidRPr="005D59EC" w:rsidRDefault="005D59EC" w:rsidP="005D59EC">
            <w:pPr>
              <w:ind w:right="340"/>
              <w:jc w:val="right"/>
              <w:rPr>
                <w:sz w:val="22"/>
                <w:szCs w:val="22"/>
              </w:rPr>
            </w:pPr>
            <w:r w:rsidRPr="005D59EC">
              <w:rPr>
                <w:sz w:val="22"/>
                <w:szCs w:val="22"/>
              </w:rPr>
              <w:t>105,8</w:t>
            </w:r>
          </w:p>
        </w:tc>
        <w:tc>
          <w:tcPr>
            <w:tcW w:w="1796" w:type="dxa"/>
            <w:vAlign w:val="bottom"/>
          </w:tcPr>
          <w:p w:rsidR="005D59EC" w:rsidRPr="005D59EC" w:rsidRDefault="005D59EC" w:rsidP="005D59EC">
            <w:pPr>
              <w:ind w:right="340"/>
              <w:jc w:val="right"/>
              <w:rPr>
                <w:sz w:val="22"/>
                <w:szCs w:val="22"/>
              </w:rPr>
            </w:pPr>
            <w:r w:rsidRPr="005D59EC">
              <w:rPr>
                <w:sz w:val="22"/>
                <w:szCs w:val="22"/>
              </w:rPr>
              <w:t>13,7</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Республика Ингушетия</w:t>
            </w:r>
          </w:p>
        </w:tc>
        <w:tc>
          <w:tcPr>
            <w:tcW w:w="1701" w:type="dxa"/>
            <w:vAlign w:val="bottom"/>
          </w:tcPr>
          <w:p w:rsidR="005D59EC" w:rsidRPr="005D59EC" w:rsidRDefault="005D59EC" w:rsidP="005D59EC">
            <w:pPr>
              <w:ind w:right="113"/>
              <w:jc w:val="right"/>
              <w:rPr>
                <w:sz w:val="22"/>
                <w:szCs w:val="22"/>
              </w:rPr>
            </w:pPr>
            <w:r w:rsidRPr="005D59EC">
              <w:rPr>
                <w:sz w:val="22"/>
                <w:szCs w:val="22"/>
              </w:rPr>
              <w:t>583,0</w:t>
            </w:r>
          </w:p>
        </w:tc>
        <w:tc>
          <w:tcPr>
            <w:tcW w:w="1606" w:type="dxa"/>
            <w:vAlign w:val="bottom"/>
          </w:tcPr>
          <w:p w:rsidR="005D59EC" w:rsidRPr="005D59EC" w:rsidRDefault="005D59EC" w:rsidP="005D59EC">
            <w:pPr>
              <w:ind w:right="340"/>
              <w:jc w:val="right"/>
              <w:rPr>
                <w:sz w:val="22"/>
                <w:szCs w:val="22"/>
              </w:rPr>
            </w:pPr>
            <w:r w:rsidRPr="005D59EC">
              <w:rPr>
                <w:sz w:val="22"/>
                <w:szCs w:val="22"/>
              </w:rPr>
              <w:t>170,2</w:t>
            </w:r>
          </w:p>
        </w:tc>
        <w:tc>
          <w:tcPr>
            <w:tcW w:w="1796" w:type="dxa"/>
            <w:vAlign w:val="bottom"/>
          </w:tcPr>
          <w:p w:rsidR="005D59EC" w:rsidRPr="005D59EC" w:rsidRDefault="005D59EC" w:rsidP="005D59EC">
            <w:pPr>
              <w:ind w:right="340"/>
              <w:jc w:val="right"/>
              <w:rPr>
                <w:sz w:val="22"/>
                <w:szCs w:val="22"/>
              </w:rPr>
            </w:pPr>
            <w:r w:rsidRPr="005D59EC">
              <w:rPr>
                <w:sz w:val="22"/>
                <w:szCs w:val="22"/>
              </w:rPr>
              <w:t>4,2</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Республика Калмыкия</w:t>
            </w:r>
          </w:p>
        </w:tc>
        <w:tc>
          <w:tcPr>
            <w:tcW w:w="1701" w:type="dxa"/>
            <w:vAlign w:val="bottom"/>
          </w:tcPr>
          <w:p w:rsidR="005D59EC" w:rsidRPr="005D59EC" w:rsidRDefault="005D59EC" w:rsidP="005D59EC">
            <w:pPr>
              <w:ind w:right="113"/>
              <w:jc w:val="right"/>
              <w:rPr>
                <w:sz w:val="22"/>
                <w:szCs w:val="22"/>
              </w:rPr>
            </w:pPr>
            <w:r w:rsidRPr="005D59EC">
              <w:rPr>
                <w:sz w:val="22"/>
                <w:szCs w:val="22"/>
              </w:rPr>
              <w:t>1 093,9</w:t>
            </w:r>
          </w:p>
        </w:tc>
        <w:tc>
          <w:tcPr>
            <w:tcW w:w="1606" w:type="dxa"/>
            <w:vAlign w:val="bottom"/>
          </w:tcPr>
          <w:p w:rsidR="005D59EC" w:rsidRPr="005D59EC" w:rsidRDefault="005D59EC" w:rsidP="005D59EC">
            <w:pPr>
              <w:ind w:right="340"/>
              <w:jc w:val="right"/>
              <w:rPr>
                <w:sz w:val="22"/>
                <w:szCs w:val="22"/>
              </w:rPr>
            </w:pPr>
            <w:r w:rsidRPr="005D59EC">
              <w:rPr>
                <w:sz w:val="22"/>
                <w:szCs w:val="22"/>
              </w:rPr>
              <w:t>97,1</w:t>
            </w:r>
          </w:p>
        </w:tc>
        <w:tc>
          <w:tcPr>
            <w:tcW w:w="1796" w:type="dxa"/>
            <w:vAlign w:val="bottom"/>
          </w:tcPr>
          <w:p w:rsidR="005D59EC" w:rsidRPr="005D59EC" w:rsidRDefault="005D59EC" w:rsidP="005D59EC">
            <w:pPr>
              <w:ind w:right="340"/>
              <w:jc w:val="right"/>
              <w:rPr>
                <w:sz w:val="22"/>
                <w:szCs w:val="22"/>
              </w:rPr>
            </w:pPr>
            <w:r w:rsidRPr="005D59EC">
              <w:rPr>
                <w:sz w:val="22"/>
                <w:szCs w:val="22"/>
              </w:rPr>
              <w:t>14,0</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Республика Карелия</w:t>
            </w:r>
          </w:p>
        </w:tc>
        <w:tc>
          <w:tcPr>
            <w:tcW w:w="1701" w:type="dxa"/>
            <w:vAlign w:val="bottom"/>
          </w:tcPr>
          <w:p w:rsidR="005D59EC" w:rsidRPr="005D59EC" w:rsidRDefault="005D59EC" w:rsidP="005D59EC">
            <w:pPr>
              <w:ind w:right="113"/>
              <w:jc w:val="right"/>
              <w:rPr>
                <w:sz w:val="22"/>
                <w:szCs w:val="22"/>
              </w:rPr>
            </w:pPr>
            <w:r w:rsidRPr="005D59EC">
              <w:rPr>
                <w:sz w:val="22"/>
                <w:szCs w:val="22"/>
              </w:rPr>
              <w:t>18 209,2</w:t>
            </w:r>
          </w:p>
        </w:tc>
        <w:tc>
          <w:tcPr>
            <w:tcW w:w="1606" w:type="dxa"/>
            <w:vAlign w:val="bottom"/>
          </w:tcPr>
          <w:p w:rsidR="005D59EC" w:rsidRPr="005D59EC" w:rsidRDefault="005D59EC" w:rsidP="005D59EC">
            <w:pPr>
              <w:ind w:right="340"/>
              <w:jc w:val="right"/>
              <w:rPr>
                <w:sz w:val="22"/>
                <w:szCs w:val="22"/>
              </w:rPr>
            </w:pPr>
            <w:r w:rsidRPr="005D59EC">
              <w:rPr>
                <w:sz w:val="22"/>
                <w:szCs w:val="22"/>
              </w:rPr>
              <w:t>109,5</w:t>
            </w:r>
          </w:p>
        </w:tc>
        <w:tc>
          <w:tcPr>
            <w:tcW w:w="1796" w:type="dxa"/>
            <w:vAlign w:val="bottom"/>
          </w:tcPr>
          <w:p w:rsidR="005D59EC" w:rsidRPr="005D59EC" w:rsidRDefault="005D59EC" w:rsidP="005D59EC">
            <w:pPr>
              <w:ind w:right="340"/>
              <w:jc w:val="right"/>
              <w:rPr>
                <w:sz w:val="22"/>
                <w:szCs w:val="22"/>
              </w:rPr>
            </w:pPr>
            <w:r w:rsidRPr="005D59EC">
              <w:rPr>
                <w:sz w:val="22"/>
                <w:szCs w:val="22"/>
              </w:rPr>
              <w:t>83,5</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Республика Коми</w:t>
            </w:r>
          </w:p>
        </w:tc>
        <w:tc>
          <w:tcPr>
            <w:tcW w:w="1701" w:type="dxa"/>
            <w:vAlign w:val="bottom"/>
          </w:tcPr>
          <w:p w:rsidR="005D59EC" w:rsidRPr="005D59EC" w:rsidRDefault="005D59EC" w:rsidP="005D59EC">
            <w:pPr>
              <w:ind w:right="113"/>
              <w:jc w:val="right"/>
              <w:rPr>
                <w:sz w:val="22"/>
                <w:szCs w:val="22"/>
              </w:rPr>
            </w:pPr>
            <w:r w:rsidRPr="005D59EC">
              <w:rPr>
                <w:sz w:val="22"/>
                <w:szCs w:val="22"/>
              </w:rPr>
              <w:t>26 308,7</w:t>
            </w:r>
          </w:p>
        </w:tc>
        <w:tc>
          <w:tcPr>
            <w:tcW w:w="1606" w:type="dxa"/>
            <w:vAlign w:val="bottom"/>
          </w:tcPr>
          <w:p w:rsidR="005D59EC" w:rsidRPr="005D59EC" w:rsidRDefault="005D59EC" w:rsidP="005D59EC">
            <w:pPr>
              <w:ind w:right="340"/>
              <w:jc w:val="right"/>
              <w:rPr>
                <w:sz w:val="22"/>
                <w:szCs w:val="22"/>
              </w:rPr>
            </w:pPr>
            <w:r w:rsidRPr="005D59EC">
              <w:rPr>
                <w:sz w:val="22"/>
                <w:szCs w:val="22"/>
              </w:rPr>
              <w:t>114,7</w:t>
            </w:r>
          </w:p>
        </w:tc>
        <w:tc>
          <w:tcPr>
            <w:tcW w:w="1796" w:type="dxa"/>
            <w:vAlign w:val="bottom"/>
          </w:tcPr>
          <w:p w:rsidR="005D59EC" w:rsidRPr="005D59EC" w:rsidRDefault="005D59EC" w:rsidP="005D59EC">
            <w:pPr>
              <w:ind w:right="340"/>
              <w:jc w:val="right"/>
              <w:rPr>
                <w:sz w:val="22"/>
                <w:szCs w:val="22"/>
              </w:rPr>
            </w:pPr>
            <w:r w:rsidRPr="005D59EC">
              <w:rPr>
                <w:sz w:val="22"/>
                <w:szCs w:val="22"/>
              </w:rPr>
              <w:t>73,6</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Республика Марий Эл</w:t>
            </w:r>
          </w:p>
        </w:tc>
        <w:tc>
          <w:tcPr>
            <w:tcW w:w="1701" w:type="dxa"/>
            <w:vAlign w:val="bottom"/>
          </w:tcPr>
          <w:p w:rsidR="005D59EC" w:rsidRPr="005D59EC" w:rsidRDefault="005D59EC" w:rsidP="005D59EC">
            <w:pPr>
              <w:ind w:right="113"/>
              <w:jc w:val="right"/>
              <w:rPr>
                <w:sz w:val="22"/>
                <w:szCs w:val="22"/>
              </w:rPr>
            </w:pPr>
            <w:r w:rsidRPr="005D59EC">
              <w:rPr>
                <w:sz w:val="22"/>
                <w:szCs w:val="22"/>
              </w:rPr>
              <w:t>12 700,1</w:t>
            </w:r>
          </w:p>
        </w:tc>
        <w:tc>
          <w:tcPr>
            <w:tcW w:w="1606" w:type="dxa"/>
            <w:vAlign w:val="bottom"/>
          </w:tcPr>
          <w:p w:rsidR="005D59EC" w:rsidRPr="005D59EC" w:rsidRDefault="005D59EC" w:rsidP="005D59EC">
            <w:pPr>
              <w:ind w:right="340"/>
              <w:jc w:val="right"/>
              <w:rPr>
                <w:sz w:val="22"/>
                <w:szCs w:val="22"/>
              </w:rPr>
            </w:pPr>
            <w:r w:rsidRPr="005D59EC">
              <w:rPr>
                <w:sz w:val="22"/>
                <w:szCs w:val="22"/>
              </w:rPr>
              <w:t>106,9</w:t>
            </w:r>
          </w:p>
        </w:tc>
        <w:tc>
          <w:tcPr>
            <w:tcW w:w="1796" w:type="dxa"/>
            <w:vAlign w:val="bottom"/>
          </w:tcPr>
          <w:p w:rsidR="005D59EC" w:rsidRPr="005D59EC" w:rsidRDefault="005D59EC" w:rsidP="005D59EC">
            <w:pPr>
              <w:ind w:right="340"/>
              <w:jc w:val="right"/>
              <w:rPr>
                <w:sz w:val="22"/>
                <w:szCs w:val="22"/>
              </w:rPr>
            </w:pPr>
            <w:r w:rsidRPr="005D59EC">
              <w:rPr>
                <w:sz w:val="22"/>
                <w:szCs w:val="22"/>
              </w:rPr>
              <w:t>70,9</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Республика Мордовия</w:t>
            </w:r>
          </w:p>
        </w:tc>
        <w:tc>
          <w:tcPr>
            <w:tcW w:w="1701" w:type="dxa"/>
            <w:vAlign w:val="bottom"/>
          </w:tcPr>
          <w:p w:rsidR="005D59EC" w:rsidRPr="005D59EC" w:rsidRDefault="005D59EC" w:rsidP="005D59EC">
            <w:pPr>
              <w:ind w:right="113"/>
              <w:jc w:val="right"/>
              <w:rPr>
                <w:sz w:val="22"/>
                <w:szCs w:val="22"/>
              </w:rPr>
            </w:pPr>
            <w:r w:rsidRPr="005D59EC">
              <w:rPr>
                <w:sz w:val="22"/>
                <w:szCs w:val="22"/>
              </w:rPr>
              <w:t>17 172,1</w:t>
            </w:r>
          </w:p>
        </w:tc>
        <w:tc>
          <w:tcPr>
            <w:tcW w:w="1606" w:type="dxa"/>
            <w:vAlign w:val="bottom"/>
          </w:tcPr>
          <w:p w:rsidR="005D59EC" w:rsidRPr="005D59EC" w:rsidRDefault="005D59EC" w:rsidP="005D59EC">
            <w:pPr>
              <w:ind w:right="340"/>
              <w:jc w:val="right"/>
              <w:rPr>
                <w:sz w:val="22"/>
                <w:szCs w:val="22"/>
              </w:rPr>
            </w:pPr>
            <w:r w:rsidRPr="005D59EC">
              <w:rPr>
                <w:sz w:val="22"/>
                <w:szCs w:val="22"/>
              </w:rPr>
              <w:t>115,4</w:t>
            </w:r>
          </w:p>
        </w:tc>
        <w:tc>
          <w:tcPr>
            <w:tcW w:w="1796" w:type="dxa"/>
            <w:vAlign w:val="bottom"/>
          </w:tcPr>
          <w:p w:rsidR="005D59EC" w:rsidRPr="005D59EC" w:rsidRDefault="005D59EC" w:rsidP="005D59EC">
            <w:pPr>
              <w:ind w:right="340"/>
              <w:jc w:val="right"/>
              <w:rPr>
                <w:sz w:val="22"/>
                <w:szCs w:val="22"/>
              </w:rPr>
            </w:pPr>
            <w:r w:rsidRPr="005D59EC">
              <w:rPr>
                <w:sz w:val="22"/>
                <w:szCs w:val="22"/>
              </w:rPr>
              <w:t>78,3</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Республика Саха (Якутия)</w:t>
            </w:r>
          </w:p>
        </w:tc>
        <w:tc>
          <w:tcPr>
            <w:tcW w:w="1701" w:type="dxa"/>
            <w:vAlign w:val="bottom"/>
          </w:tcPr>
          <w:p w:rsidR="005D59EC" w:rsidRPr="005D59EC" w:rsidRDefault="005D59EC" w:rsidP="005D59EC">
            <w:pPr>
              <w:ind w:right="113"/>
              <w:jc w:val="right"/>
              <w:rPr>
                <w:sz w:val="22"/>
                <w:szCs w:val="22"/>
              </w:rPr>
            </w:pPr>
            <w:r w:rsidRPr="005D59EC">
              <w:rPr>
                <w:sz w:val="22"/>
                <w:szCs w:val="22"/>
              </w:rPr>
              <w:t>18 023,3</w:t>
            </w:r>
          </w:p>
        </w:tc>
        <w:tc>
          <w:tcPr>
            <w:tcW w:w="1606" w:type="dxa"/>
            <w:vAlign w:val="bottom"/>
          </w:tcPr>
          <w:p w:rsidR="005D59EC" w:rsidRPr="005D59EC" w:rsidRDefault="005D59EC" w:rsidP="005D59EC">
            <w:pPr>
              <w:ind w:right="340"/>
              <w:jc w:val="right"/>
              <w:rPr>
                <w:sz w:val="22"/>
                <w:szCs w:val="22"/>
              </w:rPr>
            </w:pPr>
            <w:r w:rsidRPr="005D59EC">
              <w:rPr>
                <w:sz w:val="22"/>
                <w:szCs w:val="22"/>
              </w:rPr>
              <w:t>110,6</w:t>
            </w:r>
          </w:p>
        </w:tc>
        <w:tc>
          <w:tcPr>
            <w:tcW w:w="1796" w:type="dxa"/>
            <w:vAlign w:val="bottom"/>
          </w:tcPr>
          <w:p w:rsidR="005D59EC" w:rsidRPr="005D59EC" w:rsidRDefault="005D59EC" w:rsidP="005D59EC">
            <w:pPr>
              <w:ind w:right="340"/>
              <w:jc w:val="right"/>
              <w:rPr>
                <w:sz w:val="22"/>
                <w:szCs w:val="22"/>
              </w:rPr>
            </w:pPr>
            <w:r w:rsidRPr="005D59EC">
              <w:rPr>
                <w:sz w:val="22"/>
                <w:szCs w:val="22"/>
              </w:rPr>
              <w:t>45,0</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Республика Северная Осетия-Алания</w:t>
            </w:r>
          </w:p>
        </w:tc>
        <w:tc>
          <w:tcPr>
            <w:tcW w:w="1701" w:type="dxa"/>
            <w:vAlign w:val="bottom"/>
          </w:tcPr>
          <w:p w:rsidR="005D59EC" w:rsidRPr="005D59EC" w:rsidRDefault="005D59EC" w:rsidP="005D59EC">
            <w:pPr>
              <w:ind w:right="113"/>
              <w:jc w:val="right"/>
              <w:rPr>
                <w:sz w:val="22"/>
                <w:szCs w:val="22"/>
              </w:rPr>
            </w:pPr>
            <w:r w:rsidRPr="005D59EC">
              <w:rPr>
                <w:sz w:val="22"/>
                <w:szCs w:val="22"/>
              </w:rPr>
              <w:t>4 284,5</w:t>
            </w:r>
          </w:p>
        </w:tc>
        <w:tc>
          <w:tcPr>
            <w:tcW w:w="1606" w:type="dxa"/>
            <w:vAlign w:val="bottom"/>
          </w:tcPr>
          <w:p w:rsidR="005D59EC" w:rsidRPr="005D59EC" w:rsidRDefault="005D59EC" w:rsidP="005D59EC">
            <w:pPr>
              <w:ind w:right="340"/>
              <w:jc w:val="right"/>
              <w:rPr>
                <w:sz w:val="22"/>
                <w:szCs w:val="22"/>
              </w:rPr>
            </w:pPr>
            <w:r w:rsidRPr="005D59EC">
              <w:rPr>
                <w:sz w:val="22"/>
                <w:szCs w:val="22"/>
              </w:rPr>
              <w:t>97,1</w:t>
            </w:r>
          </w:p>
        </w:tc>
        <w:tc>
          <w:tcPr>
            <w:tcW w:w="1796" w:type="dxa"/>
            <w:vAlign w:val="bottom"/>
          </w:tcPr>
          <w:p w:rsidR="005D59EC" w:rsidRPr="005D59EC" w:rsidRDefault="005D59EC" w:rsidP="005D59EC">
            <w:pPr>
              <w:ind w:right="340"/>
              <w:jc w:val="right"/>
              <w:rPr>
                <w:sz w:val="22"/>
                <w:szCs w:val="22"/>
              </w:rPr>
            </w:pPr>
            <w:r w:rsidRPr="005D59EC">
              <w:rPr>
                <w:sz w:val="22"/>
                <w:szCs w:val="22"/>
              </w:rPr>
              <w:t>23,0</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Республика Татарстан</w:t>
            </w:r>
          </w:p>
        </w:tc>
        <w:tc>
          <w:tcPr>
            <w:tcW w:w="1701" w:type="dxa"/>
            <w:vAlign w:val="bottom"/>
          </w:tcPr>
          <w:p w:rsidR="005D59EC" w:rsidRPr="005D59EC" w:rsidRDefault="005D59EC" w:rsidP="005D59EC">
            <w:pPr>
              <w:ind w:right="113"/>
              <w:jc w:val="right"/>
              <w:rPr>
                <w:sz w:val="22"/>
                <w:szCs w:val="22"/>
              </w:rPr>
            </w:pPr>
            <w:r w:rsidRPr="005D59EC">
              <w:rPr>
                <w:sz w:val="22"/>
                <w:szCs w:val="22"/>
              </w:rPr>
              <w:t>106 653,2</w:t>
            </w:r>
          </w:p>
        </w:tc>
        <w:tc>
          <w:tcPr>
            <w:tcW w:w="1606" w:type="dxa"/>
            <w:vAlign w:val="bottom"/>
          </w:tcPr>
          <w:p w:rsidR="005D59EC" w:rsidRPr="005D59EC" w:rsidRDefault="005D59EC" w:rsidP="005D59EC">
            <w:pPr>
              <w:ind w:right="340"/>
              <w:jc w:val="right"/>
              <w:rPr>
                <w:sz w:val="22"/>
                <w:szCs w:val="22"/>
              </w:rPr>
            </w:pPr>
            <w:r w:rsidRPr="005D59EC">
              <w:rPr>
                <w:sz w:val="22"/>
                <w:szCs w:val="22"/>
              </w:rPr>
              <w:t>108,7</w:t>
            </w:r>
          </w:p>
        </w:tc>
        <w:tc>
          <w:tcPr>
            <w:tcW w:w="1796" w:type="dxa"/>
            <w:vAlign w:val="bottom"/>
          </w:tcPr>
          <w:p w:rsidR="005D59EC" w:rsidRPr="005D59EC" w:rsidRDefault="005D59EC" w:rsidP="005D59EC">
            <w:pPr>
              <w:ind w:right="340"/>
              <w:jc w:val="right"/>
              <w:rPr>
                <w:sz w:val="22"/>
                <w:szCs w:val="22"/>
              </w:rPr>
            </w:pPr>
            <w:r w:rsidRPr="005D59EC">
              <w:rPr>
                <w:sz w:val="22"/>
                <w:szCs w:val="22"/>
              </w:rPr>
              <w:t>107,4</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Республика Тыва</w:t>
            </w:r>
          </w:p>
        </w:tc>
        <w:tc>
          <w:tcPr>
            <w:tcW w:w="1701" w:type="dxa"/>
            <w:vAlign w:val="bottom"/>
          </w:tcPr>
          <w:p w:rsidR="005D59EC" w:rsidRPr="005D59EC" w:rsidRDefault="005D59EC" w:rsidP="005D59EC">
            <w:pPr>
              <w:ind w:right="113"/>
              <w:jc w:val="right"/>
              <w:rPr>
                <w:sz w:val="22"/>
                <w:szCs w:val="22"/>
              </w:rPr>
            </w:pPr>
            <w:r w:rsidRPr="005D59EC">
              <w:rPr>
                <w:sz w:val="22"/>
                <w:szCs w:val="22"/>
              </w:rPr>
              <w:t>1 929,0</w:t>
            </w:r>
          </w:p>
        </w:tc>
        <w:tc>
          <w:tcPr>
            <w:tcW w:w="1606" w:type="dxa"/>
            <w:vAlign w:val="bottom"/>
          </w:tcPr>
          <w:p w:rsidR="005D59EC" w:rsidRPr="005D59EC" w:rsidRDefault="005D59EC" w:rsidP="005D59EC">
            <w:pPr>
              <w:ind w:right="340"/>
              <w:jc w:val="right"/>
              <w:rPr>
                <w:sz w:val="22"/>
                <w:szCs w:val="22"/>
              </w:rPr>
            </w:pPr>
            <w:r w:rsidRPr="005D59EC">
              <w:rPr>
                <w:sz w:val="22"/>
                <w:szCs w:val="22"/>
              </w:rPr>
              <w:t>166,3</w:t>
            </w:r>
          </w:p>
        </w:tc>
        <w:tc>
          <w:tcPr>
            <w:tcW w:w="1796" w:type="dxa"/>
            <w:vAlign w:val="bottom"/>
          </w:tcPr>
          <w:p w:rsidR="005D59EC" w:rsidRPr="005D59EC" w:rsidRDefault="005D59EC" w:rsidP="005D59EC">
            <w:pPr>
              <w:ind w:right="340"/>
              <w:jc w:val="right"/>
              <w:rPr>
                <w:sz w:val="22"/>
                <w:szCs w:val="22"/>
              </w:rPr>
            </w:pPr>
            <w:r w:rsidRPr="005D59EC">
              <w:rPr>
                <w:sz w:val="22"/>
                <w:szCs w:val="22"/>
              </w:rPr>
              <w:t>20,4</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Республика Хакасия</w:t>
            </w:r>
          </w:p>
        </w:tc>
        <w:tc>
          <w:tcPr>
            <w:tcW w:w="1701" w:type="dxa"/>
            <w:vAlign w:val="bottom"/>
          </w:tcPr>
          <w:p w:rsidR="005D59EC" w:rsidRPr="005D59EC" w:rsidRDefault="005D59EC" w:rsidP="005D59EC">
            <w:pPr>
              <w:ind w:right="113"/>
              <w:jc w:val="right"/>
              <w:rPr>
                <w:sz w:val="22"/>
                <w:szCs w:val="22"/>
              </w:rPr>
            </w:pPr>
            <w:r w:rsidRPr="005D59EC">
              <w:rPr>
                <w:sz w:val="22"/>
                <w:szCs w:val="22"/>
              </w:rPr>
              <w:t>5 634,5</w:t>
            </w:r>
          </w:p>
        </w:tc>
        <w:tc>
          <w:tcPr>
            <w:tcW w:w="1606" w:type="dxa"/>
            <w:vAlign w:val="bottom"/>
          </w:tcPr>
          <w:p w:rsidR="005D59EC" w:rsidRPr="005D59EC" w:rsidRDefault="005D59EC" w:rsidP="005D59EC">
            <w:pPr>
              <w:ind w:right="340"/>
              <w:jc w:val="right"/>
              <w:rPr>
                <w:sz w:val="22"/>
                <w:szCs w:val="22"/>
              </w:rPr>
            </w:pPr>
            <w:r w:rsidRPr="005D59EC">
              <w:rPr>
                <w:sz w:val="22"/>
                <w:szCs w:val="22"/>
              </w:rPr>
              <w:t>116,8</w:t>
            </w:r>
          </w:p>
        </w:tc>
        <w:tc>
          <w:tcPr>
            <w:tcW w:w="1796" w:type="dxa"/>
            <w:vAlign w:val="bottom"/>
          </w:tcPr>
          <w:p w:rsidR="005D59EC" w:rsidRPr="005D59EC" w:rsidRDefault="005D59EC" w:rsidP="005D59EC">
            <w:pPr>
              <w:ind w:right="340"/>
              <w:jc w:val="right"/>
              <w:rPr>
                <w:sz w:val="22"/>
                <w:szCs w:val="22"/>
              </w:rPr>
            </w:pPr>
            <w:r w:rsidRPr="005D59EC">
              <w:rPr>
                <w:sz w:val="22"/>
                <w:szCs w:val="22"/>
              </w:rPr>
              <w:t>34,9</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Ростовская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123 455,6</w:t>
            </w:r>
          </w:p>
        </w:tc>
        <w:tc>
          <w:tcPr>
            <w:tcW w:w="1606" w:type="dxa"/>
            <w:vAlign w:val="bottom"/>
          </w:tcPr>
          <w:p w:rsidR="005D59EC" w:rsidRPr="005D59EC" w:rsidRDefault="005D59EC" w:rsidP="005D59EC">
            <w:pPr>
              <w:ind w:right="340"/>
              <w:jc w:val="right"/>
              <w:rPr>
                <w:sz w:val="22"/>
                <w:szCs w:val="22"/>
              </w:rPr>
            </w:pPr>
            <w:r w:rsidRPr="005D59EC">
              <w:rPr>
                <w:sz w:val="22"/>
                <w:szCs w:val="22"/>
              </w:rPr>
              <w:t>102,7</w:t>
            </w:r>
          </w:p>
        </w:tc>
        <w:tc>
          <w:tcPr>
            <w:tcW w:w="1796" w:type="dxa"/>
            <w:vAlign w:val="bottom"/>
          </w:tcPr>
          <w:p w:rsidR="005D59EC" w:rsidRPr="005D59EC" w:rsidRDefault="005D59EC" w:rsidP="005D59EC">
            <w:pPr>
              <w:ind w:right="340"/>
              <w:jc w:val="right"/>
              <w:rPr>
                <w:sz w:val="22"/>
                <w:szCs w:val="22"/>
              </w:rPr>
            </w:pPr>
            <w:r w:rsidRPr="005D59EC">
              <w:rPr>
                <w:sz w:val="22"/>
                <w:szCs w:val="22"/>
              </w:rPr>
              <w:t>95,3</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Рязанская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27 185,9</w:t>
            </w:r>
          </w:p>
        </w:tc>
        <w:tc>
          <w:tcPr>
            <w:tcW w:w="1606" w:type="dxa"/>
            <w:vAlign w:val="bottom"/>
          </w:tcPr>
          <w:p w:rsidR="005D59EC" w:rsidRPr="005D59EC" w:rsidRDefault="005D59EC" w:rsidP="005D59EC">
            <w:pPr>
              <w:ind w:right="340"/>
              <w:jc w:val="right"/>
              <w:rPr>
                <w:sz w:val="22"/>
                <w:szCs w:val="22"/>
              </w:rPr>
            </w:pPr>
            <w:r w:rsidRPr="005D59EC">
              <w:rPr>
                <w:sz w:val="22"/>
                <w:szCs w:val="22"/>
              </w:rPr>
              <w:t>117,1</w:t>
            </w:r>
          </w:p>
        </w:tc>
        <w:tc>
          <w:tcPr>
            <w:tcW w:w="1796" w:type="dxa"/>
            <w:vAlign w:val="bottom"/>
          </w:tcPr>
          <w:p w:rsidR="005D59EC" w:rsidRPr="005D59EC" w:rsidRDefault="005D59EC" w:rsidP="005D59EC">
            <w:pPr>
              <w:ind w:right="340"/>
              <w:jc w:val="right"/>
              <w:rPr>
                <w:sz w:val="22"/>
                <w:szCs w:val="22"/>
              </w:rPr>
            </w:pPr>
            <w:r w:rsidRPr="005D59EC">
              <w:rPr>
                <w:sz w:val="22"/>
                <w:szCs w:val="22"/>
              </w:rPr>
              <w:t>79,2</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Самарская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95 886,5</w:t>
            </w:r>
          </w:p>
        </w:tc>
        <w:tc>
          <w:tcPr>
            <w:tcW w:w="1606" w:type="dxa"/>
            <w:vAlign w:val="bottom"/>
          </w:tcPr>
          <w:p w:rsidR="005D59EC" w:rsidRPr="005D59EC" w:rsidRDefault="005D59EC" w:rsidP="005D59EC">
            <w:pPr>
              <w:ind w:right="340"/>
              <w:jc w:val="right"/>
              <w:rPr>
                <w:sz w:val="22"/>
                <w:szCs w:val="22"/>
              </w:rPr>
            </w:pPr>
            <w:r w:rsidRPr="005D59EC">
              <w:rPr>
                <w:sz w:val="22"/>
                <w:szCs w:val="22"/>
              </w:rPr>
              <w:t>81,2</w:t>
            </w:r>
          </w:p>
        </w:tc>
        <w:tc>
          <w:tcPr>
            <w:tcW w:w="1796" w:type="dxa"/>
            <w:vAlign w:val="bottom"/>
          </w:tcPr>
          <w:p w:rsidR="005D59EC" w:rsidRPr="005D59EC" w:rsidRDefault="005D59EC" w:rsidP="005D59EC">
            <w:pPr>
              <w:ind w:right="340"/>
              <w:jc w:val="right"/>
              <w:rPr>
                <w:sz w:val="22"/>
                <w:szCs w:val="22"/>
              </w:rPr>
            </w:pPr>
            <w:r w:rsidRPr="005D59EC">
              <w:rPr>
                <w:sz w:val="22"/>
                <w:szCs w:val="22"/>
              </w:rPr>
              <w:t>94,8</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Саратовская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40 918,1</w:t>
            </w:r>
          </w:p>
        </w:tc>
        <w:tc>
          <w:tcPr>
            <w:tcW w:w="1606" w:type="dxa"/>
            <w:vAlign w:val="bottom"/>
          </w:tcPr>
          <w:p w:rsidR="005D59EC" w:rsidRPr="005D59EC" w:rsidRDefault="005D59EC" w:rsidP="005D59EC">
            <w:pPr>
              <w:ind w:right="340"/>
              <w:jc w:val="right"/>
              <w:rPr>
                <w:sz w:val="22"/>
                <w:szCs w:val="22"/>
              </w:rPr>
            </w:pPr>
            <w:r w:rsidRPr="005D59EC">
              <w:rPr>
                <w:sz w:val="22"/>
                <w:szCs w:val="22"/>
              </w:rPr>
              <w:t>113,9</w:t>
            </w:r>
          </w:p>
        </w:tc>
        <w:tc>
          <w:tcPr>
            <w:tcW w:w="1796" w:type="dxa"/>
            <w:vAlign w:val="bottom"/>
          </w:tcPr>
          <w:p w:rsidR="005D59EC" w:rsidRPr="005D59EC" w:rsidRDefault="005D59EC" w:rsidP="005D59EC">
            <w:pPr>
              <w:ind w:right="340"/>
              <w:jc w:val="right"/>
              <w:rPr>
                <w:sz w:val="22"/>
                <w:szCs w:val="22"/>
              </w:rPr>
            </w:pPr>
            <w:r w:rsidRPr="005D59EC">
              <w:rPr>
                <w:sz w:val="22"/>
                <w:szCs w:val="22"/>
              </w:rPr>
              <w:t>62,5</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Сахалинская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17 789,6</w:t>
            </w:r>
          </w:p>
        </w:tc>
        <w:tc>
          <w:tcPr>
            <w:tcW w:w="1606" w:type="dxa"/>
            <w:vAlign w:val="bottom"/>
          </w:tcPr>
          <w:p w:rsidR="005D59EC" w:rsidRPr="005D59EC" w:rsidRDefault="005D59EC" w:rsidP="005D59EC">
            <w:pPr>
              <w:ind w:right="340"/>
              <w:jc w:val="right"/>
              <w:rPr>
                <w:sz w:val="22"/>
                <w:szCs w:val="22"/>
              </w:rPr>
            </w:pPr>
            <w:r w:rsidRPr="005D59EC">
              <w:rPr>
                <w:sz w:val="22"/>
                <w:szCs w:val="22"/>
              </w:rPr>
              <w:t>106,8</w:t>
            </w:r>
          </w:p>
        </w:tc>
        <w:tc>
          <w:tcPr>
            <w:tcW w:w="1796" w:type="dxa"/>
            <w:vAlign w:val="bottom"/>
          </w:tcPr>
          <w:p w:rsidR="005D59EC" w:rsidRPr="005D59EC" w:rsidRDefault="005D59EC" w:rsidP="005D59EC">
            <w:pPr>
              <w:ind w:right="340"/>
              <w:jc w:val="right"/>
              <w:rPr>
                <w:sz w:val="22"/>
                <w:szCs w:val="22"/>
              </w:rPr>
            </w:pPr>
            <w:r w:rsidRPr="005D59EC">
              <w:rPr>
                <w:sz w:val="22"/>
                <w:szCs w:val="22"/>
              </w:rPr>
              <w:t>75,3</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Свердловская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119 956,0</w:t>
            </w:r>
          </w:p>
        </w:tc>
        <w:tc>
          <w:tcPr>
            <w:tcW w:w="1606" w:type="dxa"/>
            <w:vAlign w:val="bottom"/>
          </w:tcPr>
          <w:p w:rsidR="005D59EC" w:rsidRPr="005D59EC" w:rsidRDefault="005D59EC" w:rsidP="005D59EC">
            <w:pPr>
              <w:ind w:right="340"/>
              <w:jc w:val="right"/>
              <w:rPr>
                <w:sz w:val="22"/>
                <w:szCs w:val="22"/>
              </w:rPr>
            </w:pPr>
            <w:r w:rsidRPr="005D59EC">
              <w:rPr>
                <w:sz w:val="22"/>
                <w:szCs w:val="22"/>
              </w:rPr>
              <w:t>75,8</w:t>
            </w:r>
          </w:p>
        </w:tc>
        <w:tc>
          <w:tcPr>
            <w:tcW w:w="1796" w:type="dxa"/>
            <w:vAlign w:val="bottom"/>
          </w:tcPr>
          <w:p w:rsidR="005D59EC" w:rsidRPr="005D59EC" w:rsidRDefault="005D59EC" w:rsidP="005D59EC">
            <w:pPr>
              <w:ind w:right="340"/>
              <w:jc w:val="right"/>
              <w:rPr>
                <w:sz w:val="22"/>
                <w:szCs w:val="22"/>
              </w:rPr>
            </w:pPr>
            <w:r w:rsidRPr="005D59EC">
              <w:rPr>
                <w:sz w:val="22"/>
                <w:szCs w:val="22"/>
              </w:rPr>
              <w:t>87,2</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Смоленская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23 526,4</w:t>
            </w:r>
          </w:p>
        </w:tc>
        <w:tc>
          <w:tcPr>
            <w:tcW w:w="1606" w:type="dxa"/>
            <w:vAlign w:val="bottom"/>
          </w:tcPr>
          <w:p w:rsidR="005D59EC" w:rsidRPr="005D59EC" w:rsidRDefault="005D59EC" w:rsidP="005D59EC">
            <w:pPr>
              <w:ind w:right="340"/>
              <w:jc w:val="right"/>
              <w:rPr>
                <w:sz w:val="22"/>
                <w:szCs w:val="22"/>
              </w:rPr>
            </w:pPr>
            <w:r w:rsidRPr="005D59EC">
              <w:rPr>
                <w:sz w:val="22"/>
                <w:szCs w:val="22"/>
              </w:rPr>
              <w:t>102,8</w:t>
            </w:r>
          </w:p>
        </w:tc>
        <w:tc>
          <w:tcPr>
            <w:tcW w:w="1796" w:type="dxa"/>
            <w:vAlign w:val="bottom"/>
          </w:tcPr>
          <w:p w:rsidR="005D59EC" w:rsidRPr="005D59EC" w:rsidRDefault="005D59EC" w:rsidP="005D59EC">
            <w:pPr>
              <w:ind w:right="340"/>
              <w:jc w:val="right"/>
              <w:rPr>
                <w:sz w:val="22"/>
                <w:szCs w:val="22"/>
              </w:rPr>
            </w:pPr>
            <w:r w:rsidRPr="005D59EC">
              <w:rPr>
                <w:sz w:val="22"/>
                <w:szCs w:val="22"/>
              </w:rPr>
              <w:t>82,8</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Ставропольский край</w:t>
            </w:r>
          </w:p>
        </w:tc>
        <w:tc>
          <w:tcPr>
            <w:tcW w:w="1701" w:type="dxa"/>
            <w:vAlign w:val="bottom"/>
          </w:tcPr>
          <w:p w:rsidR="005D59EC" w:rsidRPr="005D59EC" w:rsidRDefault="005D59EC" w:rsidP="005D59EC">
            <w:pPr>
              <w:ind w:right="113"/>
              <w:jc w:val="right"/>
              <w:rPr>
                <w:sz w:val="22"/>
                <w:szCs w:val="22"/>
              </w:rPr>
            </w:pPr>
            <w:r w:rsidRPr="005D59EC">
              <w:rPr>
                <w:sz w:val="22"/>
                <w:szCs w:val="22"/>
              </w:rPr>
              <w:t>58 078,0</w:t>
            </w:r>
          </w:p>
        </w:tc>
        <w:tc>
          <w:tcPr>
            <w:tcW w:w="1606" w:type="dxa"/>
            <w:vAlign w:val="bottom"/>
          </w:tcPr>
          <w:p w:rsidR="005D59EC" w:rsidRPr="005D59EC" w:rsidRDefault="005D59EC" w:rsidP="005D59EC">
            <w:pPr>
              <w:ind w:right="340"/>
              <w:jc w:val="right"/>
              <w:rPr>
                <w:sz w:val="22"/>
                <w:szCs w:val="22"/>
              </w:rPr>
            </w:pPr>
            <w:r w:rsidRPr="005D59EC">
              <w:rPr>
                <w:sz w:val="22"/>
                <w:szCs w:val="22"/>
              </w:rPr>
              <w:t>112,4</w:t>
            </w:r>
          </w:p>
        </w:tc>
        <w:tc>
          <w:tcPr>
            <w:tcW w:w="1796" w:type="dxa"/>
            <w:vAlign w:val="bottom"/>
          </w:tcPr>
          <w:p w:rsidR="005D59EC" w:rsidRPr="005D59EC" w:rsidRDefault="005D59EC" w:rsidP="005D59EC">
            <w:pPr>
              <w:ind w:right="340"/>
              <w:jc w:val="right"/>
              <w:rPr>
                <w:sz w:val="22"/>
                <w:szCs w:val="22"/>
              </w:rPr>
            </w:pPr>
            <w:r w:rsidRPr="005D59EC">
              <w:rPr>
                <w:sz w:val="22"/>
                <w:szCs w:val="22"/>
              </w:rPr>
              <w:t>68,1</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Тамбовская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20 494,6</w:t>
            </w:r>
          </w:p>
        </w:tc>
        <w:tc>
          <w:tcPr>
            <w:tcW w:w="1606" w:type="dxa"/>
            <w:vAlign w:val="bottom"/>
          </w:tcPr>
          <w:p w:rsidR="005D59EC" w:rsidRPr="005D59EC" w:rsidRDefault="005D59EC" w:rsidP="005D59EC">
            <w:pPr>
              <w:ind w:right="340"/>
              <w:jc w:val="right"/>
              <w:rPr>
                <w:sz w:val="22"/>
                <w:szCs w:val="22"/>
              </w:rPr>
            </w:pPr>
            <w:r w:rsidRPr="005D59EC">
              <w:rPr>
                <w:sz w:val="22"/>
                <w:szCs w:val="22"/>
              </w:rPr>
              <w:t>100,5</w:t>
            </w:r>
          </w:p>
        </w:tc>
        <w:tc>
          <w:tcPr>
            <w:tcW w:w="1796" w:type="dxa"/>
            <w:vAlign w:val="bottom"/>
          </w:tcPr>
          <w:p w:rsidR="005D59EC" w:rsidRPr="005D59EC" w:rsidRDefault="005D59EC" w:rsidP="005D59EC">
            <w:pPr>
              <w:ind w:right="340"/>
              <w:jc w:val="right"/>
              <w:rPr>
                <w:sz w:val="22"/>
                <w:szCs w:val="22"/>
              </w:rPr>
            </w:pPr>
            <w:r w:rsidRPr="005D59EC">
              <w:rPr>
                <w:sz w:val="22"/>
                <w:szCs w:val="22"/>
              </w:rPr>
              <w:t>68,2</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Тверская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36 709,7</w:t>
            </w:r>
          </w:p>
        </w:tc>
        <w:tc>
          <w:tcPr>
            <w:tcW w:w="1606" w:type="dxa"/>
            <w:vAlign w:val="bottom"/>
          </w:tcPr>
          <w:p w:rsidR="005D59EC" w:rsidRPr="005D59EC" w:rsidRDefault="005D59EC" w:rsidP="005D59EC">
            <w:pPr>
              <w:ind w:right="340"/>
              <w:jc w:val="right"/>
              <w:rPr>
                <w:sz w:val="22"/>
                <w:szCs w:val="22"/>
              </w:rPr>
            </w:pPr>
            <w:r w:rsidRPr="005D59EC">
              <w:rPr>
                <w:sz w:val="22"/>
                <w:szCs w:val="22"/>
              </w:rPr>
              <w:t>151,8</w:t>
            </w:r>
          </w:p>
        </w:tc>
        <w:tc>
          <w:tcPr>
            <w:tcW w:w="1796" w:type="dxa"/>
            <w:vAlign w:val="bottom"/>
          </w:tcPr>
          <w:p w:rsidR="005D59EC" w:rsidRPr="005D59EC" w:rsidRDefault="005D59EC" w:rsidP="005D59EC">
            <w:pPr>
              <w:ind w:right="340"/>
              <w:jc w:val="right"/>
              <w:rPr>
                <w:sz w:val="22"/>
                <w:szCs w:val="22"/>
              </w:rPr>
            </w:pPr>
            <w:r w:rsidRPr="005D59EC">
              <w:rPr>
                <w:sz w:val="22"/>
                <w:szCs w:val="22"/>
              </w:rPr>
              <w:t>87,8</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Томская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36 703,6</w:t>
            </w:r>
          </w:p>
        </w:tc>
        <w:tc>
          <w:tcPr>
            <w:tcW w:w="1606" w:type="dxa"/>
            <w:vAlign w:val="bottom"/>
          </w:tcPr>
          <w:p w:rsidR="005D59EC" w:rsidRPr="005D59EC" w:rsidRDefault="005D59EC" w:rsidP="005D59EC">
            <w:pPr>
              <w:ind w:right="340"/>
              <w:jc w:val="right"/>
              <w:rPr>
                <w:sz w:val="22"/>
                <w:szCs w:val="22"/>
              </w:rPr>
            </w:pPr>
            <w:r w:rsidRPr="005D59EC">
              <w:rPr>
                <w:sz w:val="22"/>
                <w:szCs w:val="22"/>
              </w:rPr>
              <w:t>123,3</w:t>
            </w:r>
          </w:p>
        </w:tc>
        <w:tc>
          <w:tcPr>
            <w:tcW w:w="1796" w:type="dxa"/>
            <w:vAlign w:val="bottom"/>
          </w:tcPr>
          <w:p w:rsidR="005D59EC" w:rsidRPr="005D59EC" w:rsidRDefault="005D59EC" w:rsidP="005D59EC">
            <w:pPr>
              <w:ind w:right="340"/>
              <w:jc w:val="right"/>
              <w:rPr>
                <w:sz w:val="22"/>
                <w:szCs w:val="22"/>
              </w:rPr>
            </w:pPr>
            <w:r w:rsidRPr="005D59EC">
              <w:rPr>
                <w:sz w:val="22"/>
                <w:szCs w:val="22"/>
              </w:rPr>
              <w:t>111,5</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Тульская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38 435,0</w:t>
            </w:r>
          </w:p>
        </w:tc>
        <w:tc>
          <w:tcPr>
            <w:tcW w:w="1606" w:type="dxa"/>
            <w:vAlign w:val="bottom"/>
          </w:tcPr>
          <w:p w:rsidR="005D59EC" w:rsidRPr="005D59EC" w:rsidRDefault="005D59EC" w:rsidP="005D59EC">
            <w:pPr>
              <w:ind w:right="340"/>
              <w:jc w:val="right"/>
              <w:rPr>
                <w:sz w:val="22"/>
                <w:szCs w:val="22"/>
              </w:rPr>
            </w:pPr>
            <w:r w:rsidRPr="005D59EC">
              <w:rPr>
                <w:sz w:val="22"/>
                <w:szCs w:val="22"/>
              </w:rPr>
              <w:t>103,4</w:t>
            </w:r>
          </w:p>
        </w:tc>
        <w:tc>
          <w:tcPr>
            <w:tcW w:w="1796" w:type="dxa"/>
            <w:vAlign w:val="bottom"/>
          </w:tcPr>
          <w:p w:rsidR="005D59EC" w:rsidRPr="005D59EC" w:rsidRDefault="005D59EC" w:rsidP="005D59EC">
            <w:pPr>
              <w:ind w:right="340"/>
              <w:jc w:val="right"/>
              <w:rPr>
                <w:sz w:val="22"/>
                <w:szCs w:val="22"/>
              </w:rPr>
            </w:pPr>
            <w:r w:rsidRPr="005D59EC">
              <w:rPr>
                <w:sz w:val="22"/>
                <w:szCs w:val="22"/>
              </w:rPr>
              <w:t>88,0</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Тюменская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149 368,0</w:t>
            </w:r>
          </w:p>
        </w:tc>
        <w:tc>
          <w:tcPr>
            <w:tcW w:w="1606" w:type="dxa"/>
            <w:vAlign w:val="bottom"/>
          </w:tcPr>
          <w:p w:rsidR="005D59EC" w:rsidRPr="005D59EC" w:rsidRDefault="005D59EC" w:rsidP="005D59EC">
            <w:pPr>
              <w:ind w:right="340"/>
              <w:jc w:val="right"/>
              <w:rPr>
                <w:sz w:val="22"/>
                <w:szCs w:val="22"/>
              </w:rPr>
            </w:pPr>
            <w:r w:rsidRPr="005D59EC">
              <w:rPr>
                <w:sz w:val="22"/>
                <w:szCs w:val="22"/>
              </w:rPr>
              <w:t>109,5</w:t>
            </w:r>
          </w:p>
        </w:tc>
        <w:tc>
          <w:tcPr>
            <w:tcW w:w="1796" w:type="dxa"/>
            <w:vAlign w:val="bottom"/>
          </w:tcPr>
          <w:p w:rsidR="005D59EC" w:rsidRPr="005D59EC" w:rsidRDefault="005D59EC" w:rsidP="005D59EC">
            <w:pPr>
              <w:ind w:right="340"/>
              <w:jc w:val="right"/>
              <w:rPr>
                <w:sz w:val="22"/>
                <w:szCs w:val="22"/>
              </w:rPr>
            </w:pPr>
            <w:r w:rsidRPr="005D59EC">
              <w:rPr>
                <w:sz w:val="22"/>
                <w:szCs w:val="22"/>
              </w:rPr>
              <w:t>113,0</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Удмуртская Республика</w:t>
            </w:r>
          </w:p>
        </w:tc>
        <w:tc>
          <w:tcPr>
            <w:tcW w:w="1701" w:type="dxa"/>
            <w:vAlign w:val="bottom"/>
          </w:tcPr>
          <w:p w:rsidR="005D59EC" w:rsidRPr="005D59EC" w:rsidRDefault="005D59EC" w:rsidP="005D59EC">
            <w:pPr>
              <w:ind w:right="113"/>
              <w:jc w:val="right"/>
              <w:rPr>
                <w:sz w:val="22"/>
                <w:szCs w:val="22"/>
              </w:rPr>
            </w:pPr>
            <w:r w:rsidRPr="005D59EC">
              <w:rPr>
                <w:sz w:val="22"/>
                <w:szCs w:val="22"/>
              </w:rPr>
              <w:t>29 809,8</w:t>
            </w:r>
          </w:p>
        </w:tc>
        <w:tc>
          <w:tcPr>
            <w:tcW w:w="1606" w:type="dxa"/>
            <w:vAlign w:val="bottom"/>
          </w:tcPr>
          <w:p w:rsidR="005D59EC" w:rsidRPr="005D59EC" w:rsidRDefault="005D59EC" w:rsidP="005D59EC">
            <w:pPr>
              <w:ind w:right="340"/>
              <w:jc w:val="right"/>
              <w:rPr>
                <w:sz w:val="22"/>
                <w:szCs w:val="22"/>
              </w:rPr>
            </w:pPr>
            <w:r w:rsidRPr="005D59EC">
              <w:rPr>
                <w:sz w:val="22"/>
                <w:szCs w:val="22"/>
              </w:rPr>
              <w:t>94,2</w:t>
            </w:r>
          </w:p>
        </w:tc>
        <w:tc>
          <w:tcPr>
            <w:tcW w:w="1796" w:type="dxa"/>
            <w:vAlign w:val="bottom"/>
          </w:tcPr>
          <w:p w:rsidR="005D59EC" w:rsidRPr="005D59EC" w:rsidRDefault="005D59EC" w:rsidP="005D59EC">
            <w:pPr>
              <w:ind w:right="340"/>
              <w:jc w:val="right"/>
              <w:rPr>
                <w:sz w:val="22"/>
                <w:szCs w:val="22"/>
              </w:rPr>
            </w:pPr>
            <w:r w:rsidRPr="005D59EC">
              <w:rPr>
                <w:sz w:val="22"/>
                <w:szCs w:val="22"/>
              </w:rPr>
              <w:t>74,3</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Ульяновская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28 576,9</w:t>
            </w:r>
          </w:p>
        </w:tc>
        <w:tc>
          <w:tcPr>
            <w:tcW w:w="1606" w:type="dxa"/>
            <w:vAlign w:val="bottom"/>
          </w:tcPr>
          <w:p w:rsidR="005D59EC" w:rsidRPr="005D59EC" w:rsidRDefault="005D59EC" w:rsidP="005D59EC">
            <w:pPr>
              <w:ind w:right="340"/>
              <w:jc w:val="right"/>
              <w:rPr>
                <w:sz w:val="22"/>
                <w:szCs w:val="22"/>
              </w:rPr>
            </w:pPr>
            <w:r w:rsidRPr="005D59EC">
              <w:rPr>
                <w:sz w:val="22"/>
                <w:szCs w:val="22"/>
              </w:rPr>
              <w:t>98,2</w:t>
            </w:r>
          </w:p>
        </w:tc>
        <w:tc>
          <w:tcPr>
            <w:tcW w:w="1796" w:type="dxa"/>
            <w:vAlign w:val="bottom"/>
          </w:tcPr>
          <w:p w:rsidR="005D59EC" w:rsidRPr="005D59EC" w:rsidRDefault="005D59EC" w:rsidP="005D59EC">
            <w:pPr>
              <w:ind w:right="340"/>
              <w:jc w:val="right"/>
              <w:rPr>
                <w:sz w:val="22"/>
                <w:szCs w:val="22"/>
              </w:rPr>
            </w:pPr>
            <w:r w:rsidRPr="005D59EC">
              <w:rPr>
                <w:sz w:val="22"/>
                <w:szCs w:val="22"/>
              </w:rPr>
              <w:t>84,2</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Хабаровский край</w:t>
            </w:r>
          </w:p>
        </w:tc>
        <w:tc>
          <w:tcPr>
            <w:tcW w:w="1701" w:type="dxa"/>
            <w:vAlign w:val="bottom"/>
          </w:tcPr>
          <w:p w:rsidR="005D59EC" w:rsidRPr="005D59EC" w:rsidRDefault="005D59EC" w:rsidP="005D59EC">
            <w:pPr>
              <w:ind w:right="113"/>
              <w:jc w:val="right"/>
              <w:rPr>
                <w:sz w:val="22"/>
                <w:szCs w:val="22"/>
              </w:rPr>
            </w:pPr>
            <w:r w:rsidRPr="005D59EC">
              <w:rPr>
                <w:sz w:val="22"/>
                <w:szCs w:val="22"/>
              </w:rPr>
              <w:t>33 897,7</w:t>
            </w:r>
          </w:p>
        </w:tc>
        <w:tc>
          <w:tcPr>
            <w:tcW w:w="1606" w:type="dxa"/>
            <w:vAlign w:val="bottom"/>
          </w:tcPr>
          <w:p w:rsidR="005D59EC" w:rsidRPr="005D59EC" w:rsidRDefault="005D59EC" w:rsidP="005D59EC">
            <w:pPr>
              <w:ind w:right="340"/>
              <w:jc w:val="right"/>
              <w:rPr>
                <w:sz w:val="22"/>
                <w:szCs w:val="22"/>
              </w:rPr>
            </w:pPr>
            <w:r w:rsidRPr="005D59EC">
              <w:rPr>
                <w:sz w:val="22"/>
                <w:szCs w:val="22"/>
              </w:rPr>
              <w:t>130,2</w:t>
            </w:r>
          </w:p>
        </w:tc>
        <w:tc>
          <w:tcPr>
            <w:tcW w:w="1796" w:type="dxa"/>
            <w:vAlign w:val="bottom"/>
          </w:tcPr>
          <w:p w:rsidR="005D59EC" w:rsidRPr="005D59EC" w:rsidRDefault="005D59EC" w:rsidP="005D59EC">
            <w:pPr>
              <w:ind w:right="340"/>
              <w:jc w:val="right"/>
              <w:rPr>
                <w:sz w:val="22"/>
                <w:szCs w:val="22"/>
              </w:rPr>
            </w:pPr>
            <w:r w:rsidRPr="005D59EC">
              <w:rPr>
                <w:sz w:val="22"/>
                <w:szCs w:val="22"/>
              </w:rPr>
              <w:t>58,0</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Ханты-Мансийский АО</w:t>
            </w:r>
          </w:p>
        </w:tc>
        <w:tc>
          <w:tcPr>
            <w:tcW w:w="1701" w:type="dxa"/>
            <w:vAlign w:val="bottom"/>
          </w:tcPr>
          <w:p w:rsidR="005D59EC" w:rsidRPr="005D59EC" w:rsidRDefault="005D59EC" w:rsidP="005D59EC">
            <w:pPr>
              <w:ind w:right="113"/>
              <w:jc w:val="right"/>
              <w:rPr>
                <w:sz w:val="22"/>
                <w:szCs w:val="22"/>
              </w:rPr>
            </w:pPr>
            <w:r w:rsidRPr="005D59EC">
              <w:rPr>
                <w:sz w:val="22"/>
                <w:szCs w:val="22"/>
              </w:rPr>
              <w:t>70 150,9</w:t>
            </w:r>
          </w:p>
        </w:tc>
        <w:tc>
          <w:tcPr>
            <w:tcW w:w="1606" w:type="dxa"/>
            <w:vAlign w:val="bottom"/>
          </w:tcPr>
          <w:p w:rsidR="005D59EC" w:rsidRPr="005D59EC" w:rsidRDefault="005D59EC" w:rsidP="005D59EC">
            <w:pPr>
              <w:ind w:right="340"/>
              <w:jc w:val="right"/>
              <w:rPr>
                <w:sz w:val="22"/>
                <w:szCs w:val="22"/>
              </w:rPr>
            </w:pPr>
            <w:r w:rsidRPr="005D59EC">
              <w:rPr>
                <w:sz w:val="22"/>
                <w:szCs w:val="22"/>
              </w:rPr>
              <w:t>97,5</w:t>
            </w:r>
          </w:p>
        </w:tc>
        <w:tc>
          <w:tcPr>
            <w:tcW w:w="1796" w:type="dxa"/>
            <w:vAlign w:val="bottom"/>
          </w:tcPr>
          <w:p w:rsidR="005D59EC" w:rsidRPr="005D59EC" w:rsidRDefault="005D59EC" w:rsidP="005D59EC">
            <w:pPr>
              <w:ind w:right="340"/>
              <w:jc w:val="right"/>
              <w:rPr>
                <w:sz w:val="22"/>
                <w:szCs w:val="22"/>
              </w:rPr>
            </w:pPr>
            <w:r w:rsidRPr="005D59EC">
              <w:rPr>
                <w:sz w:val="22"/>
                <w:szCs w:val="22"/>
              </w:rPr>
              <w:t>107,6</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Челябинская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92 361,2</w:t>
            </w:r>
          </w:p>
        </w:tc>
        <w:tc>
          <w:tcPr>
            <w:tcW w:w="1606" w:type="dxa"/>
            <w:vAlign w:val="bottom"/>
          </w:tcPr>
          <w:p w:rsidR="005D59EC" w:rsidRPr="005D59EC" w:rsidRDefault="005D59EC" w:rsidP="005D59EC">
            <w:pPr>
              <w:ind w:right="340"/>
              <w:jc w:val="right"/>
              <w:rPr>
                <w:sz w:val="22"/>
                <w:szCs w:val="22"/>
              </w:rPr>
            </w:pPr>
            <w:r w:rsidRPr="005D59EC">
              <w:rPr>
                <w:sz w:val="22"/>
                <w:szCs w:val="22"/>
              </w:rPr>
              <w:t>109,2</w:t>
            </w:r>
          </w:p>
        </w:tc>
        <w:tc>
          <w:tcPr>
            <w:tcW w:w="1796" w:type="dxa"/>
            <w:vAlign w:val="bottom"/>
          </w:tcPr>
          <w:p w:rsidR="005D59EC" w:rsidRPr="005D59EC" w:rsidRDefault="005D59EC" w:rsidP="005D59EC">
            <w:pPr>
              <w:ind w:right="340"/>
              <w:jc w:val="right"/>
              <w:rPr>
                <w:sz w:val="22"/>
                <w:szCs w:val="22"/>
              </w:rPr>
            </w:pPr>
            <w:r w:rsidRPr="005D59EC">
              <w:rPr>
                <w:sz w:val="22"/>
                <w:szCs w:val="22"/>
              </w:rPr>
              <w:t>94,9</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Чеченская Республика</w:t>
            </w:r>
          </w:p>
        </w:tc>
        <w:tc>
          <w:tcPr>
            <w:tcW w:w="1701" w:type="dxa"/>
            <w:vAlign w:val="bottom"/>
          </w:tcPr>
          <w:p w:rsidR="005D59EC" w:rsidRPr="005D59EC" w:rsidRDefault="005D59EC" w:rsidP="005D59EC">
            <w:pPr>
              <w:ind w:right="113"/>
              <w:jc w:val="right"/>
              <w:rPr>
                <w:sz w:val="22"/>
                <w:szCs w:val="22"/>
              </w:rPr>
            </w:pPr>
            <w:r w:rsidRPr="005D59EC">
              <w:rPr>
                <w:sz w:val="22"/>
                <w:szCs w:val="22"/>
              </w:rPr>
              <w:t>1 396,5</w:t>
            </w:r>
          </w:p>
        </w:tc>
        <w:tc>
          <w:tcPr>
            <w:tcW w:w="1606" w:type="dxa"/>
            <w:vAlign w:val="bottom"/>
          </w:tcPr>
          <w:p w:rsidR="005D59EC" w:rsidRPr="005D59EC" w:rsidRDefault="005D59EC" w:rsidP="005D59EC">
            <w:pPr>
              <w:ind w:right="340"/>
              <w:jc w:val="right"/>
              <w:rPr>
                <w:sz w:val="22"/>
                <w:szCs w:val="22"/>
              </w:rPr>
            </w:pPr>
            <w:r w:rsidRPr="005D59EC">
              <w:rPr>
                <w:sz w:val="22"/>
                <w:szCs w:val="22"/>
              </w:rPr>
              <w:t>178,7</w:t>
            </w:r>
          </w:p>
        </w:tc>
        <w:tc>
          <w:tcPr>
            <w:tcW w:w="1796" w:type="dxa"/>
            <w:vAlign w:val="bottom"/>
          </w:tcPr>
          <w:p w:rsidR="005D59EC" w:rsidRPr="005D59EC" w:rsidRDefault="005D59EC" w:rsidP="005D59EC">
            <w:pPr>
              <w:ind w:right="340"/>
              <w:jc w:val="right"/>
              <w:rPr>
                <w:sz w:val="22"/>
                <w:szCs w:val="22"/>
              </w:rPr>
            </w:pPr>
            <w:r w:rsidRPr="005D59EC">
              <w:rPr>
                <w:sz w:val="22"/>
                <w:szCs w:val="22"/>
              </w:rPr>
              <w:t>3,9</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Чувашская Республика</w:t>
            </w:r>
          </w:p>
        </w:tc>
        <w:tc>
          <w:tcPr>
            <w:tcW w:w="1701" w:type="dxa"/>
            <w:vAlign w:val="bottom"/>
          </w:tcPr>
          <w:p w:rsidR="005D59EC" w:rsidRPr="005D59EC" w:rsidRDefault="005D59EC" w:rsidP="005D59EC">
            <w:pPr>
              <w:ind w:right="113"/>
              <w:jc w:val="right"/>
              <w:rPr>
                <w:sz w:val="22"/>
                <w:szCs w:val="22"/>
              </w:rPr>
            </w:pPr>
            <w:r w:rsidRPr="005D59EC">
              <w:rPr>
                <w:sz w:val="22"/>
                <w:szCs w:val="22"/>
              </w:rPr>
              <w:t>19 522,9</w:t>
            </w:r>
          </w:p>
        </w:tc>
        <w:tc>
          <w:tcPr>
            <w:tcW w:w="1606" w:type="dxa"/>
            <w:vAlign w:val="bottom"/>
          </w:tcPr>
          <w:p w:rsidR="005D59EC" w:rsidRPr="005D59EC" w:rsidRDefault="005D59EC" w:rsidP="005D59EC">
            <w:pPr>
              <w:ind w:right="340"/>
              <w:jc w:val="right"/>
              <w:rPr>
                <w:sz w:val="22"/>
                <w:szCs w:val="22"/>
              </w:rPr>
            </w:pPr>
            <w:r w:rsidRPr="005D59EC">
              <w:rPr>
                <w:sz w:val="22"/>
                <w:szCs w:val="22"/>
              </w:rPr>
              <w:t>121,4</w:t>
            </w:r>
          </w:p>
        </w:tc>
        <w:tc>
          <w:tcPr>
            <w:tcW w:w="1796" w:type="dxa"/>
            <w:vAlign w:val="bottom"/>
          </w:tcPr>
          <w:p w:rsidR="005D59EC" w:rsidRPr="005D59EC" w:rsidRDefault="005D59EC" w:rsidP="005D59EC">
            <w:pPr>
              <w:ind w:right="340"/>
              <w:jc w:val="right"/>
              <w:rPr>
                <w:sz w:val="22"/>
                <w:szCs w:val="22"/>
              </w:rPr>
            </w:pPr>
            <w:r w:rsidRPr="005D59EC">
              <w:rPr>
                <w:sz w:val="22"/>
                <w:szCs w:val="22"/>
              </w:rPr>
              <w:t>57,8</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Чукотский АО</w:t>
            </w:r>
          </w:p>
        </w:tc>
        <w:tc>
          <w:tcPr>
            <w:tcW w:w="1701" w:type="dxa"/>
            <w:vAlign w:val="bottom"/>
          </w:tcPr>
          <w:p w:rsidR="005D59EC" w:rsidRPr="005D59EC" w:rsidRDefault="005D59EC" w:rsidP="005D59EC">
            <w:pPr>
              <w:ind w:right="113"/>
              <w:jc w:val="right"/>
              <w:rPr>
                <w:sz w:val="22"/>
                <w:szCs w:val="22"/>
              </w:rPr>
            </w:pPr>
            <w:r w:rsidRPr="005D59EC">
              <w:rPr>
                <w:sz w:val="22"/>
                <w:szCs w:val="22"/>
              </w:rPr>
              <w:t>1 623,0</w:t>
            </w:r>
          </w:p>
        </w:tc>
        <w:tc>
          <w:tcPr>
            <w:tcW w:w="1606" w:type="dxa"/>
            <w:vAlign w:val="bottom"/>
          </w:tcPr>
          <w:p w:rsidR="005D59EC" w:rsidRPr="005D59EC" w:rsidRDefault="005D59EC" w:rsidP="005D59EC">
            <w:pPr>
              <w:ind w:right="340"/>
              <w:jc w:val="right"/>
              <w:rPr>
                <w:sz w:val="22"/>
                <w:szCs w:val="22"/>
              </w:rPr>
            </w:pPr>
            <w:r w:rsidRPr="005D59EC">
              <w:rPr>
                <w:sz w:val="22"/>
                <w:szCs w:val="22"/>
              </w:rPr>
              <w:t>145,4</w:t>
            </w:r>
          </w:p>
        </w:tc>
        <w:tc>
          <w:tcPr>
            <w:tcW w:w="1796" w:type="dxa"/>
            <w:vAlign w:val="bottom"/>
          </w:tcPr>
          <w:p w:rsidR="005D59EC" w:rsidRPr="005D59EC" w:rsidRDefault="005D59EC" w:rsidP="005D59EC">
            <w:pPr>
              <w:ind w:right="340"/>
              <w:jc w:val="right"/>
              <w:rPr>
                <w:sz w:val="22"/>
                <w:szCs w:val="22"/>
              </w:rPr>
            </w:pPr>
            <w:r w:rsidRPr="005D59EC">
              <w:rPr>
                <w:sz w:val="22"/>
                <w:szCs w:val="22"/>
              </w:rPr>
              <w:t>55,6</w:t>
            </w:r>
          </w:p>
        </w:tc>
      </w:tr>
      <w:tr w:rsidR="005D59EC" w:rsidRPr="005D59EC" w:rsidTr="003F0E62">
        <w:trPr>
          <w:trHeight w:val="247"/>
        </w:trPr>
        <w:tc>
          <w:tcPr>
            <w:tcW w:w="4219" w:type="dxa"/>
            <w:vAlign w:val="center"/>
          </w:tcPr>
          <w:p w:rsidR="005D59EC" w:rsidRPr="005D59EC" w:rsidRDefault="005D59EC">
            <w:pPr>
              <w:rPr>
                <w:sz w:val="22"/>
                <w:szCs w:val="22"/>
              </w:rPr>
            </w:pPr>
            <w:r w:rsidRPr="005D59EC">
              <w:rPr>
                <w:sz w:val="22"/>
                <w:szCs w:val="22"/>
              </w:rPr>
              <w:t>Ямало-Ненецкий АО</w:t>
            </w:r>
          </w:p>
        </w:tc>
        <w:tc>
          <w:tcPr>
            <w:tcW w:w="1701" w:type="dxa"/>
            <w:vAlign w:val="bottom"/>
          </w:tcPr>
          <w:p w:rsidR="005D59EC" w:rsidRPr="005D59EC" w:rsidRDefault="005D59EC" w:rsidP="005D59EC">
            <w:pPr>
              <w:ind w:right="113"/>
              <w:jc w:val="right"/>
              <w:rPr>
                <w:sz w:val="22"/>
                <w:szCs w:val="22"/>
              </w:rPr>
            </w:pPr>
            <w:r w:rsidRPr="005D59EC">
              <w:rPr>
                <w:sz w:val="22"/>
                <w:szCs w:val="22"/>
              </w:rPr>
              <w:t>16 125,5</w:t>
            </w:r>
          </w:p>
        </w:tc>
        <w:tc>
          <w:tcPr>
            <w:tcW w:w="1606" w:type="dxa"/>
            <w:vAlign w:val="bottom"/>
          </w:tcPr>
          <w:p w:rsidR="005D59EC" w:rsidRPr="005D59EC" w:rsidRDefault="005D59EC" w:rsidP="005D59EC">
            <w:pPr>
              <w:ind w:right="340"/>
              <w:jc w:val="right"/>
              <w:rPr>
                <w:sz w:val="22"/>
                <w:szCs w:val="22"/>
              </w:rPr>
            </w:pPr>
            <w:r w:rsidRPr="005D59EC">
              <w:rPr>
                <w:sz w:val="22"/>
                <w:szCs w:val="22"/>
              </w:rPr>
              <w:t>123,7</w:t>
            </w:r>
          </w:p>
        </w:tc>
        <w:tc>
          <w:tcPr>
            <w:tcW w:w="1796" w:type="dxa"/>
            <w:vAlign w:val="bottom"/>
          </w:tcPr>
          <w:p w:rsidR="005D59EC" w:rsidRPr="005D59EC" w:rsidRDefault="005D59EC" w:rsidP="005D59EC">
            <w:pPr>
              <w:ind w:right="340"/>
              <w:jc w:val="right"/>
              <w:rPr>
                <w:sz w:val="22"/>
                <w:szCs w:val="22"/>
              </w:rPr>
            </w:pPr>
            <w:r w:rsidRPr="005D59EC">
              <w:rPr>
                <w:sz w:val="22"/>
                <w:szCs w:val="22"/>
              </w:rPr>
              <w:t>62,2</w:t>
            </w:r>
          </w:p>
        </w:tc>
      </w:tr>
      <w:tr w:rsidR="005D59EC" w:rsidRPr="005D59EC" w:rsidTr="003F0E62">
        <w:trPr>
          <w:cnfStyle w:val="000000100000"/>
          <w:trHeight w:val="247"/>
        </w:trPr>
        <w:tc>
          <w:tcPr>
            <w:tcW w:w="4219" w:type="dxa"/>
            <w:vAlign w:val="center"/>
          </w:tcPr>
          <w:p w:rsidR="005D59EC" w:rsidRPr="005D59EC" w:rsidRDefault="005D59EC">
            <w:pPr>
              <w:rPr>
                <w:sz w:val="22"/>
                <w:szCs w:val="22"/>
              </w:rPr>
            </w:pPr>
            <w:r w:rsidRPr="005D59EC">
              <w:rPr>
                <w:sz w:val="22"/>
                <w:szCs w:val="22"/>
              </w:rPr>
              <w:t>Ярославская область</w:t>
            </w:r>
          </w:p>
        </w:tc>
        <w:tc>
          <w:tcPr>
            <w:tcW w:w="1701" w:type="dxa"/>
            <w:vAlign w:val="bottom"/>
          </w:tcPr>
          <w:p w:rsidR="005D59EC" w:rsidRPr="005D59EC" w:rsidRDefault="005D59EC" w:rsidP="005D59EC">
            <w:pPr>
              <w:ind w:right="113"/>
              <w:jc w:val="right"/>
              <w:rPr>
                <w:sz w:val="22"/>
                <w:szCs w:val="22"/>
              </w:rPr>
            </w:pPr>
            <w:r w:rsidRPr="005D59EC">
              <w:rPr>
                <w:sz w:val="22"/>
                <w:szCs w:val="22"/>
              </w:rPr>
              <w:t>45 949,9</w:t>
            </w:r>
          </w:p>
        </w:tc>
        <w:tc>
          <w:tcPr>
            <w:tcW w:w="1606" w:type="dxa"/>
            <w:vAlign w:val="bottom"/>
          </w:tcPr>
          <w:p w:rsidR="005D59EC" w:rsidRPr="005D59EC" w:rsidRDefault="005D59EC" w:rsidP="005D59EC">
            <w:pPr>
              <w:ind w:right="340"/>
              <w:jc w:val="right"/>
              <w:rPr>
                <w:sz w:val="22"/>
                <w:szCs w:val="22"/>
              </w:rPr>
            </w:pPr>
            <w:r w:rsidRPr="005D59EC">
              <w:rPr>
                <w:sz w:val="22"/>
                <w:szCs w:val="22"/>
              </w:rPr>
              <w:t>112,1</w:t>
            </w:r>
          </w:p>
        </w:tc>
        <w:tc>
          <w:tcPr>
            <w:tcW w:w="1796" w:type="dxa"/>
            <w:vAlign w:val="bottom"/>
          </w:tcPr>
          <w:p w:rsidR="005D59EC" w:rsidRPr="005D59EC" w:rsidRDefault="005D59EC" w:rsidP="005D59EC">
            <w:pPr>
              <w:ind w:right="340"/>
              <w:jc w:val="right"/>
              <w:rPr>
                <w:sz w:val="22"/>
                <w:szCs w:val="22"/>
              </w:rPr>
            </w:pPr>
            <w:r w:rsidRPr="005D59EC">
              <w:rPr>
                <w:sz w:val="22"/>
                <w:szCs w:val="22"/>
              </w:rPr>
              <w:t>120,7</w:t>
            </w:r>
          </w:p>
        </w:tc>
      </w:tr>
    </w:tbl>
    <w:p w:rsidR="00127777" w:rsidRPr="00906B4E" w:rsidRDefault="00127777">
      <w:pPr>
        <w:jc w:val="both"/>
        <w:rPr>
          <w:color w:val="000000"/>
          <w:sz w:val="22"/>
          <w:szCs w:val="22"/>
        </w:rPr>
      </w:pPr>
    </w:p>
    <w:p w:rsidR="00127777" w:rsidRPr="00815863" w:rsidRDefault="00644E2C" w:rsidP="0048445C">
      <w:pPr>
        <w:pStyle w:val="2"/>
        <w:spacing w:after="120"/>
      </w:pPr>
      <w:bookmarkStart w:id="25" w:name="_Toc46064779"/>
      <w:bookmarkStart w:id="26" w:name="_Toc54187822"/>
      <w:bookmarkStart w:id="27" w:name="_Toc61432797"/>
      <w:bookmarkStart w:id="28" w:name="_Toc69555434"/>
      <w:r>
        <w:rPr>
          <w:i/>
        </w:rPr>
        <w:br w:type="page"/>
      </w:r>
      <w:bookmarkStart w:id="29" w:name="_Toc273105327"/>
      <w:r w:rsidR="00127777" w:rsidRPr="00892615">
        <w:rPr>
          <w:i/>
          <w:u w:val="single"/>
        </w:rPr>
        <w:lastRenderedPageBreak/>
        <w:t>Таблица 4</w:t>
      </w:r>
      <w:r w:rsidR="00127777" w:rsidRPr="00815863">
        <w:t xml:space="preserve">. Инвестиции в основной капитал на </w:t>
      </w:r>
      <w:r w:rsidR="009A2991" w:rsidRPr="00815863">
        <w:t>малых предприятиях</w:t>
      </w:r>
      <w:r w:rsidR="00127777" w:rsidRPr="00815863">
        <w:t xml:space="preserve"> в регионах РФ в </w:t>
      </w:r>
      <w:r w:rsidR="009A2991" w:rsidRPr="00815863">
        <w:t xml:space="preserve">январе-июне </w:t>
      </w:r>
      <w:r w:rsidR="00127777" w:rsidRPr="00815863">
        <w:t>20</w:t>
      </w:r>
      <w:r w:rsidR="009A2991" w:rsidRPr="00815863">
        <w:t>1</w:t>
      </w:r>
      <w:r w:rsidR="00127777" w:rsidRPr="00815863">
        <w:t>0 г.</w:t>
      </w:r>
      <w:bookmarkEnd w:id="25"/>
      <w:bookmarkEnd w:id="26"/>
      <w:bookmarkEnd w:id="27"/>
      <w:bookmarkEnd w:id="28"/>
      <w:bookmarkEnd w:id="29"/>
    </w:p>
    <w:tbl>
      <w:tblPr>
        <w:tblStyle w:val="2-6"/>
        <w:tblW w:w="9322" w:type="dxa"/>
        <w:tblLayout w:type="fixed"/>
        <w:tblLook w:val="0420"/>
      </w:tblPr>
      <w:tblGrid>
        <w:gridCol w:w="4219"/>
        <w:gridCol w:w="1701"/>
        <w:gridCol w:w="1607"/>
        <w:gridCol w:w="1795"/>
      </w:tblGrid>
      <w:tr w:rsidR="003F0D86" w:rsidRPr="00815863" w:rsidTr="009A2991">
        <w:trPr>
          <w:cnfStyle w:val="100000000000"/>
          <w:trHeight w:val="707"/>
        </w:trPr>
        <w:tc>
          <w:tcPr>
            <w:tcW w:w="4219" w:type="dxa"/>
            <w:vMerge w:val="restart"/>
            <w:shd w:val="clear" w:color="auto" w:fill="FABF8F" w:themeFill="accent6" w:themeFillTint="99"/>
            <w:vAlign w:val="center"/>
          </w:tcPr>
          <w:p w:rsidR="003F0D86" w:rsidRPr="00815863" w:rsidRDefault="004627DE" w:rsidP="00E24F05">
            <w:pPr>
              <w:spacing w:line="40" w:lineRule="atLeast"/>
              <w:jc w:val="center"/>
              <w:rPr>
                <w:bCs w:val="0"/>
                <w:snapToGrid w:val="0"/>
                <w:sz w:val="22"/>
                <w:szCs w:val="22"/>
              </w:rPr>
            </w:pPr>
            <w:r w:rsidRPr="00815863">
              <w:rPr>
                <w:snapToGrid w:val="0"/>
                <w:sz w:val="22"/>
                <w:szCs w:val="22"/>
              </w:rPr>
              <w:t>Субъект РФ</w:t>
            </w:r>
          </w:p>
        </w:tc>
        <w:tc>
          <w:tcPr>
            <w:tcW w:w="5103" w:type="dxa"/>
            <w:gridSpan w:val="3"/>
            <w:shd w:val="clear" w:color="auto" w:fill="FABF8F" w:themeFill="accent6" w:themeFillTint="99"/>
            <w:vAlign w:val="center"/>
          </w:tcPr>
          <w:p w:rsidR="003F0D86" w:rsidRPr="00815863" w:rsidRDefault="004627DE" w:rsidP="009A2991">
            <w:pPr>
              <w:spacing w:line="40" w:lineRule="atLeast"/>
              <w:jc w:val="center"/>
              <w:rPr>
                <w:bCs w:val="0"/>
                <w:snapToGrid w:val="0"/>
                <w:sz w:val="22"/>
                <w:szCs w:val="22"/>
              </w:rPr>
            </w:pPr>
            <w:r w:rsidRPr="00815863">
              <w:rPr>
                <w:snapToGrid w:val="0"/>
                <w:sz w:val="22"/>
                <w:szCs w:val="22"/>
              </w:rPr>
              <w:t>Инвестиции в основной капитал на МП</w:t>
            </w:r>
            <w:r w:rsidRPr="00815863">
              <w:rPr>
                <w:snapToGrid w:val="0"/>
                <w:sz w:val="22"/>
                <w:szCs w:val="22"/>
              </w:rPr>
              <w:br/>
              <w:t xml:space="preserve">в </w:t>
            </w:r>
            <w:r w:rsidR="009A2991" w:rsidRPr="00815863">
              <w:rPr>
                <w:snapToGrid w:val="0"/>
                <w:sz w:val="22"/>
                <w:szCs w:val="22"/>
              </w:rPr>
              <w:t xml:space="preserve">январе-июне </w:t>
            </w:r>
            <w:r w:rsidRPr="00815863">
              <w:rPr>
                <w:snapToGrid w:val="0"/>
                <w:sz w:val="22"/>
                <w:szCs w:val="22"/>
              </w:rPr>
              <w:t>20</w:t>
            </w:r>
            <w:r w:rsidR="009A2991" w:rsidRPr="00815863">
              <w:rPr>
                <w:snapToGrid w:val="0"/>
                <w:sz w:val="22"/>
                <w:szCs w:val="22"/>
              </w:rPr>
              <w:t>1</w:t>
            </w:r>
            <w:r w:rsidRPr="00815863">
              <w:rPr>
                <w:snapToGrid w:val="0"/>
                <w:sz w:val="22"/>
                <w:szCs w:val="22"/>
              </w:rPr>
              <w:t>0 г.</w:t>
            </w:r>
          </w:p>
        </w:tc>
      </w:tr>
      <w:tr w:rsidR="003F0D86" w:rsidRPr="009A2991" w:rsidTr="00815863">
        <w:trPr>
          <w:cnfStyle w:val="000000100000"/>
          <w:trHeight w:val="707"/>
        </w:trPr>
        <w:tc>
          <w:tcPr>
            <w:tcW w:w="4219" w:type="dxa"/>
            <w:vMerge/>
            <w:shd w:val="clear" w:color="auto" w:fill="FABF8F" w:themeFill="accent6" w:themeFillTint="99"/>
            <w:vAlign w:val="center"/>
          </w:tcPr>
          <w:p w:rsidR="003F0D86" w:rsidRPr="00815863" w:rsidRDefault="003F0D86" w:rsidP="00E24F05">
            <w:pPr>
              <w:keepNext/>
              <w:spacing w:after="120" w:line="40" w:lineRule="atLeast"/>
              <w:jc w:val="center"/>
              <w:outlineLvl w:val="0"/>
              <w:rPr>
                <w:b/>
                <w:bCs/>
                <w:snapToGrid w:val="0"/>
                <w:sz w:val="22"/>
                <w:szCs w:val="22"/>
              </w:rPr>
            </w:pPr>
          </w:p>
        </w:tc>
        <w:tc>
          <w:tcPr>
            <w:tcW w:w="1701" w:type="dxa"/>
            <w:shd w:val="clear" w:color="auto" w:fill="FABF8F" w:themeFill="accent6" w:themeFillTint="99"/>
            <w:vAlign w:val="center"/>
          </w:tcPr>
          <w:p w:rsidR="003F0D86" w:rsidRPr="00815863" w:rsidRDefault="003F0D86" w:rsidP="00E24F05">
            <w:pPr>
              <w:spacing w:line="40" w:lineRule="atLeast"/>
              <w:jc w:val="center"/>
              <w:rPr>
                <w:bCs/>
                <w:snapToGrid w:val="0"/>
                <w:sz w:val="22"/>
                <w:szCs w:val="22"/>
              </w:rPr>
            </w:pPr>
            <w:r w:rsidRPr="00815863">
              <w:rPr>
                <w:bCs/>
                <w:snapToGrid w:val="0"/>
                <w:sz w:val="22"/>
                <w:szCs w:val="22"/>
              </w:rPr>
              <w:t xml:space="preserve">млн. </w:t>
            </w:r>
            <w:r w:rsidR="003426E3">
              <w:rPr>
                <w:bCs/>
                <w:snapToGrid w:val="0"/>
                <w:sz w:val="22"/>
                <w:szCs w:val="22"/>
              </w:rPr>
              <w:br/>
            </w:r>
            <w:r w:rsidRPr="00815863">
              <w:rPr>
                <w:bCs/>
                <w:snapToGrid w:val="0"/>
                <w:sz w:val="22"/>
                <w:szCs w:val="22"/>
              </w:rPr>
              <w:t>рублей</w:t>
            </w:r>
          </w:p>
        </w:tc>
        <w:tc>
          <w:tcPr>
            <w:tcW w:w="1607" w:type="dxa"/>
            <w:shd w:val="clear" w:color="auto" w:fill="FABF8F" w:themeFill="accent6" w:themeFillTint="99"/>
            <w:vAlign w:val="center"/>
          </w:tcPr>
          <w:p w:rsidR="003F0D86" w:rsidRPr="00815863" w:rsidRDefault="005C1629" w:rsidP="009A2991">
            <w:pPr>
              <w:spacing w:line="40" w:lineRule="atLeast"/>
              <w:jc w:val="center"/>
              <w:rPr>
                <w:bCs/>
                <w:snapToGrid w:val="0"/>
                <w:sz w:val="22"/>
                <w:szCs w:val="22"/>
              </w:rPr>
            </w:pPr>
            <w:r w:rsidRPr="00815863">
              <w:rPr>
                <w:bCs/>
                <w:snapToGrid w:val="0"/>
                <w:sz w:val="22"/>
                <w:szCs w:val="22"/>
              </w:rPr>
              <w:t xml:space="preserve">в % </w:t>
            </w:r>
            <w:r w:rsidR="00815863" w:rsidRPr="00815863">
              <w:rPr>
                <w:bCs/>
                <w:snapToGrid w:val="0"/>
                <w:sz w:val="22"/>
                <w:szCs w:val="22"/>
              </w:rPr>
              <w:br/>
            </w:r>
            <w:r w:rsidRPr="00815863">
              <w:rPr>
                <w:bCs/>
                <w:snapToGrid w:val="0"/>
                <w:sz w:val="22"/>
                <w:szCs w:val="22"/>
              </w:rPr>
              <w:t xml:space="preserve">к </w:t>
            </w:r>
            <w:r w:rsidR="009A2991" w:rsidRPr="00815863">
              <w:rPr>
                <w:bCs/>
                <w:snapToGrid w:val="0"/>
                <w:sz w:val="22"/>
                <w:szCs w:val="22"/>
              </w:rPr>
              <w:t xml:space="preserve">январю-июню </w:t>
            </w:r>
            <w:r w:rsidRPr="00815863">
              <w:rPr>
                <w:bCs/>
                <w:snapToGrid w:val="0"/>
                <w:sz w:val="22"/>
                <w:szCs w:val="22"/>
              </w:rPr>
              <w:t>200</w:t>
            </w:r>
            <w:r w:rsidR="009A2991" w:rsidRPr="00815863">
              <w:rPr>
                <w:bCs/>
                <w:snapToGrid w:val="0"/>
                <w:sz w:val="22"/>
                <w:szCs w:val="22"/>
              </w:rPr>
              <w:t>9</w:t>
            </w:r>
            <w:r w:rsidRPr="00815863">
              <w:rPr>
                <w:bCs/>
                <w:snapToGrid w:val="0"/>
                <w:sz w:val="22"/>
                <w:szCs w:val="22"/>
              </w:rPr>
              <w:t xml:space="preserve"> г.</w:t>
            </w:r>
            <w:r w:rsidRPr="00815863">
              <w:rPr>
                <w:bCs/>
                <w:snapToGrid w:val="0"/>
                <w:sz w:val="22"/>
                <w:szCs w:val="22"/>
              </w:rPr>
              <w:br/>
              <w:t>с учетом ИПЦ</w:t>
            </w:r>
          </w:p>
        </w:tc>
        <w:tc>
          <w:tcPr>
            <w:tcW w:w="1795" w:type="dxa"/>
            <w:shd w:val="clear" w:color="auto" w:fill="FABF8F" w:themeFill="accent6" w:themeFillTint="99"/>
            <w:vAlign w:val="center"/>
          </w:tcPr>
          <w:p w:rsidR="003F0D86" w:rsidRPr="009A2991" w:rsidRDefault="005C1629" w:rsidP="00E24F05">
            <w:pPr>
              <w:spacing w:line="40" w:lineRule="atLeast"/>
              <w:jc w:val="center"/>
              <w:rPr>
                <w:bCs/>
                <w:snapToGrid w:val="0"/>
                <w:sz w:val="22"/>
                <w:szCs w:val="22"/>
              </w:rPr>
            </w:pPr>
            <w:r w:rsidRPr="00815863">
              <w:rPr>
                <w:bCs/>
                <w:snapToGrid w:val="0"/>
                <w:sz w:val="22"/>
                <w:szCs w:val="22"/>
              </w:rPr>
              <w:t>на душу населения,</w:t>
            </w:r>
            <w:r w:rsidRPr="00815863">
              <w:rPr>
                <w:bCs/>
                <w:snapToGrid w:val="0"/>
                <w:sz w:val="22"/>
                <w:szCs w:val="22"/>
              </w:rPr>
              <w:br/>
              <w:t>в % от среднего по РФ</w:t>
            </w:r>
            <w:r w:rsidRPr="00815863">
              <w:rPr>
                <w:bCs/>
                <w:snapToGrid w:val="0"/>
                <w:sz w:val="22"/>
                <w:szCs w:val="22"/>
              </w:rPr>
              <w:br/>
              <w:t>с учетом СН</w:t>
            </w:r>
          </w:p>
        </w:tc>
      </w:tr>
      <w:tr w:rsidR="009A2991" w:rsidRPr="009A2991" w:rsidTr="00815863">
        <w:trPr>
          <w:trHeight w:val="247"/>
        </w:trPr>
        <w:tc>
          <w:tcPr>
            <w:tcW w:w="4219" w:type="dxa"/>
            <w:vAlign w:val="center"/>
          </w:tcPr>
          <w:p w:rsidR="009A2991" w:rsidRPr="009A2991" w:rsidRDefault="009A2991">
            <w:pPr>
              <w:rPr>
                <w:b/>
                <w:bCs/>
                <w:sz w:val="22"/>
                <w:szCs w:val="22"/>
              </w:rPr>
            </w:pPr>
            <w:r w:rsidRPr="009A2991">
              <w:rPr>
                <w:b/>
                <w:bCs/>
                <w:sz w:val="22"/>
                <w:szCs w:val="22"/>
              </w:rPr>
              <w:t>Российская Федерация</w:t>
            </w:r>
          </w:p>
        </w:tc>
        <w:tc>
          <w:tcPr>
            <w:tcW w:w="1701" w:type="dxa"/>
            <w:vAlign w:val="bottom"/>
          </w:tcPr>
          <w:p w:rsidR="009A2991" w:rsidRPr="009A2991" w:rsidRDefault="009A2991" w:rsidP="00815863">
            <w:pPr>
              <w:ind w:right="284"/>
              <w:jc w:val="right"/>
              <w:rPr>
                <w:b/>
                <w:bCs/>
                <w:sz w:val="22"/>
                <w:szCs w:val="22"/>
              </w:rPr>
            </w:pPr>
            <w:r w:rsidRPr="009A2991">
              <w:rPr>
                <w:b/>
                <w:bCs/>
                <w:sz w:val="22"/>
                <w:szCs w:val="22"/>
              </w:rPr>
              <w:t>95 534,4</w:t>
            </w:r>
          </w:p>
        </w:tc>
        <w:tc>
          <w:tcPr>
            <w:tcW w:w="1607" w:type="dxa"/>
            <w:vAlign w:val="bottom"/>
          </w:tcPr>
          <w:p w:rsidR="009A2991" w:rsidRPr="009A2991" w:rsidRDefault="009A2991" w:rsidP="00815863">
            <w:pPr>
              <w:ind w:right="227"/>
              <w:jc w:val="right"/>
              <w:rPr>
                <w:b/>
                <w:bCs/>
                <w:sz w:val="22"/>
                <w:szCs w:val="22"/>
              </w:rPr>
            </w:pPr>
            <w:r w:rsidRPr="009A2991">
              <w:rPr>
                <w:b/>
                <w:bCs/>
                <w:sz w:val="22"/>
                <w:szCs w:val="22"/>
              </w:rPr>
              <w:t>84,7</w:t>
            </w:r>
          </w:p>
        </w:tc>
        <w:tc>
          <w:tcPr>
            <w:tcW w:w="1795" w:type="dxa"/>
            <w:vAlign w:val="bottom"/>
          </w:tcPr>
          <w:p w:rsidR="009A2991" w:rsidRPr="009A2991" w:rsidRDefault="009A2991" w:rsidP="00815863">
            <w:pPr>
              <w:ind w:right="340"/>
              <w:jc w:val="right"/>
              <w:rPr>
                <w:b/>
                <w:bCs/>
                <w:sz w:val="22"/>
                <w:szCs w:val="22"/>
              </w:rPr>
            </w:pPr>
            <w:r w:rsidRPr="009A2991">
              <w:rPr>
                <w:b/>
                <w:bCs/>
                <w:sz w:val="22"/>
                <w:szCs w:val="22"/>
              </w:rPr>
              <w:t>100,0</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Алтайский край</w:t>
            </w:r>
          </w:p>
        </w:tc>
        <w:tc>
          <w:tcPr>
            <w:tcW w:w="1701" w:type="dxa"/>
            <w:vAlign w:val="bottom"/>
          </w:tcPr>
          <w:p w:rsidR="009A2991" w:rsidRPr="009A2991" w:rsidRDefault="009A2991" w:rsidP="00815863">
            <w:pPr>
              <w:ind w:right="284"/>
              <w:jc w:val="right"/>
              <w:rPr>
                <w:sz w:val="22"/>
                <w:szCs w:val="22"/>
              </w:rPr>
            </w:pPr>
            <w:r w:rsidRPr="009A2991">
              <w:rPr>
                <w:sz w:val="22"/>
                <w:szCs w:val="22"/>
              </w:rPr>
              <w:t>1 236,5</w:t>
            </w:r>
          </w:p>
        </w:tc>
        <w:tc>
          <w:tcPr>
            <w:tcW w:w="1607" w:type="dxa"/>
            <w:vAlign w:val="bottom"/>
          </w:tcPr>
          <w:p w:rsidR="009A2991" w:rsidRPr="009A2991" w:rsidRDefault="009A2991" w:rsidP="00815863">
            <w:pPr>
              <w:ind w:right="227"/>
              <w:jc w:val="right"/>
              <w:rPr>
                <w:sz w:val="22"/>
                <w:szCs w:val="22"/>
              </w:rPr>
            </w:pPr>
            <w:r w:rsidRPr="009A2991">
              <w:rPr>
                <w:sz w:val="22"/>
                <w:szCs w:val="22"/>
              </w:rPr>
              <w:t>129,0</w:t>
            </w:r>
          </w:p>
        </w:tc>
        <w:tc>
          <w:tcPr>
            <w:tcW w:w="1795" w:type="dxa"/>
            <w:vAlign w:val="bottom"/>
          </w:tcPr>
          <w:p w:rsidR="009A2991" w:rsidRPr="009A2991" w:rsidRDefault="009A2991" w:rsidP="00815863">
            <w:pPr>
              <w:ind w:right="340"/>
              <w:jc w:val="right"/>
              <w:rPr>
                <w:sz w:val="22"/>
                <w:szCs w:val="22"/>
              </w:rPr>
            </w:pPr>
            <w:r w:rsidRPr="009A2991">
              <w:rPr>
                <w:sz w:val="22"/>
                <w:szCs w:val="22"/>
              </w:rPr>
              <w:t>86,0</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Амурская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421,3</w:t>
            </w:r>
          </w:p>
        </w:tc>
        <w:tc>
          <w:tcPr>
            <w:tcW w:w="1607" w:type="dxa"/>
            <w:vAlign w:val="bottom"/>
          </w:tcPr>
          <w:p w:rsidR="009A2991" w:rsidRPr="009A2991" w:rsidRDefault="009A2991" w:rsidP="00815863">
            <w:pPr>
              <w:ind w:right="227"/>
              <w:jc w:val="right"/>
              <w:rPr>
                <w:sz w:val="22"/>
                <w:szCs w:val="22"/>
              </w:rPr>
            </w:pPr>
            <w:r w:rsidRPr="009A2991">
              <w:rPr>
                <w:sz w:val="22"/>
                <w:szCs w:val="22"/>
              </w:rPr>
              <w:t>146,2</w:t>
            </w:r>
          </w:p>
        </w:tc>
        <w:tc>
          <w:tcPr>
            <w:tcW w:w="1795" w:type="dxa"/>
            <w:vAlign w:val="bottom"/>
          </w:tcPr>
          <w:p w:rsidR="009A2991" w:rsidRPr="009A2991" w:rsidRDefault="009A2991" w:rsidP="00815863">
            <w:pPr>
              <w:ind w:right="340"/>
              <w:jc w:val="right"/>
              <w:rPr>
                <w:sz w:val="22"/>
                <w:szCs w:val="22"/>
              </w:rPr>
            </w:pPr>
            <w:r w:rsidRPr="009A2991">
              <w:rPr>
                <w:sz w:val="22"/>
                <w:szCs w:val="22"/>
              </w:rPr>
              <w:t>64,5</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Архангельская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237,6</w:t>
            </w:r>
          </w:p>
        </w:tc>
        <w:tc>
          <w:tcPr>
            <w:tcW w:w="1607" w:type="dxa"/>
            <w:vAlign w:val="bottom"/>
          </w:tcPr>
          <w:p w:rsidR="009A2991" w:rsidRPr="009A2991" w:rsidRDefault="009A2991" w:rsidP="00815863">
            <w:pPr>
              <w:ind w:right="227"/>
              <w:jc w:val="right"/>
              <w:rPr>
                <w:sz w:val="22"/>
                <w:szCs w:val="22"/>
              </w:rPr>
            </w:pPr>
            <w:r w:rsidRPr="009A2991">
              <w:rPr>
                <w:sz w:val="22"/>
                <w:szCs w:val="22"/>
              </w:rPr>
              <w:t>197,0</w:t>
            </w:r>
          </w:p>
        </w:tc>
        <w:tc>
          <w:tcPr>
            <w:tcW w:w="1795" w:type="dxa"/>
            <w:vAlign w:val="bottom"/>
          </w:tcPr>
          <w:p w:rsidR="009A2991" w:rsidRPr="009A2991" w:rsidRDefault="009A2991" w:rsidP="00815863">
            <w:pPr>
              <w:ind w:right="340"/>
              <w:jc w:val="right"/>
              <w:rPr>
                <w:sz w:val="22"/>
                <w:szCs w:val="22"/>
              </w:rPr>
            </w:pPr>
            <w:r w:rsidRPr="009A2991">
              <w:rPr>
                <w:sz w:val="22"/>
                <w:szCs w:val="22"/>
              </w:rPr>
              <w:t>26,0</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Астраханская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899,5</w:t>
            </w:r>
          </w:p>
        </w:tc>
        <w:tc>
          <w:tcPr>
            <w:tcW w:w="1607" w:type="dxa"/>
            <w:vAlign w:val="bottom"/>
          </w:tcPr>
          <w:p w:rsidR="009A2991" w:rsidRPr="009A2991" w:rsidRDefault="009A2991" w:rsidP="00815863">
            <w:pPr>
              <w:ind w:right="227"/>
              <w:jc w:val="right"/>
              <w:rPr>
                <w:sz w:val="22"/>
                <w:szCs w:val="22"/>
              </w:rPr>
            </w:pPr>
            <w:r w:rsidRPr="009A2991">
              <w:rPr>
                <w:sz w:val="22"/>
                <w:szCs w:val="22"/>
              </w:rPr>
              <w:t>111,6</w:t>
            </w:r>
          </w:p>
        </w:tc>
        <w:tc>
          <w:tcPr>
            <w:tcW w:w="1795" w:type="dxa"/>
            <w:vAlign w:val="bottom"/>
          </w:tcPr>
          <w:p w:rsidR="009A2991" w:rsidRPr="009A2991" w:rsidRDefault="009A2991" w:rsidP="00815863">
            <w:pPr>
              <w:ind w:right="340"/>
              <w:jc w:val="right"/>
              <w:rPr>
                <w:sz w:val="22"/>
                <w:szCs w:val="22"/>
              </w:rPr>
            </w:pPr>
            <w:r w:rsidRPr="009A2991">
              <w:rPr>
                <w:sz w:val="22"/>
                <w:szCs w:val="22"/>
              </w:rPr>
              <w:t>150,1</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Белгородская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1 101,6</w:t>
            </w:r>
          </w:p>
        </w:tc>
        <w:tc>
          <w:tcPr>
            <w:tcW w:w="1607" w:type="dxa"/>
            <w:vAlign w:val="bottom"/>
          </w:tcPr>
          <w:p w:rsidR="009A2991" w:rsidRPr="009A2991" w:rsidRDefault="009A2991" w:rsidP="00815863">
            <w:pPr>
              <w:ind w:right="227"/>
              <w:jc w:val="right"/>
              <w:rPr>
                <w:sz w:val="22"/>
                <w:szCs w:val="22"/>
              </w:rPr>
            </w:pPr>
            <w:r w:rsidRPr="009A2991">
              <w:rPr>
                <w:sz w:val="22"/>
                <w:szCs w:val="22"/>
              </w:rPr>
              <w:t>186,3</w:t>
            </w:r>
          </w:p>
        </w:tc>
        <w:tc>
          <w:tcPr>
            <w:tcW w:w="1795" w:type="dxa"/>
            <w:vAlign w:val="bottom"/>
          </w:tcPr>
          <w:p w:rsidR="009A2991" w:rsidRPr="009A2991" w:rsidRDefault="009A2991" w:rsidP="00815863">
            <w:pPr>
              <w:ind w:right="340"/>
              <w:jc w:val="right"/>
              <w:rPr>
                <w:sz w:val="22"/>
                <w:szCs w:val="22"/>
              </w:rPr>
            </w:pPr>
            <w:r w:rsidRPr="009A2991">
              <w:rPr>
                <w:sz w:val="22"/>
                <w:szCs w:val="22"/>
              </w:rPr>
              <w:t>127,8</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Брянская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220,1</w:t>
            </w:r>
          </w:p>
        </w:tc>
        <w:tc>
          <w:tcPr>
            <w:tcW w:w="1607" w:type="dxa"/>
            <w:vAlign w:val="bottom"/>
          </w:tcPr>
          <w:p w:rsidR="009A2991" w:rsidRPr="009A2991" w:rsidRDefault="009A2991" w:rsidP="00815863">
            <w:pPr>
              <w:ind w:right="227"/>
              <w:jc w:val="right"/>
              <w:rPr>
                <w:sz w:val="22"/>
                <w:szCs w:val="22"/>
              </w:rPr>
            </w:pPr>
            <w:r w:rsidRPr="009A2991">
              <w:rPr>
                <w:sz w:val="22"/>
                <w:szCs w:val="22"/>
              </w:rPr>
              <w:t>60,5</w:t>
            </w:r>
          </w:p>
        </w:tc>
        <w:tc>
          <w:tcPr>
            <w:tcW w:w="1795" w:type="dxa"/>
            <w:vAlign w:val="bottom"/>
          </w:tcPr>
          <w:p w:rsidR="009A2991" w:rsidRPr="009A2991" w:rsidRDefault="009A2991" w:rsidP="00815863">
            <w:pPr>
              <w:ind w:right="340"/>
              <w:jc w:val="right"/>
              <w:rPr>
                <w:sz w:val="22"/>
                <w:szCs w:val="22"/>
              </w:rPr>
            </w:pPr>
            <w:r w:rsidRPr="009A2991">
              <w:rPr>
                <w:sz w:val="22"/>
                <w:szCs w:val="22"/>
              </w:rPr>
              <w:t>29,3</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Владимирская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458,3</w:t>
            </w:r>
          </w:p>
        </w:tc>
        <w:tc>
          <w:tcPr>
            <w:tcW w:w="1607" w:type="dxa"/>
            <w:vAlign w:val="bottom"/>
          </w:tcPr>
          <w:p w:rsidR="009A2991" w:rsidRPr="009A2991" w:rsidRDefault="009A2991" w:rsidP="00815863">
            <w:pPr>
              <w:ind w:right="227"/>
              <w:jc w:val="right"/>
              <w:rPr>
                <w:sz w:val="22"/>
                <w:szCs w:val="22"/>
              </w:rPr>
            </w:pPr>
            <w:r w:rsidRPr="009A2991">
              <w:rPr>
                <w:sz w:val="22"/>
                <w:szCs w:val="22"/>
              </w:rPr>
              <w:t>34,4</w:t>
            </w:r>
          </w:p>
        </w:tc>
        <w:tc>
          <w:tcPr>
            <w:tcW w:w="1795" w:type="dxa"/>
            <w:vAlign w:val="bottom"/>
          </w:tcPr>
          <w:p w:rsidR="009A2991" w:rsidRPr="009A2991" w:rsidRDefault="009A2991" w:rsidP="00815863">
            <w:pPr>
              <w:ind w:right="340"/>
              <w:jc w:val="right"/>
              <w:rPr>
                <w:sz w:val="22"/>
                <w:szCs w:val="22"/>
              </w:rPr>
            </w:pPr>
            <w:r w:rsidRPr="009A2991">
              <w:rPr>
                <w:sz w:val="22"/>
                <w:szCs w:val="22"/>
              </w:rPr>
              <w:t>50,2</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Волгоградская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627,0</w:t>
            </w:r>
          </w:p>
        </w:tc>
        <w:tc>
          <w:tcPr>
            <w:tcW w:w="1607" w:type="dxa"/>
            <w:vAlign w:val="bottom"/>
          </w:tcPr>
          <w:p w:rsidR="009A2991" w:rsidRPr="009A2991" w:rsidRDefault="009A2991" w:rsidP="00815863">
            <w:pPr>
              <w:ind w:right="227"/>
              <w:jc w:val="right"/>
              <w:rPr>
                <w:sz w:val="22"/>
                <w:szCs w:val="22"/>
              </w:rPr>
            </w:pPr>
            <w:r w:rsidRPr="009A2991">
              <w:rPr>
                <w:sz w:val="22"/>
                <w:szCs w:val="22"/>
              </w:rPr>
              <w:t>46,8</w:t>
            </w:r>
          </w:p>
        </w:tc>
        <w:tc>
          <w:tcPr>
            <w:tcW w:w="1795" w:type="dxa"/>
            <w:vAlign w:val="bottom"/>
          </w:tcPr>
          <w:p w:rsidR="009A2991" w:rsidRPr="009A2991" w:rsidRDefault="009A2991" w:rsidP="00815863">
            <w:pPr>
              <w:ind w:right="340"/>
              <w:jc w:val="right"/>
              <w:rPr>
                <w:sz w:val="22"/>
                <w:szCs w:val="22"/>
              </w:rPr>
            </w:pPr>
            <w:r w:rsidRPr="009A2991">
              <w:rPr>
                <w:sz w:val="22"/>
                <w:szCs w:val="22"/>
              </w:rPr>
              <w:t>39,1</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Вологодская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275,3</w:t>
            </w:r>
          </w:p>
        </w:tc>
        <w:tc>
          <w:tcPr>
            <w:tcW w:w="1607" w:type="dxa"/>
            <w:vAlign w:val="bottom"/>
          </w:tcPr>
          <w:p w:rsidR="009A2991" w:rsidRPr="009A2991" w:rsidRDefault="009A2991" w:rsidP="00815863">
            <w:pPr>
              <w:ind w:right="227"/>
              <w:jc w:val="right"/>
              <w:rPr>
                <w:sz w:val="22"/>
                <w:szCs w:val="22"/>
              </w:rPr>
            </w:pPr>
            <w:r w:rsidRPr="009A2991">
              <w:rPr>
                <w:sz w:val="22"/>
                <w:szCs w:val="22"/>
              </w:rPr>
              <w:t>45,5</w:t>
            </w:r>
          </w:p>
        </w:tc>
        <w:tc>
          <w:tcPr>
            <w:tcW w:w="1795" w:type="dxa"/>
            <w:vAlign w:val="bottom"/>
          </w:tcPr>
          <w:p w:rsidR="009A2991" w:rsidRPr="009A2991" w:rsidRDefault="009A2991" w:rsidP="00815863">
            <w:pPr>
              <w:ind w:right="340"/>
              <w:jc w:val="right"/>
              <w:rPr>
                <w:sz w:val="22"/>
                <w:szCs w:val="22"/>
              </w:rPr>
            </w:pPr>
            <w:r w:rsidRPr="009A2991">
              <w:rPr>
                <w:sz w:val="22"/>
                <w:szCs w:val="22"/>
              </w:rPr>
              <w:t>33,4</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Воронежская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2 905,8</w:t>
            </w:r>
          </w:p>
        </w:tc>
        <w:tc>
          <w:tcPr>
            <w:tcW w:w="1607" w:type="dxa"/>
            <w:vAlign w:val="bottom"/>
          </w:tcPr>
          <w:p w:rsidR="009A2991" w:rsidRPr="009A2991" w:rsidRDefault="009A2991" w:rsidP="00815863">
            <w:pPr>
              <w:ind w:right="227"/>
              <w:jc w:val="right"/>
              <w:rPr>
                <w:sz w:val="22"/>
                <w:szCs w:val="22"/>
              </w:rPr>
            </w:pPr>
            <w:r w:rsidRPr="009A2991">
              <w:rPr>
                <w:sz w:val="22"/>
                <w:szCs w:val="22"/>
              </w:rPr>
              <w:t>84,8</w:t>
            </w:r>
          </w:p>
        </w:tc>
        <w:tc>
          <w:tcPr>
            <w:tcW w:w="1795" w:type="dxa"/>
            <w:vAlign w:val="bottom"/>
          </w:tcPr>
          <w:p w:rsidR="009A2991" w:rsidRPr="009A2991" w:rsidRDefault="009A2991" w:rsidP="00815863">
            <w:pPr>
              <w:ind w:right="340"/>
              <w:jc w:val="right"/>
              <w:rPr>
                <w:sz w:val="22"/>
                <w:szCs w:val="22"/>
              </w:rPr>
            </w:pPr>
            <w:r w:rsidRPr="009A2991">
              <w:rPr>
                <w:sz w:val="22"/>
                <w:szCs w:val="22"/>
              </w:rPr>
              <w:t>191,4</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г. Москва</w:t>
            </w:r>
          </w:p>
        </w:tc>
        <w:tc>
          <w:tcPr>
            <w:tcW w:w="1701" w:type="dxa"/>
            <w:vAlign w:val="bottom"/>
          </w:tcPr>
          <w:p w:rsidR="009A2991" w:rsidRPr="009A2991" w:rsidRDefault="009A2991" w:rsidP="00815863">
            <w:pPr>
              <w:ind w:right="284"/>
              <w:jc w:val="right"/>
              <w:rPr>
                <w:sz w:val="22"/>
                <w:szCs w:val="22"/>
              </w:rPr>
            </w:pPr>
            <w:r w:rsidRPr="009A2991">
              <w:rPr>
                <w:sz w:val="22"/>
                <w:szCs w:val="22"/>
              </w:rPr>
              <w:t>809,4</w:t>
            </w:r>
          </w:p>
        </w:tc>
        <w:tc>
          <w:tcPr>
            <w:tcW w:w="1607" w:type="dxa"/>
            <w:vAlign w:val="bottom"/>
          </w:tcPr>
          <w:p w:rsidR="009A2991" w:rsidRPr="009A2991" w:rsidRDefault="009A2991" w:rsidP="00815863">
            <w:pPr>
              <w:ind w:right="227"/>
              <w:jc w:val="right"/>
              <w:rPr>
                <w:sz w:val="22"/>
                <w:szCs w:val="22"/>
              </w:rPr>
            </w:pPr>
            <w:r w:rsidRPr="009A2991">
              <w:rPr>
                <w:sz w:val="22"/>
                <w:szCs w:val="22"/>
              </w:rPr>
              <w:t>81,6</w:t>
            </w:r>
          </w:p>
        </w:tc>
        <w:tc>
          <w:tcPr>
            <w:tcW w:w="1795" w:type="dxa"/>
            <w:vAlign w:val="bottom"/>
          </w:tcPr>
          <w:p w:rsidR="009A2991" w:rsidRPr="009A2991" w:rsidRDefault="009A2991" w:rsidP="00815863">
            <w:pPr>
              <w:ind w:right="340"/>
              <w:jc w:val="right"/>
              <w:rPr>
                <w:sz w:val="22"/>
                <w:szCs w:val="22"/>
              </w:rPr>
            </w:pPr>
            <w:r w:rsidRPr="009A2991">
              <w:rPr>
                <w:sz w:val="22"/>
                <w:szCs w:val="22"/>
              </w:rPr>
              <w:t>8,0</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г. Санкт-Петербург</w:t>
            </w:r>
          </w:p>
        </w:tc>
        <w:tc>
          <w:tcPr>
            <w:tcW w:w="1701" w:type="dxa"/>
            <w:vAlign w:val="bottom"/>
          </w:tcPr>
          <w:p w:rsidR="009A2991" w:rsidRPr="009A2991" w:rsidRDefault="009A2991" w:rsidP="00815863">
            <w:pPr>
              <w:ind w:right="284"/>
              <w:jc w:val="right"/>
              <w:rPr>
                <w:sz w:val="22"/>
                <w:szCs w:val="22"/>
              </w:rPr>
            </w:pPr>
            <w:r w:rsidRPr="009A2991">
              <w:rPr>
                <w:sz w:val="22"/>
                <w:szCs w:val="22"/>
              </w:rPr>
              <w:t>882,3</w:t>
            </w:r>
          </w:p>
        </w:tc>
        <w:tc>
          <w:tcPr>
            <w:tcW w:w="1607" w:type="dxa"/>
            <w:vAlign w:val="bottom"/>
          </w:tcPr>
          <w:p w:rsidR="009A2991" w:rsidRPr="009A2991" w:rsidRDefault="009A2991" w:rsidP="00815863">
            <w:pPr>
              <w:ind w:right="227"/>
              <w:jc w:val="right"/>
              <w:rPr>
                <w:sz w:val="22"/>
                <w:szCs w:val="22"/>
              </w:rPr>
            </w:pPr>
            <w:r w:rsidRPr="009A2991">
              <w:rPr>
                <w:sz w:val="22"/>
                <w:szCs w:val="22"/>
              </w:rPr>
              <w:t>59,6</w:t>
            </w:r>
          </w:p>
        </w:tc>
        <w:tc>
          <w:tcPr>
            <w:tcW w:w="1795" w:type="dxa"/>
            <w:vAlign w:val="bottom"/>
          </w:tcPr>
          <w:p w:rsidR="009A2991" w:rsidRPr="009A2991" w:rsidRDefault="009A2991" w:rsidP="00815863">
            <w:pPr>
              <w:ind w:right="340"/>
              <w:jc w:val="right"/>
              <w:rPr>
                <w:sz w:val="22"/>
                <w:szCs w:val="22"/>
              </w:rPr>
            </w:pPr>
            <w:r w:rsidRPr="009A2991">
              <w:rPr>
                <w:sz w:val="22"/>
                <w:szCs w:val="22"/>
              </w:rPr>
              <w:t>27,1</w:t>
            </w:r>
          </w:p>
        </w:tc>
      </w:tr>
      <w:tr w:rsidR="009A2991" w:rsidRPr="009A2991" w:rsidTr="00815863">
        <w:trPr>
          <w:cnfStyle w:val="000000100000"/>
          <w:trHeight w:val="247"/>
        </w:trPr>
        <w:tc>
          <w:tcPr>
            <w:tcW w:w="4219" w:type="dxa"/>
            <w:vAlign w:val="center"/>
          </w:tcPr>
          <w:p w:rsidR="009A2991" w:rsidRPr="009A2991" w:rsidRDefault="009A2991" w:rsidP="009A2991">
            <w:pPr>
              <w:rPr>
                <w:sz w:val="22"/>
                <w:szCs w:val="22"/>
              </w:rPr>
            </w:pPr>
            <w:r w:rsidRPr="009A2991">
              <w:rPr>
                <w:sz w:val="22"/>
                <w:szCs w:val="22"/>
              </w:rPr>
              <w:t>Еврейская автономная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8,7</w:t>
            </w:r>
          </w:p>
        </w:tc>
        <w:tc>
          <w:tcPr>
            <w:tcW w:w="1607" w:type="dxa"/>
            <w:vAlign w:val="bottom"/>
          </w:tcPr>
          <w:p w:rsidR="009A2991" w:rsidRPr="009A2991" w:rsidRDefault="009A2991" w:rsidP="00815863">
            <w:pPr>
              <w:ind w:right="227"/>
              <w:jc w:val="right"/>
              <w:rPr>
                <w:sz w:val="22"/>
                <w:szCs w:val="22"/>
              </w:rPr>
            </w:pPr>
            <w:r w:rsidRPr="009A2991">
              <w:rPr>
                <w:sz w:val="22"/>
                <w:szCs w:val="22"/>
              </w:rPr>
              <w:t>60,8</w:t>
            </w:r>
          </w:p>
        </w:tc>
        <w:tc>
          <w:tcPr>
            <w:tcW w:w="1795" w:type="dxa"/>
            <w:vAlign w:val="bottom"/>
          </w:tcPr>
          <w:p w:rsidR="009A2991" w:rsidRPr="009A2991" w:rsidRDefault="009A2991" w:rsidP="00815863">
            <w:pPr>
              <w:ind w:right="340"/>
              <w:jc w:val="right"/>
              <w:rPr>
                <w:sz w:val="22"/>
                <w:szCs w:val="22"/>
              </w:rPr>
            </w:pPr>
            <w:r w:rsidRPr="009A2991">
              <w:rPr>
                <w:sz w:val="22"/>
                <w:szCs w:val="22"/>
              </w:rPr>
              <w:t>6,1</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Забайкальский край</w:t>
            </w:r>
          </w:p>
        </w:tc>
        <w:tc>
          <w:tcPr>
            <w:tcW w:w="1701" w:type="dxa"/>
            <w:vAlign w:val="bottom"/>
          </w:tcPr>
          <w:p w:rsidR="009A2991" w:rsidRPr="009A2991" w:rsidRDefault="009A2991" w:rsidP="00815863">
            <w:pPr>
              <w:ind w:right="284"/>
              <w:jc w:val="right"/>
              <w:rPr>
                <w:sz w:val="22"/>
                <w:szCs w:val="22"/>
              </w:rPr>
            </w:pPr>
            <w:r w:rsidRPr="009A2991">
              <w:rPr>
                <w:sz w:val="22"/>
                <w:szCs w:val="22"/>
              </w:rPr>
              <w:t>481,0</w:t>
            </w:r>
          </w:p>
        </w:tc>
        <w:tc>
          <w:tcPr>
            <w:tcW w:w="1607" w:type="dxa"/>
            <w:vAlign w:val="bottom"/>
          </w:tcPr>
          <w:p w:rsidR="009A2991" w:rsidRPr="009A2991" w:rsidRDefault="009A2991" w:rsidP="00815863">
            <w:pPr>
              <w:ind w:right="227"/>
              <w:jc w:val="right"/>
              <w:rPr>
                <w:sz w:val="22"/>
                <w:szCs w:val="22"/>
              </w:rPr>
            </w:pPr>
            <w:r w:rsidRPr="009A2991">
              <w:rPr>
                <w:sz w:val="22"/>
                <w:szCs w:val="22"/>
              </w:rPr>
              <w:t>1 750,3</w:t>
            </w:r>
          </w:p>
        </w:tc>
        <w:tc>
          <w:tcPr>
            <w:tcW w:w="1795" w:type="dxa"/>
            <w:vAlign w:val="bottom"/>
          </w:tcPr>
          <w:p w:rsidR="009A2991" w:rsidRPr="009A2991" w:rsidRDefault="009A2991" w:rsidP="00815863">
            <w:pPr>
              <w:ind w:right="340"/>
              <w:jc w:val="right"/>
              <w:rPr>
                <w:sz w:val="22"/>
                <w:szCs w:val="22"/>
              </w:rPr>
            </w:pPr>
            <w:r w:rsidRPr="009A2991">
              <w:rPr>
                <w:sz w:val="22"/>
                <w:szCs w:val="22"/>
              </w:rPr>
              <w:t>69,9</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Ивановская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2 039,1</w:t>
            </w:r>
          </w:p>
        </w:tc>
        <w:tc>
          <w:tcPr>
            <w:tcW w:w="1607" w:type="dxa"/>
            <w:vAlign w:val="bottom"/>
          </w:tcPr>
          <w:p w:rsidR="009A2991" w:rsidRPr="009A2991" w:rsidRDefault="009A2991" w:rsidP="00815863">
            <w:pPr>
              <w:ind w:right="227"/>
              <w:jc w:val="right"/>
              <w:rPr>
                <w:sz w:val="22"/>
                <w:szCs w:val="22"/>
              </w:rPr>
            </w:pPr>
            <w:r w:rsidRPr="009A2991">
              <w:rPr>
                <w:sz w:val="22"/>
                <w:szCs w:val="22"/>
              </w:rPr>
              <w:t>120,8</w:t>
            </w:r>
          </w:p>
        </w:tc>
        <w:tc>
          <w:tcPr>
            <w:tcW w:w="1795" w:type="dxa"/>
            <w:vAlign w:val="bottom"/>
          </w:tcPr>
          <w:p w:rsidR="009A2991" w:rsidRPr="009A2991" w:rsidRDefault="009A2991" w:rsidP="00815863">
            <w:pPr>
              <w:ind w:right="340"/>
              <w:jc w:val="right"/>
              <w:rPr>
                <w:sz w:val="22"/>
                <w:szCs w:val="22"/>
              </w:rPr>
            </w:pPr>
            <w:r w:rsidRPr="009A2991">
              <w:rPr>
                <w:sz w:val="22"/>
                <w:szCs w:val="22"/>
              </w:rPr>
              <w:t>310,2</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Иркутская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114,7</w:t>
            </w:r>
          </w:p>
        </w:tc>
        <w:tc>
          <w:tcPr>
            <w:tcW w:w="1607" w:type="dxa"/>
            <w:vAlign w:val="bottom"/>
          </w:tcPr>
          <w:p w:rsidR="009A2991" w:rsidRPr="009A2991" w:rsidRDefault="009A2991" w:rsidP="00815863">
            <w:pPr>
              <w:ind w:right="227"/>
              <w:jc w:val="right"/>
              <w:rPr>
                <w:sz w:val="22"/>
                <w:szCs w:val="22"/>
              </w:rPr>
            </w:pPr>
            <w:r w:rsidRPr="009A2991">
              <w:rPr>
                <w:sz w:val="22"/>
                <w:szCs w:val="22"/>
              </w:rPr>
              <w:t>178,0</w:t>
            </w:r>
          </w:p>
        </w:tc>
        <w:tc>
          <w:tcPr>
            <w:tcW w:w="1795" w:type="dxa"/>
            <w:vAlign w:val="bottom"/>
          </w:tcPr>
          <w:p w:rsidR="009A2991" w:rsidRPr="009A2991" w:rsidRDefault="009A2991" w:rsidP="00815863">
            <w:pPr>
              <w:ind w:right="340"/>
              <w:jc w:val="right"/>
              <w:rPr>
                <w:sz w:val="22"/>
                <w:szCs w:val="22"/>
              </w:rPr>
            </w:pPr>
            <w:r w:rsidRPr="009A2991">
              <w:rPr>
                <w:sz w:val="22"/>
                <w:szCs w:val="22"/>
              </w:rPr>
              <w:t>7,2</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Кабардино-Балкарская Республика</w:t>
            </w:r>
          </w:p>
        </w:tc>
        <w:tc>
          <w:tcPr>
            <w:tcW w:w="1701" w:type="dxa"/>
            <w:vAlign w:val="bottom"/>
          </w:tcPr>
          <w:p w:rsidR="009A2991" w:rsidRPr="009A2991" w:rsidRDefault="009A2991" w:rsidP="00815863">
            <w:pPr>
              <w:ind w:right="284"/>
              <w:jc w:val="right"/>
              <w:rPr>
                <w:sz w:val="22"/>
                <w:szCs w:val="22"/>
              </w:rPr>
            </w:pPr>
            <w:r w:rsidRPr="009A2991">
              <w:rPr>
                <w:sz w:val="22"/>
                <w:szCs w:val="22"/>
              </w:rPr>
              <w:t>61,9</w:t>
            </w:r>
          </w:p>
        </w:tc>
        <w:tc>
          <w:tcPr>
            <w:tcW w:w="1607" w:type="dxa"/>
            <w:vAlign w:val="bottom"/>
          </w:tcPr>
          <w:p w:rsidR="009A2991" w:rsidRPr="009A2991" w:rsidRDefault="009A2991" w:rsidP="00815863">
            <w:pPr>
              <w:ind w:right="227"/>
              <w:jc w:val="right"/>
              <w:rPr>
                <w:sz w:val="22"/>
                <w:szCs w:val="22"/>
              </w:rPr>
            </w:pPr>
            <w:r w:rsidRPr="009A2991">
              <w:rPr>
                <w:sz w:val="22"/>
                <w:szCs w:val="22"/>
              </w:rPr>
              <w:t>47,1</w:t>
            </w:r>
          </w:p>
        </w:tc>
        <w:tc>
          <w:tcPr>
            <w:tcW w:w="1795" w:type="dxa"/>
            <w:vAlign w:val="bottom"/>
          </w:tcPr>
          <w:p w:rsidR="009A2991" w:rsidRPr="009A2991" w:rsidRDefault="009A2991" w:rsidP="00815863">
            <w:pPr>
              <w:ind w:right="340"/>
              <w:jc w:val="right"/>
              <w:rPr>
                <w:sz w:val="22"/>
                <w:szCs w:val="22"/>
              </w:rPr>
            </w:pPr>
            <w:r w:rsidRPr="009A2991">
              <w:rPr>
                <w:sz w:val="22"/>
                <w:szCs w:val="22"/>
              </w:rPr>
              <w:t>12,6</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Калининградская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606,6</w:t>
            </w:r>
          </w:p>
        </w:tc>
        <w:tc>
          <w:tcPr>
            <w:tcW w:w="1607" w:type="dxa"/>
            <w:vAlign w:val="bottom"/>
          </w:tcPr>
          <w:p w:rsidR="009A2991" w:rsidRPr="009A2991" w:rsidRDefault="009A2991" w:rsidP="00815863">
            <w:pPr>
              <w:ind w:right="227"/>
              <w:jc w:val="right"/>
              <w:rPr>
                <w:sz w:val="22"/>
                <w:szCs w:val="22"/>
              </w:rPr>
            </w:pPr>
            <w:r w:rsidRPr="009A2991">
              <w:rPr>
                <w:sz w:val="22"/>
                <w:szCs w:val="22"/>
              </w:rPr>
              <w:t>52,2</w:t>
            </w:r>
          </w:p>
        </w:tc>
        <w:tc>
          <w:tcPr>
            <w:tcW w:w="1795" w:type="dxa"/>
            <w:vAlign w:val="bottom"/>
          </w:tcPr>
          <w:p w:rsidR="009A2991" w:rsidRPr="009A2991" w:rsidRDefault="009A2991" w:rsidP="00815863">
            <w:pPr>
              <w:ind w:right="340"/>
              <w:jc w:val="right"/>
              <w:rPr>
                <w:sz w:val="22"/>
                <w:szCs w:val="22"/>
              </w:rPr>
            </w:pPr>
            <w:r w:rsidRPr="009A2991">
              <w:rPr>
                <w:sz w:val="22"/>
                <w:szCs w:val="22"/>
              </w:rPr>
              <w:t>91,1</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Калужская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591,6</w:t>
            </w:r>
          </w:p>
        </w:tc>
        <w:tc>
          <w:tcPr>
            <w:tcW w:w="1607" w:type="dxa"/>
            <w:vAlign w:val="bottom"/>
          </w:tcPr>
          <w:p w:rsidR="009A2991" w:rsidRPr="009A2991" w:rsidRDefault="009A2991" w:rsidP="00815863">
            <w:pPr>
              <w:ind w:right="227"/>
              <w:jc w:val="right"/>
              <w:rPr>
                <w:sz w:val="22"/>
                <w:szCs w:val="22"/>
              </w:rPr>
            </w:pPr>
            <w:r w:rsidRPr="009A2991">
              <w:rPr>
                <w:sz w:val="22"/>
                <w:szCs w:val="22"/>
              </w:rPr>
              <w:t>161,1</w:t>
            </w:r>
          </w:p>
        </w:tc>
        <w:tc>
          <w:tcPr>
            <w:tcW w:w="1795" w:type="dxa"/>
            <w:vAlign w:val="bottom"/>
          </w:tcPr>
          <w:p w:rsidR="009A2991" w:rsidRPr="009A2991" w:rsidRDefault="009A2991" w:rsidP="00815863">
            <w:pPr>
              <w:ind w:right="340"/>
              <w:jc w:val="right"/>
              <w:rPr>
                <w:sz w:val="22"/>
                <w:szCs w:val="22"/>
              </w:rPr>
            </w:pPr>
            <w:r w:rsidRPr="009A2991">
              <w:rPr>
                <w:sz w:val="22"/>
                <w:szCs w:val="22"/>
              </w:rPr>
              <w:t>97,9</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Камчатский край</w:t>
            </w:r>
          </w:p>
        </w:tc>
        <w:tc>
          <w:tcPr>
            <w:tcW w:w="1701" w:type="dxa"/>
            <w:vAlign w:val="bottom"/>
          </w:tcPr>
          <w:p w:rsidR="009A2991" w:rsidRPr="009A2991" w:rsidRDefault="009A2991" w:rsidP="00815863">
            <w:pPr>
              <w:ind w:right="284"/>
              <w:jc w:val="right"/>
              <w:rPr>
                <w:sz w:val="22"/>
                <w:szCs w:val="22"/>
              </w:rPr>
            </w:pPr>
            <w:r w:rsidRPr="009A2991">
              <w:rPr>
                <w:sz w:val="22"/>
                <w:szCs w:val="22"/>
              </w:rPr>
              <w:t>498,3</w:t>
            </w:r>
          </w:p>
        </w:tc>
        <w:tc>
          <w:tcPr>
            <w:tcW w:w="1607" w:type="dxa"/>
            <w:vAlign w:val="bottom"/>
          </w:tcPr>
          <w:p w:rsidR="009A2991" w:rsidRPr="009A2991" w:rsidRDefault="009A2991" w:rsidP="00815863">
            <w:pPr>
              <w:ind w:right="227"/>
              <w:jc w:val="right"/>
              <w:rPr>
                <w:sz w:val="22"/>
                <w:szCs w:val="22"/>
              </w:rPr>
            </w:pPr>
            <w:r w:rsidRPr="009A2991">
              <w:rPr>
                <w:sz w:val="22"/>
                <w:szCs w:val="22"/>
              </w:rPr>
              <w:t>91,3</w:t>
            </w:r>
          </w:p>
        </w:tc>
        <w:tc>
          <w:tcPr>
            <w:tcW w:w="1795" w:type="dxa"/>
            <w:vAlign w:val="bottom"/>
          </w:tcPr>
          <w:p w:rsidR="009A2991" w:rsidRPr="009A2991" w:rsidRDefault="009A2991" w:rsidP="00815863">
            <w:pPr>
              <w:ind w:right="340"/>
              <w:jc w:val="right"/>
              <w:rPr>
                <w:sz w:val="22"/>
                <w:szCs w:val="22"/>
              </w:rPr>
            </w:pPr>
            <w:r w:rsidRPr="009A2991">
              <w:rPr>
                <w:sz w:val="22"/>
                <w:szCs w:val="22"/>
              </w:rPr>
              <w:t>118,6</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Карачаево-Черкесская Республика</w:t>
            </w:r>
          </w:p>
        </w:tc>
        <w:tc>
          <w:tcPr>
            <w:tcW w:w="1701" w:type="dxa"/>
            <w:vAlign w:val="bottom"/>
          </w:tcPr>
          <w:p w:rsidR="009A2991" w:rsidRPr="009A2991" w:rsidRDefault="009A2991" w:rsidP="00815863">
            <w:pPr>
              <w:ind w:right="284"/>
              <w:jc w:val="right"/>
              <w:rPr>
                <w:sz w:val="22"/>
                <w:szCs w:val="22"/>
              </w:rPr>
            </w:pPr>
            <w:r w:rsidRPr="009A2991">
              <w:rPr>
                <w:sz w:val="22"/>
                <w:szCs w:val="22"/>
              </w:rPr>
              <w:t>45,6</w:t>
            </w:r>
          </w:p>
        </w:tc>
        <w:tc>
          <w:tcPr>
            <w:tcW w:w="1607" w:type="dxa"/>
            <w:vAlign w:val="bottom"/>
          </w:tcPr>
          <w:p w:rsidR="009A2991" w:rsidRPr="009A2991" w:rsidRDefault="009A2991" w:rsidP="00815863">
            <w:pPr>
              <w:ind w:right="227"/>
              <w:jc w:val="right"/>
              <w:rPr>
                <w:sz w:val="22"/>
                <w:szCs w:val="22"/>
              </w:rPr>
            </w:pPr>
            <w:r w:rsidRPr="009A2991">
              <w:rPr>
                <w:sz w:val="22"/>
                <w:szCs w:val="22"/>
              </w:rPr>
              <w:t>69,6</w:t>
            </w:r>
          </w:p>
        </w:tc>
        <w:tc>
          <w:tcPr>
            <w:tcW w:w="1795" w:type="dxa"/>
            <w:vAlign w:val="bottom"/>
          </w:tcPr>
          <w:p w:rsidR="009A2991" w:rsidRPr="009A2991" w:rsidRDefault="009A2991" w:rsidP="00815863">
            <w:pPr>
              <w:ind w:right="340"/>
              <w:jc w:val="right"/>
              <w:rPr>
                <w:sz w:val="22"/>
                <w:szCs w:val="22"/>
              </w:rPr>
            </w:pPr>
            <w:r w:rsidRPr="009A2991">
              <w:rPr>
                <w:sz w:val="22"/>
                <w:szCs w:val="22"/>
              </w:rPr>
              <w:t>17,7</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Кемеровская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2 803,9</w:t>
            </w:r>
          </w:p>
        </w:tc>
        <w:tc>
          <w:tcPr>
            <w:tcW w:w="1607" w:type="dxa"/>
            <w:vAlign w:val="bottom"/>
          </w:tcPr>
          <w:p w:rsidR="009A2991" w:rsidRPr="009A2991" w:rsidRDefault="009A2991" w:rsidP="00815863">
            <w:pPr>
              <w:ind w:right="227"/>
              <w:jc w:val="right"/>
              <w:rPr>
                <w:sz w:val="22"/>
                <w:szCs w:val="22"/>
              </w:rPr>
            </w:pPr>
            <w:r w:rsidRPr="009A2991">
              <w:rPr>
                <w:sz w:val="22"/>
                <w:szCs w:val="22"/>
              </w:rPr>
              <w:t>95,1</w:t>
            </w:r>
          </w:p>
        </w:tc>
        <w:tc>
          <w:tcPr>
            <w:tcW w:w="1795" w:type="dxa"/>
            <w:vAlign w:val="bottom"/>
          </w:tcPr>
          <w:p w:rsidR="009A2991" w:rsidRPr="009A2991" w:rsidRDefault="009A2991" w:rsidP="00815863">
            <w:pPr>
              <w:ind w:right="340"/>
              <w:jc w:val="right"/>
              <w:rPr>
                <w:sz w:val="22"/>
                <w:szCs w:val="22"/>
              </w:rPr>
            </w:pPr>
            <w:r w:rsidRPr="009A2991">
              <w:rPr>
                <w:sz w:val="22"/>
                <w:szCs w:val="22"/>
              </w:rPr>
              <w:t>180,9</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Кировская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787,6</w:t>
            </w:r>
          </w:p>
        </w:tc>
        <w:tc>
          <w:tcPr>
            <w:tcW w:w="1607" w:type="dxa"/>
            <w:vAlign w:val="bottom"/>
          </w:tcPr>
          <w:p w:rsidR="009A2991" w:rsidRPr="009A2991" w:rsidRDefault="009A2991" w:rsidP="00815863">
            <w:pPr>
              <w:ind w:right="227"/>
              <w:jc w:val="right"/>
              <w:rPr>
                <w:sz w:val="22"/>
                <w:szCs w:val="22"/>
              </w:rPr>
            </w:pPr>
            <w:r w:rsidRPr="009A2991">
              <w:rPr>
                <w:sz w:val="22"/>
                <w:szCs w:val="22"/>
              </w:rPr>
              <w:t>93,2</w:t>
            </w:r>
          </w:p>
        </w:tc>
        <w:tc>
          <w:tcPr>
            <w:tcW w:w="1795" w:type="dxa"/>
            <w:vAlign w:val="bottom"/>
          </w:tcPr>
          <w:p w:rsidR="009A2991" w:rsidRPr="009A2991" w:rsidRDefault="009A2991" w:rsidP="00815863">
            <w:pPr>
              <w:ind w:right="340"/>
              <w:jc w:val="right"/>
              <w:rPr>
                <w:sz w:val="22"/>
                <w:szCs w:val="22"/>
              </w:rPr>
            </w:pPr>
            <w:r w:rsidRPr="009A2991">
              <w:rPr>
                <w:sz w:val="22"/>
                <w:szCs w:val="22"/>
              </w:rPr>
              <w:t>93,8</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Костромская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308,4</w:t>
            </w:r>
          </w:p>
        </w:tc>
        <w:tc>
          <w:tcPr>
            <w:tcW w:w="1607" w:type="dxa"/>
            <w:vAlign w:val="bottom"/>
          </w:tcPr>
          <w:p w:rsidR="009A2991" w:rsidRPr="009A2991" w:rsidRDefault="009A2991" w:rsidP="00815863">
            <w:pPr>
              <w:ind w:right="227"/>
              <w:jc w:val="right"/>
              <w:rPr>
                <w:sz w:val="22"/>
                <w:szCs w:val="22"/>
              </w:rPr>
            </w:pPr>
            <w:r w:rsidRPr="009A2991">
              <w:rPr>
                <w:sz w:val="22"/>
                <w:szCs w:val="22"/>
              </w:rPr>
              <w:t>269,3</w:t>
            </w:r>
          </w:p>
        </w:tc>
        <w:tc>
          <w:tcPr>
            <w:tcW w:w="1795" w:type="dxa"/>
            <w:vAlign w:val="bottom"/>
          </w:tcPr>
          <w:p w:rsidR="009A2991" w:rsidRPr="009A2991" w:rsidRDefault="009A2991" w:rsidP="00815863">
            <w:pPr>
              <w:ind w:right="340"/>
              <w:jc w:val="right"/>
              <w:rPr>
                <w:sz w:val="22"/>
                <w:szCs w:val="22"/>
              </w:rPr>
            </w:pPr>
            <w:r w:rsidRPr="009A2991">
              <w:rPr>
                <w:sz w:val="22"/>
                <w:szCs w:val="22"/>
              </w:rPr>
              <w:t>74,6</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Краснодарский край</w:t>
            </w:r>
          </w:p>
        </w:tc>
        <w:tc>
          <w:tcPr>
            <w:tcW w:w="1701" w:type="dxa"/>
            <w:vAlign w:val="bottom"/>
          </w:tcPr>
          <w:p w:rsidR="009A2991" w:rsidRPr="009A2991" w:rsidRDefault="009A2991" w:rsidP="00815863">
            <w:pPr>
              <w:ind w:right="284"/>
              <w:jc w:val="right"/>
              <w:rPr>
                <w:sz w:val="22"/>
                <w:szCs w:val="22"/>
              </w:rPr>
            </w:pPr>
            <w:r w:rsidRPr="009A2991">
              <w:rPr>
                <w:sz w:val="22"/>
                <w:szCs w:val="22"/>
              </w:rPr>
              <w:t>10 741,9</w:t>
            </w:r>
          </w:p>
        </w:tc>
        <w:tc>
          <w:tcPr>
            <w:tcW w:w="1607" w:type="dxa"/>
            <w:vAlign w:val="bottom"/>
          </w:tcPr>
          <w:p w:rsidR="009A2991" w:rsidRPr="009A2991" w:rsidRDefault="009A2991" w:rsidP="00815863">
            <w:pPr>
              <w:ind w:right="227"/>
              <w:jc w:val="right"/>
              <w:rPr>
                <w:sz w:val="22"/>
                <w:szCs w:val="22"/>
              </w:rPr>
            </w:pPr>
            <w:r w:rsidRPr="009A2991">
              <w:rPr>
                <w:sz w:val="22"/>
                <w:szCs w:val="22"/>
              </w:rPr>
              <w:t>88,1</w:t>
            </w:r>
          </w:p>
        </w:tc>
        <w:tc>
          <w:tcPr>
            <w:tcW w:w="1795" w:type="dxa"/>
            <w:vAlign w:val="bottom"/>
          </w:tcPr>
          <w:p w:rsidR="009A2991" w:rsidRPr="009A2991" w:rsidRDefault="009A2991" w:rsidP="00815863">
            <w:pPr>
              <w:ind w:right="340"/>
              <w:jc w:val="right"/>
              <w:rPr>
                <w:sz w:val="22"/>
                <w:szCs w:val="22"/>
              </w:rPr>
            </w:pPr>
            <w:r w:rsidRPr="009A2991">
              <w:rPr>
                <w:sz w:val="22"/>
                <w:szCs w:val="22"/>
              </w:rPr>
              <w:t>307,6</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Красноярский край</w:t>
            </w:r>
          </w:p>
        </w:tc>
        <w:tc>
          <w:tcPr>
            <w:tcW w:w="1701" w:type="dxa"/>
            <w:vAlign w:val="bottom"/>
          </w:tcPr>
          <w:p w:rsidR="009A2991" w:rsidRPr="009A2991" w:rsidRDefault="009A2991" w:rsidP="00815863">
            <w:pPr>
              <w:ind w:right="284"/>
              <w:jc w:val="right"/>
              <w:rPr>
                <w:sz w:val="22"/>
                <w:szCs w:val="22"/>
              </w:rPr>
            </w:pPr>
            <w:r w:rsidRPr="009A2991">
              <w:rPr>
                <w:sz w:val="22"/>
                <w:szCs w:val="22"/>
              </w:rPr>
              <w:t>1 046,5</w:t>
            </w:r>
          </w:p>
        </w:tc>
        <w:tc>
          <w:tcPr>
            <w:tcW w:w="1607" w:type="dxa"/>
            <w:vAlign w:val="bottom"/>
          </w:tcPr>
          <w:p w:rsidR="009A2991" w:rsidRPr="009A2991" w:rsidRDefault="009A2991" w:rsidP="00815863">
            <w:pPr>
              <w:ind w:right="227"/>
              <w:jc w:val="right"/>
              <w:rPr>
                <w:sz w:val="22"/>
                <w:szCs w:val="22"/>
              </w:rPr>
            </w:pPr>
            <w:r w:rsidRPr="009A2991">
              <w:rPr>
                <w:sz w:val="22"/>
                <w:szCs w:val="22"/>
              </w:rPr>
              <w:t>67,7</w:t>
            </w:r>
          </w:p>
        </w:tc>
        <w:tc>
          <w:tcPr>
            <w:tcW w:w="1795" w:type="dxa"/>
            <w:vAlign w:val="bottom"/>
          </w:tcPr>
          <w:p w:rsidR="009A2991" w:rsidRPr="009A2991" w:rsidRDefault="009A2991" w:rsidP="00815863">
            <w:pPr>
              <w:ind w:right="340"/>
              <w:jc w:val="right"/>
              <w:rPr>
                <w:sz w:val="22"/>
                <w:szCs w:val="22"/>
              </w:rPr>
            </w:pPr>
            <w:r w:rsidRPr="009A2991">
              <w:rPr>
                <w:sz w:val="22"/>
                <w:szCs w:val="22"/>
              </w:rPr>
              <w:t>51,6</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Курганская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435,9</w:t>
            </w:r>
          </w:p>
        </w:tc>
        <w:tc>
          <w:tcPr>
            <w:tcW w:w="1607" w:type="dxa"/>
            <w:vAlign w:val="bottom"/>
          </w:tcPr>
          <w:p w:rsidR="009A2991" w:rsidRPr="009A2991" w:rsidRDefault="009A2991" w:rsidP="00815863">
            <w:pPr>
              <w:ind w:right="227"/>
              <w:jc w:val="right"/>
              <w:rPr>
                <w:sz w:val="22"/>
                <w:szCs w:val="22"/>
              </w:rPr>
            </w:pPr>
            <w:r w:rsidRPr="009A2991">
              <w:rPr>
                <w:sz w:val="22"/>
                <w:szCs w:val="22"/>
              </w:rPr>
              <w:t>34,1</w:t>
            </w:r>
          </w:p>
        </w:tc>
        <w:tc>
          <w:tcPr>
            <w:tcW w:w="1795" w:type="dxa"/>
            <w:vAlign w:val="bottom"/>
          </w:tcPr>
          <w:p w:rsidR="009A2991" w:rsidRPr="009A2991" w:rsidRDefault="009A2991" w:rsidP="00815863">
            <w:pPr>
              <w:ind w:right="340"/>
              <w:jc w:val="right"/>
              <w:rPr>
                <w:sz w:val="22"/>
                <w:szCs w:val="22"/>
              </w:rPr>
            </w:pPr>
            <w:r w:rsidRPr="009A2991">
              <w:rPr>
                <w:sz w:val="22"/>
                <w:szCs w:val="22"/>
              </w:rPr>
              <w:t>77,2</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Курская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140,6</w:t>
            </w:r>
          </w:p>
        </w:tc>
        <w:tc>
          <w:tcPr>
            <w:tcW w:w="1607" w:type="dxa"/>
            <w:vAlign w:val="bottom"/>
          </w:tcPr>
          <w:p w:rsidR="009A2991" w:rsidRPr="009A2991" w:rsidRDefault="009A2991" w:rsidP="00815863">
            <w:pPr>
              <w:ind w:right="227"/>
              <w:jc w:val="right"/>
              <w:rPr>
                <w:sz w:val="22"/>
                <w:szCs w:val="22"/>
              </w:rPr>
            </w:pPr>
            <w:r w:rsidRPr="009A2991">
              <w:rPr>
                <w:sz w:val="22"/>
                <w:szCs w:val="22"/>
              </w:rPr>
              <w:t>14,3</w:t>
            </w:r>
          </w:p>
        </w:tc>
        <w:tc>
          <w:tcPr>
            <w:tcW w:w="1795" w:type="dxa"/>
            <w:vAlign w:val="bottom"/>
          </w:tcPr>
          <w:p w:rsidR="009A2991" w:rsidRPr="009A2991" w:rsidRDefault="009A2991" w:rsidP="00815863">
            <w:pPr>
              <w:ind w:right="340"/>
              <w:jc w:val="right"/>
              <w:rPr>
                <w:sz w:val="22"/>
                <w:szCs w:val="22"/>
              </w:rPr>
            </w:pPr>
            <w:r w:rsidRPr="009A2991">
              <w:rPr>
                <w:sz w:val="22"/>
                <w:szCs w:val="22"/>
              </w:rPr>
              <w:t>21,1</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Ленинградская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3 662,1</w:t>
            </w:r>
          </w:p>
        </w:tc>
        <w:tc>
          <w:tcPr>
            <w:tcW w:w="1607" w:type="dxa"/>
            <w:vAlign w:val="bottom"/>
          </w:tcPr>
          <w:p w:rsidR="009A2991" w:rsidRPr="009A2991" w:rsidRDefault="009A2991" w:rsidP="00815863">
            <w:pPr>
              <w:ind w:right="227"/>
              <w:jc w:val="right"/>
              <w:rPr>
                <w:sz w:val="22"/>
                <w:szCs w:val="22"/>
              </w:rPr>
            </w:pPr>
            <w:r w:rsidRPr="009A2991">
              <w:rPr>
                <w:sz w:val="22"/>
                <w:szCs w:val="22"/>
              </w:rPr>
              <w:t>400,8</w:t>
            </w:r>
          </w:p>
        </w:tc>
        <w:tc>
          <w:tcPr>
            <w:tcW w:w="1795" w:type="dxa"/>
            <w:vAlign w:val="bottom"/>
          </w:tcPr>
          <w:p w:rsidR="009A2991" w:rsidRPr="009A2991" w:rsidRDefault="009A2991" w:rsidP="00815863">
            <w:pPr>
              <w:ind w:right="340"/>
              <w:jc w:val="right"/>
              <w:rPr>
                <w:sz w:val="22"/>
                <w:szCs w:val="22"/>
              </w:rPr>
            </w:pPr>
            <w:r w:rsidRPr="009A2991">
              <w:rPr>
                <w:sz w:val="22"/>
                <w:szCs w:val="22"/>
              </w:rPr>
              <w:t>325,2</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Липецкая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703,2</w:t>
            </w:r>
          </w:p>
        </w:tc>
        <w:tc>
          <w:tcPr>
            <w:tcW w:w="1607" w:type="dxa"/>
            <w:vAlign w:val="bottom"/>
          </w:tcPr>
          <w:p w:rsidR="009A2991" w:rsidRPr="009A2991" w:rsidRDefault="009A2991" w:rsidP="00815863">
            <w:pPr>
              <w:ind w:right="227"/>
              <w:jc w:val="right"/>
              <w:rPr>
                <w:sz w:val="22"/>
                <w:szCs w:val="22"/>
              </w:rPr>
            </w:pPr>
            <w:r w:rsidRPr="009A2991">
              <w:rPr>
                <w:sz w:val="22"/>
                <w:szCs w:val="22"/>
              </w:rPr>
              <w:t>153,5</w:t>
            </w:r>
          </w:p>
        </w:tc>
        <w:tc>
          <w:tcPr>
            <w:tcW w:w="1795" w:type="dxa"/>
            <w:vAlign w:val="bottom"/>
          </w:tcPr>
          <w:p w:rsidR="009A2991" w:rsidRPr="009A2991" w:rsidRDefault="009A2991" w:rsidP="00815863">
            <w:pPr>
              <w:ind w:right="340"/>
              <w:jc w:val="right"/>
              <w:rPr>
                <w:sz w:val="22"/>
                <w:szCs w:val="22"/>
              </w:rPr>
            </w:pPr>
            <w:r w:rsidRPr="009A2991">
              <w:rPr>
                <w:sz w:val="22"/>
                <w:szCs w:val="22"/>
              </w:rPr>
              <w:t>107,4</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Магаданская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122,4</w:t>
            </w:r>
          </w:p>
        </w:tc>
        <w:tc>
          <w:tcPr>
            <w:tcW w:w="1607" w:type="dxa"/>
            <w:vAlign w:val="bottom"/>
          </w:tcPr>
          <w:p w:rsidR="009A2991" w:rsidRPr="009A2991" w:rsidRDefault="009A2991" w:rsidP="00815863">
            <w:pPr>
              <w:ind w:right="227"/>
              <w:jc w:val="right"/>
              <w:rPr>
                <w:sz w:val="22"/>
                <w:szCs w:val="22"/>
              </w:rPr>
            </w:pPr>
            <w:r w:rsidRPr="009A2991">
              <w:rPr>
                <w:sz w:val="22"/>
                <w:szCs w:val="22"/>
              </w:rPr>
              <w:t>293,5</w:t>
            </w:r>
          </w:p>
        </w:tc>
        <w:tc>
          <w:tcPr>
            <w:tcW w:w="1795" w:type="dxa"/>
            <w:vAlign w:val="bottom"/>
          </w:tcPr>
          <w:p w:rsidR="009A2991" w:rsidRPr="009A2991" w:rsidRDefault="009A2991" w:rsidP="00815863">
            <w:pPr>
              <w:ind w:right="340"/>
              <w:jc w:val="right"/>
              <w:rPr>
                <w:sz w:val="22"/>
                <w:szCs w:val="22"/>
              </w:rPr>
            </w:pPr>
            <w:r w:rsidRPr="009A2991">
              <w:rPr>
                <w:sz w:val="22"/>
                <w:szCs w:val="22"/>
              </w:rPr>
              <w:t>77,3</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Московская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8 856,2</w:t>
            </w:r>
          </w:p>
        </w:tc>
        <w:tc>
          <w:tcPr>
            <w:tcW w:w="1607" w:type="dxa"/>
            <w:vAlign w:val="bottom"/>
          </w:tcPr>
          <w:p w:rsidR="009A2991" w:rsidRPr="009A2991" w:rsidRDefault="009A2991" w:rsidP="00815863">
            <w:pPr>
              <w:ind w:right="227"/>
              <w:jc w:val="right"/>
              <w:rPr>
                <w:sz w:val="22"/>
                <w:szCs w:val="22"/>
              </w:rPr>
            </w:pPr>
            <w:r w:rsidRPr="009A2991">
              <w:rPr>
                <w:sz w:val="22"/>
                <w:szCs w:val="22"/>
              </w:rPr>
              <w:t>78,0</w:t>
            </w:r>
          </w:p>
        </w:tc>
        <w:tc>
          <w:tcPr>
            <w:tcW w:w="1795" w:type="dxa"/>
            <w:vAlign w:val="bottom"/>
          </w:tcPr>
          <w:p w:rsidR="009A2991" w:rsidRPr="009A2991" w:rsidRDefault="009A2991" w:rsidP="00815863">
            <w:pPr>
              <w:ind w:right="340"/>
              <w:jc w:val="right"/>
              <w:rPr>
                <w:sz w:val="22"/>
                <w:szCs w:val="22"/>
              </w:rPr>
            </w:pPr>
            <w:r w:rsidRPr="009A2991">
              <w:rPr>
                <w:sz w:val="22"/>
                <w:szCs w:val="22"/>
              </w:rPr>
              <w:t>177,9</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Мурманская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96,8</w:t>
            </w:r>
          </w:p>
        </w:tc>
        <w:tc>
          <w:tcPr>
            <w:tcW w:w="1607" w:type="dxa"/>
            <w:vAlign w:val="bottom"/>
          </w:tcPr>
          <w:p w:rsidR="009A2991" w:rsidRPr="009A2991" w:rsidRDefault="009A2991" w:rsidP="00815863">
            <w:pPr>
              <w:ind w:right="227"/>
              <w:jc w:val="right"/>
              <w:rPr>
                <w:sz w:val="22"/>
                <w:szCs w:val="22"/>
              </w:rPr>
            </w:pPr>
            <w:r w:rsidRPr="009A2991">
              <w:rPr>
                <w:sz w:val="22"/>
                <w:szCs w:val="22"/>
              </w:rPr>
              <w:t>128,0</w:t>
            </w:r>
          </w:p>
        </w:tc>
        <w:tc>
          <w:tcPr>
            <w:tcW w:w="1795" w:type="dxa"/>
            <w:vAlign w:val="bottom"/>
          </w:tcPr>
          <w:p w:rsidR="009A2991" w:rsidRPr="009A2991" w:rsidRDefault="009A2991" w:rsidP="00815863">
            <w:pPr>
              <w:ind w:right="340"/>
              <w:jc w:val="right"/>
              <w:rPr>
                <w:sz w:val="22"/>
                <w:szCs w:val="22"/>
              </w:rPr>
            </w:pPr>
            <w:r w:rsidRPr="009A2991">
              <w:rPr>
                <w:sz w:val="22"/>
                <w:szCs w:val="22"/>
              </w:rPr>
              <w:t>13,3</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Ненецкий АО</w:t>
            </w:r>
          </w:p>
        </w:tc>
        <w:tc>
          <w:tcPr>
            <w:tcW w:w="1701" w:type="dxa"/>
            <w:vAlign w:val="bottom"/>
          </w:tcPr>
          <w:p w:rsidR="009A2991" w:rsidRPr="009A2991" w:rsidRDefault="009A2991" w:rsidP="00815863">
            <w:pPr>
              <w:ind w:right="284"/>
              <w:jc w:val="right"/>
              <w:rPr>
                <w:sz w:val="22"/>
                <w:szCs w:val="22"/>
              </w:rPr>
            </w:pPr>
            <w:r w:rsidRPr="009A2991">
              <w:rPr>
                <w:sz w:val="22"/>
                <w:szCs w:val="22"/>
              </w:rPr>
              <w:t>1,7</w:t>
            </w:r>
          </w:p>
        </w:tc>
        <w:tc>
          <w:tcPr>
            <w:tcW w:w="1607" w:type="dxa"/>
            <w:vAlign w:val="bottom"/>
          </w:tcPr>
          <w:p w:rsidR="009A2991" w:rsidRPr="009A2991" w:rsidRDefault="009A2991" w:rsidP="00815863">
            <w:pPr>
              <w:ind w:right="227"/>
              <w:jc w:val="right"/>
              <w:rPr>
                <w:sz w:val="22"/>
                <w:szCs w:val="22"/>
              </w:rPr>
            </w:pPr>
            <w:r w:rsidRPr="009A2991">
              <w:rPr>
                <w:sz w:val="22"/>
                <w:szCs w:val="22"/>
              </w:rPr>
              <w:t>8,9</w:t>
            </w:r>
          </w:p>
        </w:tc>
        <w:tc>
          <w:tcPr>
            <w:tcW w:w="1795" w:type="dxa"/>
            <w:vAlign w:val="bottom"/>
          </w:tcPr>
          <w:p w:rsidR="009A2991" w:rsidRPr="009A2991" w:rsidRDefault="009A2991" w:rsidP="00815863">
            <w:pPr>
              <w:ind w:right="340"/>
              <w:jc w:val="right"/>
              <w:rPr>
                <w:sz w:val="22"/>
                <w:szCs w:val="22"/>
              </w:rPr>
            </w:pPr>
            <w:r w:rsidRPr="009A2991">
              <w:rPr>
                <w:sz w:val="22"/>
                <w:szCs w:val="22"/>
              </w:rPr>
              <w:t>3,6</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Нижегородская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4 608,9</w:t>
            </w:r>
          </w:p>
        </w:tc>
        <w:tc>
          <w:tcPr>
            <w:tcW w:w="1607" w:type="dxa"/>
            <w:vAlign w:val="bottom"/>
          </w:tcPr>
          <w:p w:rsidR="009A2991" w:rsidRPr="009A2991" w:rsidRDefault="009A2991" w:rsidP="00815863">
            <w:pPr>
              <w:ind w:right="227"/>
              <w:jc w:val="right"/>
              <w:rPr>
                <w:sz w:val="22"/>
                <w:szCs w:val="22"/>
              </w:rPr>
            </w:pPr>
            <w:r w:rsidRPr="009A2991">
              <w:rPr>
                <w:sz w:val="22"/>
                <w:szCs w:val="22"/>
              </w:rPr>
              <w:t>56,7</w:t>
            </w:r>
          </w:p>
        </w:tc>
        <w:tc>
          <w:tcPr>
            <w:tcW w:w="1795" w:type="dxa"/>
            <w:vAlign w:val="bottom"/>
          </w:tcPr>
          <w:p w:rsidR="009A2991" w:rsidRPr="009A2991" w:rsidRDefault="009A2991" w:rsidP="00815863">
            <w:pPr>
              <w:ind w:right="340"/>
              <w:jc w:val="right"/>
              <w:rPr>
                <w:sz w:val="22"/>
                <w:szCs w:val="22"/>
              </w:rPr>
            </w:pPr>
            <w:r w:rsidRPr="009A2991">
              <w:rPr>
                <w:sz w:val="22"/>
                <w:szCs w:val="22"/>
              </w:rPr>
              <w:t>223,8</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Новгородская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151,6</w:t>
            </w:r>
          </w:p>
        </w:tc>
        <w:tc>
          <w:tcPr>
            <w:tcW w:w="1607" w:type="dxa"/>
            <w:vAlign w:val="bottom"/>
          </w:tcPr>
          <w:p w:rsidR="009A2991" w:rsidRPr="009A2991" w:rsidRDefault="009A2991" w:rsidP="00815863">
            <w:pPr>
              <w:ind w:right="227"/>
              <w:jc w:val="right"/>
              <w:rPr>
                <w:sz w:val="22"/>
                <w:szCs w:val="22"/>
              </w:rPr>
            </w:pPr>
            <w:r w:rsidRPr="009A2991">
              <w:rPr>
                <w:sz w:val="22"/>
                <w:szCs w:val="22"/>
              </w:rPr>
              <w:t>11,8</w:t>
            </w:r>
          </w:p>
        </w:tc>
        <w:tc>
          <w:tcPr>
            <w:tcW w:w="1795" w:type="dxa"/>
            <w:vAlign w:val="bottom"/>
          </w:tcPr>
          <w:p w:rsidR="009A2991" w:rsidRPr="009A2991" w:rsidRDefault="009A2991" w:rsidP="00815863">
            <w:pPr>
              <w:ind w:right="340"/>
              <w:jc w:val="right"/>
              <w:rPr>
                <w:sz w:val="22"/>
                <w:szCs w:val="22"/>
              </w:rPr>
            </w:pPr>
            <w:r w:rsidRPr="009A2991">
              <w:rPr>
                <w:sz w:val="22"/>
                <w:szCs w:val="22"/>
              </w:rPr>
              <w:t>37,9</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Новосибирская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9 888,6</w:t>
            </w:r>
          </w:p>
        </w:tc>
        <w:tc>
          <w:tcPr>
            <w:tcW w:w="1607" w:type="dxa"/>
            <w:vAlign w:val="bottom"/>
          </w:tcPr>
          <w:p w:rsidR="009A2991" w:rsidRPr="009A2991" w:rsidRDefault="009A2991" w:rsidP="00815863">
            <w:pPr>
              <w:ind w:right="227"/>
              <w:jc w:val="right"/>
              <w:rPr>
                <w:sz w:val="22"/>
                <w:szCs w:val="22"/>
              </w:rPr>
            </w:pPr>
            <w:r w:rsidRPr="009A2991">
              <w:rPr>
                <w:sz w:val="22"/>
                <w:szCs w:val="22"/>
              </w:rPr>
              <w:t>102,1</w:t>
            </w:r>
          </w:p>
        </w:tc>
        <w:tc>
          <w:tcPr>
            <w:tcW w:w="1795" w:type="dxa"/>
            <w:vAlign w:val="bottom"/>
          </w:tcPr>
          <w:p w:rsidR="009A2991" w:rsidRPr="009A2991" w:rsidRDefault="009A2991" w:rsidP="00815863">
            <w:pPr>
              <w:ind w:right="340"/>
              <w:jc w:val="right"/>
              <w:rPr>
                <w:sz w:val="22"/>
                <w:szCs w:val="22"/>
              </w:rPr>
            </w:pPr>
            <w:r w:rsidRPr="009A2991">
              <w:rPr>
                <w:sz w:val="22"/>
                <w:szCs w:val="22"/>
              </w:rPr>
              <w:t>555,6</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Омская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561,1</w:t>
            </w:r>
          </w:p>
        </w:tc>
        <w:tc>
          <w:tcPr>
            <w:tcW w:w="1607" w:type="dxa"/>
            <w:vAlign w:val="bottom"/>
          </w:tcPr>
          <w:p w:rsidR="009A2991" w:rsidRPr="009A2991" w:rsidRDefault="009A2991" w:rsidP="00815863">
            <w:pPr>
              <w:ind w:right="227"/>
              <w:jc w:val="right"/>
              <w:rPr>
                <w:sz w:val="22"/>
                <w:szCs w:val="22"/>
              </w:rPr>
            </w:pPr>
            <w:r w:rsidRPr="009A2991">
              <w:rPr>
                <w:sz w:val="22"/>
                <w:szCs w:val="22"/>
              </w:rPr>
              <w:t>49,8</w:t>
            </w:r>
          </w:p>
        </w:tc>
        <w:tc>
          <w:tcPr>
            <w:tcW w:w="1795" w:type="dxa"/>
            <w:vAlign w:val="bottom"/>
          </w:tcPr>
          <w:p w:rsidR="009A2991" w:rsidRPr="009A2991" w:rsidRDefault="009A2991" w:rsidP="00815863">
            <w:pPr>
              <w:ind w:right="340"/>
              <w:jc w:val="right"/>
              <w:rPr>
                <w:sz w:val="22"/>
                <w:szCs w:val="22"/>
              </w:rPr>
            </w:pPr>
            <w:r w:rsidRPr="009A2991">
              <w:rPr>
                <w:sz w:val="22"/>
                <w:szCs w:val="22"/>
              </w:rPr>
              <w:t>49,0</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Оренбургская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1 349,9</w:t>
            </w:r>
          </w:p>
        </w:tc>
        <w:tc>
          <w:tcPr>
            <w:tcW w:w="1607" w:type="dxa"/>
            <w:vAlign w:val="bottom"/>
          </w:tcPr>
          <w:p w:rsidR="009A2991" w:rsidRPr="009A2991" w:rsidRDefault="009A2991" w:rsidP="00815863">
            <w:pPr>
              <w:ind w:right="227"/>
              <w:jc w:val="right"/>
              <w:rPr>
                <w:sz w:val="22"/>
                <w:szCs w:val="22"/>
              </w:rPr>
            </w:pPr>
            <w:r w:rsidRPr="009A2991">
              <w:rPr>
                <w:sz w:val="22"/>
                <w:szCs w:val="22"/>
              </w:rPr>
              <w:t>107,7</w:t>
            </w:r>
          </w:p>
        </w:tc>
        <w:tc>
          <w:tcPr>
            <w:tcW w:w="1795" w:type="dxa"/>
            <w:vAlign w:val="bottom"/>
          </w:tcPr>
          <w:p w:rsidR="009A2991" w:rsidRPr="009A2991" w:rsidRDefault="009A2991" w:rsidP="00815863">
            <w:pPr>
              <w:ind w:right="340"/>
              <w:jc w:val="right"/>
              <w:rPr>
                <w:sz w:val="22"/>
                <w:szCs w:val="22"/>
              </w:rPr>
            </w:pPr>
            <w:r w:rsidRPr="009A2991">
              <w:rPr>
                <w:sz w:val="22"/>
                <w:szCs w:val="22"/>
              </w:rPr>
              <w:t>115,0</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lastRenderedPageBreak/>
              <w:t>Орловская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419,9</w:t>
            </w:r>
          </w:p>
        </w:tc>
        <w:tc>
          <w:tcPr>
            <w:tcW w:w="1607" w:type="dxa"/>
            <w:vAlign w:val="bottom"/>
          </w:tcPr>
          <w:p w:rsidR="009A2991" w:rsidRPr="009A2991" w:rsidRDefault="009A2991" w:rsidP="00815863">
            <w:pPr>
              <w:ind w:right="227"/>
              <w:jc w:val="right"/>
              <w:rPr>
                <w:sz w:val="22"/>
                <w:szCs w:val="22"/>
              </w:rPr>
            </w:pPr>
            <w:r w:rsidRPr="009A2991">
              <w:rPr>
                <w:sz w:val="22"/>
                <w:szCs w:val="22"/>
              </w:rPr>
              <w:t>157,8</w:t>
            </w:r>
          </w:p>
        </w:tc>
        <w:tc>
          <w:tcPr>
            <w:tcW w:w="1795" w:type="dxa"/>
            <w:vAlign w:val="bottom"/>
          </w:tcPr>
          <w:p w:rsidR="009A2991" w:rsidRPr="009A2991" w:rsidRDefault="009A2991" w:rsidP="00815863">
            <w:pPr>
              <w:ind w:right="340"/>
              <w:jc w:val="right"/>
              <w:rPr>
                <w:sz w:val="22"/>
                <w:szCs w:val="22"/>
              </w:rPr>
            </w:pPr>
            <w:r w:rsidRPr="009A2991">
              <w:rPr>
                <w:sz w:val="22"/>
                <w:szCs w:val="22"/>
              </w:rPr>
              <w:t>93,6</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Пензенская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3 119,2</w:t>
            </w:r>
          </w:p>
        </w:tc>
        <w:tc>
          <w:tcPr>
            <w:tcW w:w="1607" w:type="dxa"/>
            <w:vAlign w:val="bottom"/>
          </w:tcPr>
          <w:p w:rsidR="009A2991" w:rsidRPr="009A2991" w:rsidRDefault="009A2991" w:rsidP="00815863">
            <w:pPr>
              <w:ind w:right="227"/>
              <w:jc w:val="right"/>
              <w:rPr>
                <w:sz w:val="22"/>
                <w:szCs w:val="22"/>
              </w:rPr>
            </w:pPr>
            <w:r w:rsidRPr="009A2991">
              <w:rPr>
                <w:sz w:val="22"/>
                <w:szCs w:val="22"/>
              </w:rPr>
              <w:t>80,6</w:t>
            </w:r>
          </w:p>
        </w:tc>
        <w:tc>
          <w:tcPr>
            <w:tcW w:w="1795" w:type="dxa"/>
            <w:vAlign w:val="bottom"/>
          </w:tcPr>
          <w:p w:rsidR="009A2991" w:rsidRPr="009A2991" w:rsidRDefault="009A2991" w:rsidP="00815863">
            <w:pPr>
              <w:ind w:right="340"/>
              <w:jc w:val="right"/>
              <w:rPr>
                <w:sz w:val="22"/>
                <w:szCs w:val="22"/>
              </w:rPr>
            </w:pPr>
            <w:r w:rsidRPr="009A2991">
              <w:rPr>
                <w:sz w:val="22"/>
                <w:szCs w:val="22"/>
              </w:rPr>
              <w:t>400,3</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Пермский край</w:t>
            </w:r>
          </w:p>
        </w:tc>
        <w:tc>
          <w:tcPr>
            <w:tcW w:w="1701" w:type="dxa"/>
            <w:vAlign w:val="bottom"/>
          </w:tcPr>
          <w:p w:rsidR="009A2991" w:rsidRPr="009A2991" w:rsidRDefault="009A2991" w:rsidP="00815863">
            <w:pPr>
              <w:ind w:right="284"/>
              <w:jc w:val="right"/>
              <w:rPr>
                <w:sz w:val="22"/>
                <w:szCs w:val="22"/>
              </w:rPr>
            </w:pPr>
            <w:r w:rsidRPr="009A2991">
              <w:rPr>
                <w:sz w:val="22"/>
                <w:szCs w:val="22"/>
              </w:rPr>
              <w:t>617,5</w:t>
            </w:r>
          </w:p>
        </w:tc>
        <w:tc>
          <w:tcPr>
            <w:tcW w:w="1607" w:type="dxa"/>
            <w:vAlign w:val="bottom"/>
          </w:tcPr>
          <w:p w:rsidR="009A2991" w:rsidRPr="009A2991" w:rsidRDefault="009A2991" w:rsidP="00815863">
            <w:pPr>
              <w:ind w:right="227"/>
              <w:jc w:val="right"/>
              <w:rPr>
                <w:sz w:val="22"/>
                <w:szCs w:val="22"/>
              </w:rPr>
            </w:pPr>
            <w:r w:rsidRPr="009A2991">
              <w:rPr>
                <w:sz w:val="22"/>
                <w:szCs w:val="22"/>
              </w:rPr>
              <w:t>32,9</w:t>
            </w:r>
          </w:p>
        </w:tc>
        <w:tc>
          <w:tcPr>
            <w:tcW w:w="1795" w:type="dxa"/>
            <w:vAlign w:val="bottom"/>
          </w:tcPr>
          <w:p w:rsidR="009A2991" w:rsidRPr="009A2991" w:rsidRDefault="009A2991" w:rsidP="00815863">
            <w:pPr>
              <w:ind w:right="340"/>
              <w:jc w:val="right"/>
              <w:rPr>
                <w:sz w:val="22"/>
                <w:szCs w:val="22"/>
              </w:rPr>
            </w:pPr>
            <w:r w:rsidRPr="009A2991">
              <w:rPr>
                <w:sz w:val="22"/>
                <w:szCs w:val="22"/>
              </w:rPr>
              <w:t>33,8</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Приморский край</w:t>
            </w:r>
          </w:p>
        </w:tc>
        <w:tc>
          <w:tcPr>
            <w:tcW w:w="1701" w:type="dxa"/>
            <w:vAlign w:val="bottom"/>
          </w:tcPr>
          <w:p w:rsidR="009A2991" w:rsidRPr="009A2991" w:rsidRDefault="009A2991" w:rsidP="00815863">
            <w:pPr>
              <w:ind w:right="284"/>
              <w:jc w:val="right"/>
              <w:rPr>
                <w:sz w:val="22"/>
                <w:szCs w:val="22"/>
              </w:rPr>
            </w:pPr>
            <w:r w:rsidRPr="009A2991">
              <w:rPr>
                <w:sz w:val="22"/>
                <w:szCs w:val="22"/>
              </w:rPr>
              <w:t>702,4</w:t>
            </w:r>
          </w:p>
        </w:tc>
        <w:tc>
          <w:tcPr>
            <w:tcW w:w="1607" w:type="dxa"/>
            <w:vAlign w:val="bottom"/>
          </w:tcPr>
          <w:p w:rsidR="009A2991" w:rsidRPr="009A2991" w:rsidRDefault="009A2991" w:rsidP="00815863">
            <w:pPr>
              <w:ind w:right="227"/>
              <w:jc w:val="right"/>
              <w:rPr>
                <w:sz w:val="22"/>
                <w:szCs w:val="22"/>
              </w:rPr>
            </w:pPr>
            <w:r w:rsidRPr="009A2991">
              <w:rPr>
                <w:sz w:val="22"/>
                <w:szCs w:val="22"/>
              </w:rPr>
              <w:t>103,6</w:t>
            </w:r>
          </w:p>
        </w:tc>
        <w:tc>
          <w:tcPr>
            <w:tcW w:w="1795" w:type="dxa"/>
            <w:vAlign w:val="bottom"/>
          </w:tcPr>
          <w:p w:rsidR="009A2991" w:rsidRPr="009A2991" w:rsidRDefault="009A2991" w:rsidP="00815863">
            <w:pPr>
              <w:ind w:right="340"/>
              <w:jc w:val="right"/>
              <w:rPr>
                <w:sz w:val="22"/>
                <w:szCs w:val="22"/>
              </w:rPr>
            </w:pPr>
            <w:r w:rsidRPr="009A2991">
              <w:rPr>
                <w:sz w:val="22"/>
                <w:szCs w:val="22"/>
              </w:rPr>
              <w:t>43,5</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Псковская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152,5</w:t>
            </w:r>
          </w:p>
        </w:tc>
        <w:tc>
          <w:tcPr>
            <w:tcW w:w="1607" w:type="dxa"/>
            <w:vAlign w:val="bottom"/>
          </w:tcPr>
          <w:p w:rsidR="009A2991" w:rsidRPr="009A2991" w:rsidRDefault="009A2991" w:rsidP="00815863">
            <w:pPr>
              <w:ind w:right="227"/>
              <w:jc w:val="right"/>
              <w:rPr>
                <w:sz w:val="22"/>
                <w:szCs w:val="22"/>
              </w:rPr>
            </w:pPr>
            <w:r w:rsidRPr="009A2991">
              <w:rPr>
                <w:sz w:val="22"/>
                <w:szCs w:val="22"/>
              </w:rPr>
              <w:t>100,7</w:t>
            </w:r>
          </w:p>
        </w:tc>
        <w:tc>
          <w:tcPr>
            <w:tcW w:w="1795" w:type="dxa"/>
            <w:vAlign w:val="bottom"/>
          </w:tcPr>
          <w:p w:rsidR="009A2991" w:rsidRPr="009A2991" w:rsidRDefault="009A2991" w:rsidP="00815863">
            <w:pPr>
              <w:ind w:right="340"/>
              <w:jc w:val="right"/>
              <w:rPr>
                <w:sz w:val="22"/>
                <w:szCs w:val="22"/>
              </w:rPr>
            </w:pPr>
            <w:r w:rsidRPr="009A2991">
              <w:rPr>
                <w:sz w:val="22"/>
                <w:szCs w:val="22"/>
              </w:rPr>
              <w:t>36,5</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Республика Адыгея</w:t>
            </w:r>
          </w:p>
        </w:tc>
        <w:tc>
          <w:tcPr>
            <w:tcW w:w="1701" w:type="dxa"/>
            <w:vAlign w:val="bottom"/>
          </w:tcPr>
          <w:p w:rsidR="009A2991" w:rsidRPr="009A2991" w:rsidRDefault="009A2991" w:rsidP="00815863">
            <w:pPr>
              <w:ind w:right="284"/>
              <w:jc w:val="right"/>
              <w:rPr>
                <w:sz w:val="22"/>
                <w:szCs w:val="22"/>
              </w:rPr>
            </w:pPr>
            <w:r w:rsidRPr="009A2991">
              <w:rPr>
                <w:sz w:val="22"/>
                <w:szCs w:val="22"/>
              </w:rPr>
              <w:t>219,2</w:t>
            </w:r>
          </w:p>
        </w:tc>
        <w:tc>
          <w:tcPr>
            <w:tcW w:w="1607" w:type="dxa"/>
            <w:vAlign w:val="bottom"/>
          </w:tcPr>
          <w:p w:rsidR="009A2991" w:rsidRPr="009A2991" w:rsidRDefault="009A2991" w:rsidP="00815863">
            <w:pPr>
              <w:ind w:right="227"/>
              <w:jc w:val="right"/>
              <w:rPr>
                <w:sz w:val="22"/>
                <w:szCs w:val="22"/>
              </w:rPr>
            </w:pPr>
            <w:r w:rsidRPr="009A2991">
              <w:rPr>
                <w:sz w:val="22"/>
                <w:szCs w:val="22"/>
              </w:rPr>
              <w:t>57,1</w:t>
            </w:r>
          </w:p>
        </w:tc>
        <w:tc>
          <w:tcPr>
            <w:tcW w:w="1795" w:type="dxa"/>
            <w:vAlign w:val="bottom"/>
          </w:tcPr>
          <w:p w:rsidR="009A2991" w:rsidRPr="009A2991" w:rsidRDefault="009A2991" w:rsidP="00815863">
            <w:pPr>
              <w:ind w:right="340"/>
              <w:jc w:val="right"/>
              <w:rPr>
                <w:sz w:val="22"/>
                <w:szCs w:val="22"/>
              </w:rPr>
            </w:pPr>
            <w:r w:rsidRPr="009A2991">
              <w:rPr>
                <w:sz w:val="22"/>
                <w:szCs w:val="22"/>
              </w:rPr>
              <w:t>81,4</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Республика Алтай</w:t>
            </w:r>
          </w:p>
        </w:tc>
        <w:tc>
          <w:tcPr>
            <w:tcW w:w="1701" w:type="dxa"/>
            <w:vAlign w:val="bottom"/>
          </w:tcPr>
          <w:p w:rsidR="009A2991" w:rsidRPr="009A2991" w:rsidRDefault="009A2991" w:rsidP="00815863">
            <w:pPr>
              <w:ind w:right="284"/>
              <w:jc w:val="right"/>
              <w:rPr>
                <w:sz w:val="22"/>
                <w:szCs w:val="22"/>
              </w:rPr>
            </w:pPr>
            <w:r w:rsidRPr="009A2991">
              <w:rPr>
                <w:sz w:val="22"/>
                <w:szCs w:val="22"/>
              </w:rPr>
              <w:t>529,3</w:t>
            </w:r>
          </w:p>
        </w:tc>
        <w:tc>
          <w:tcPr>
            <w:tcW w:w="1607" w:type="dxa"/>
            <w:vAlign w:val="bottom"/>
          </w:tcPr>
          <w:p w:rsidR="009A2991" w:rsidRPr="009A2991" w:rsidRDefault="009A2991" w:rsidP="00815863">
            <w:pPr>
              <w:ind w:right="227"/>
              <w:jc w:val="right"/>
              <w:rPr>
                <w:sz w:val="22"/>
                <w:szCs w:val="22"/>
              </w:rPr>
            </w:pPr>
            <w:r w:rsidRPr="009A2991">
              <w:rPr>
                <w:sz w:val="22"/>
                <w:szCs w:val="22"/>
              </w:rPr>
              <w:t>146,8</w:t>
            </w:r>
          </w:p>
        </w:tc>
        <w:tc>
          <w:tcPr>
            <w:tcW w:w="1795" w:type="dxa"/>
            <w:vAlign w:val="bottom"/>
          </w:tcPr>
          <w:p w:rsidR="009A2991" w:rsidRPr="009A2991" w:rsidRDefault="009A2991" w:rsidP="00815863">
            <w:pPr>
              <w:ind w:right="340"/>
              <w:jc w:val="right"/>
              <w:rPr>
                <w:sz w:val="22"/>
                <w:szCs w:val="22"/>
              </w:rPr>
            </w:pPr>
            <w:r w:rsidRPr="009A2991">
              <w:rPr>
                <w:sz w:val="22"/>
                <w:szCs w:val="22"/>
              </w:rPr>
              <w:t>351,5</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Республика Башкортостан</w:t>
            </w:r>
          </w:p>
        </w:tc>
        <w:tc>
          <w:tcPr>
            <w:tcW w:w="1701" w:type="dxa"/>
            <w:vAlign w:val="bottom"/>
          </w:tcPr>
          <w:p w:rsidR="009A2991" w:rsidRPr="009A2991" w:rsidRDefault="009A2991" w:rsidP="00815863">
            <w:pPr>
              <w:ind w:right="284"/>
              <w:jc w:val="right"/>
              <w:rPr>
                <w:sz w:val="22"/>
                <w:szCs w:val="22"/>
              </w:rPr>
            </w:pPr>
            <w:r w:rsidRPr="009A2991">
              <w:rPr>
                <w:sz w:val="22"/>
                <w:szCs w:val="22"/>
              </w:rPr>
              <w:t>3 231,0</w:t>
            </w:r>
          </w:p>
        </w:tc>
        <w:tc>
          <w:tcPr>
            <w:tcW w:w="1607" w:type="dxa"/>
            <w:vAlign w:val="bottom"/>
          </w:tcPr>
          <w:p w:rsidR="009A2991" w:rsidRPr="009A2991" w:rsidRDefault="009A2991" w:rsidP="00815863">
            <w:pPr>
              <w:ind w:right="227"/>
              <w:jc w:val="right"/>
              <w:rPr>
                <w:sz w:val="22"/>
                <w:szCs w:val="22"/>
              </w:rPr>
            </w:pPr>
            <w:r w:rsidRPr="009A2991">
              <w:rPr>
                <w:sz w:val="22"/>
                <w:szCs w:val="22"/>
              </w:rPr>
              <w:t>88,9</w:t>
            </w:r>
          </w:p>
        </w:tc>
        <w:tc>
          <w:tcPr>
            <w:tcW w:w="1795" w:type="dxa"/>
            <w:vAlign w:val="bottom"/>
          </w:tcPr>
          <w:p w:rsidR="009A2991" w:rsidRPr="009A2991" w:rsidRDefault="009A2991" w:rsidP="00815863">
            <w:pPr>
              <w:ind w:right="340"/>
              <w:jc w:val="right"/>
              <w:rPr>
                <w:sz w:val="22"/>
                <w:szCs w:val="22"/>
              </w:rPr>
            </w:pPr>
            <w:r w:rsidRPr="009A2991">
              <w:rPr>
                <w:sz w:val="22"/>
                <w:szCs w:val="22"/>
              </w:rPr>
              <w:t>138,5</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Республика Бурятия</w:t>
            </w:r>
          </w:p>
        </w:tc>
        <w:tc>
          <w:tcPr>
            <w:tcW w:w="1701" w:type="dxa"/>
            <w:vAlign w:val="bottom"/>
          </w:tcPr>
          <w:p w:rsidR="009A2991" w:rsidRPr="009A2991" w:rsidRDefault="009A2991" w:rsidP="00815863">
            <w:pPr>
              <w:ind w:right="284"/>
              <w:jc w:val="right"/>
              <w:rPr>
                <w:sz w:val="22"/>
                <w:szCs w:val="22"/>
              </w:rPr>
            </w:pPr>
            <w:r w:rsidRPr="009A2991">
              <w:rPr>
                <w:sz w:val="22"/>
                <w:szCs w:val="22"/>
              </w:rPr>
              <w:t>125,0</w:t>
            </w:r>
          </w:p>
        </w:tc>
        <w:tc>
          <w:tcPr>
            <w:tcW w:w="1607" w:type="dxa"/>
            <w:vAlign w:val="bottom"/>
          </w:tcPr>
          <w:p w:rsidR="009A2991" w:rsidRPr="009A2991" w:rsidRDefault="009A2991" w:rsidP="00815863">
            <w:pPr>
              <w:ind w:right="227"/>
              <w:jc w:val="right"/>
              <w:rPr>
                <w:sz w:val="22"/>
                <w:szCs w:val="22"/>
              </w:rPr>
            </w:pPr>
            <w:r w:rsidRPr="009A2991">
              <w:rPr>
                <w:sz w:val="22"/>
                <w:szCs w:val="22"/>
              </w:rPr>
              <w:t>79,0</w:t>
            </w:r>
          </w:p>
        </w:tc>
        <w:tc>
          <w:tcPr>
            <w:tcW w:w="1795" w:type="dxa"/>
            <w:vAlign w:val="bottom"/>
          </w:tcPr>
          <w:p w:rsidR="009A2991" w:rsidRPr="009A2991" w:rsidRDefault="009A2991" w:rsidP="00815863">
            <w:pPr>
              <w:ind w:right="340"/>
              <w:jc w:val="right"/>
              <w:rPr>
                <w:sz w:val="22"/>
                <w:szCs w:val="22"/>
              </w:rPr>
            </w:pPr>
            <w:r w:rsidRPr="009A2991">
              <w:rPr>
                <w:sz w:val="22"/>
                <w:szCs w:val="22"/>
              </w:rPr>
              <w:t>19,6</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Республика Дагестан</w:t>
            </w:r>
          </w:p>
        </w:tc>
        <w:tc>
          <w:tcPr>
            <w:tcW w:w="1701" w:type="dxa"/>
            <w:vAlign w:val="bottom"/>
          </w:tcPr>
          <w:p w:rsidR="009A2991" w:rsidRPr="009A2991" w:rsidRDefault="009A2991" w:rsidP="00815863">
            <w:pPr>
              <w:ind w:right="284"/>
              <w:jc w:val="right"/>
              <w:rPr>
                <w:sz w:val="22"/>
                <w:szCs w:val="22"/>
              </w:rPr>
            </w:pPr>
            <w:r w:rsidRPr="009A2991">
              <w:rPr>
                <w:sz w:val="22"/>
                <w:szCs w:val="22"/>
              </w:rPr>
              <w:t>1 011,2</w:t>
            </w:r>
          </w:p>
        </w:tc>
        <w:tc>
          <w:tcPr>
            <w:tcW w:w="1607" w:type="dxa"/>
            <w:vAlign w:val="bottom"/>
          </w:tcPr>
          <w:p w:rsidR="009A2991" w:rsidRPr="009A2991" w:rsidRDefault="009A2991" w:rsidP="00815863">
            <w:pPr>
              <w:ind w:right="227"/>
              <w:jc w:val="right"/>
              <w:rPr>
                <w:sz w:val="22"/>
                <w:szCs w:val="22"/>
              </w:rPr>
            </w:pPr>
            <w:r w:rsidRPr="009A2991">
              <w:rPr>
                <w:sz w:val="22"/>
                <w:szCs w:val="22"/>
              </w:rPr>
              <w:t>168,9</w:t>
            </w:r>
          </w:p>
        </w:tc>
        <w:tc>
          <w:tcPr>
            <w:tcW w:w="1795" w:type="dxa"/>
            <w:vAlign w:val="bottom"/>
          </w:tcPr>
          <w:p w:rsidR="009A2991" w:rsidRPr="009A2991" w:rsidRDefault="009A2991" w:rsidP="00815863">
            <w:pPr>
              <w:ind w:right="340"/>
              <w:jc w:val="right"/>
              <w:rPr>
                <w:sz w:val="22"/>
                <w:szCs w:val="22"/>
              </w:rPr>
            </w:pPr>
            <w:r w:rsidRPr="009A2991">
              <w:rPr>
                <w:sz w:val="22"/>
                <w:szCs w:val="22"/>
              </w:rPr>
              <w:t>63,8</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Республика Ингушетия</w:t>
            </w:r>
          </w:p>
        </w:tc>
        <w:tc>
          <w:tcPr>
            <w:tcW w:w="1701" w:type="dxa"/>
            <w:vAlign w:val="bottom"/>
          </w:tcPr>
          <w:p w:rsidR="009A2991" w:rsidRPr="009A2991" w:rsidRDefault="009A2991" w:rsidP="00815863">
            <w:pPr>
              <w:ind w:right="284"/>
              <w:jc w:val="right"/>
              <w:rPr>
                <w:color w:val="auto"/>
                <w:sz w:val="22"/>
                <w:szCs w:val="22"/>
              </w:rPr>
            </w:pPr>
            <w:r w:rsidRPr="009A2991">
              <w:rPr>
                <w:color w:val="auto"/>
                <w:sz w:val="22"/>
                <w:szCs w:val="22"/>
              </w:rPr>
              <w:t>-</w:t>
            </w:r>
          </w:p>
        </w:tc>
        <w:tc>
          <w:tcPr>
            <w:tcW w:w="1607" w:type="dxa"/>
            <w:vAlign w:val="bottom"/>
          </w:tcPr>
          <w:p w:rsidR="009A2991" w:rsidRPr="009A2991" w:rsidRDefault="009A2991" w:rsidP="00815863">
            <w:pPr>
              <w:ind w:right="227"/>
              <w:jc w:val="right"/>
              <w:rPr>
                <w:color w:val="auto"/>
                <w:sz w:val="22"/>
                <w:szCs w:val="22"/>
              </w:rPr>
            </w:pPr>
            <w:r w:rsidRPr="009A2991">
              <w:rPr>
                <w:color w:val="auto"/>
                <w:sz w:val="22"/>
                <w:szCs w:val="22"/>
              </w:rPr>
              <w:t>-</w:t>
            </w:r>
          </w:p>
        </w:tc>
        <w:tc>
          <w:tcPr>
            <w:tcW w:w="1795" w:type="dxa"/>
            <w:vAlign w:val="bottom"/>
          </w:tcPr>
          <w:p w:rsidR="009A2991" w:rsidRPr="009A2991" w:rsidRDefault="009A2991" w:rsidP="00815863">
            <w:pPr>
              <w:ind w:right="340"/>
              <w:jc w:val="right"/>
              <w:rPr>
                <w:color w:val="auto"/>
                <w:sz w:val="22"/>
                <w:szCs w:val="22"/>
              </w:rPr>
            </w:pPr>
            <w:r w:rsidRPr="009A2991">
              <w:rPr>
                <w:color w:val="auto"/>
                <w:sz w:val="22"/>
                <w:szCs w:val="22"/>
              </w:rPr>
              <w:t>-</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Республика Калмыкия</w:t>
            </w:r>
          </w:p>
        </w:tc>
        <w:tc>
          <w:tcPr>
            <w:tcW w:w="1701" w:type="dxa"/>
            <w:vAlign w:val="bottom"/>
          </w:tcPr>
          <w:p w:rsidR="009A2991" w:rsidRPr="009A2991" w:rsidRDefault="009A2991" w:rsidP="00815863">
            <w:pPr>
              <w:ind w:right="284"/>
              <w:jc w:val="right"/>
              <w:rPr>
                <w:sz w:val="22"/>
                <w:szCs w:val="22"/>
              </w:rPr>
            </w:pPr>
            <w:r w:rsidRPr="009A2991">
              <w:rPr>
                <w:sz w:val="22"/>
                <w:szCs w:val="22"/>
              </w:rPr>
              <w:t>42,6</w:t>
            </w:r>
          </w:p>
        </w:tc>
        <w:tc>
          <w:tcPr>
            <w:tcW w:w="1607" w:type="dxa"/>
            <w:vAlign w:val="bottom"/>
          </w:tcPr>
          <w:p w:rsidR="009A2991" w:rsidRPr="009A2991" w:rsidRDefault="009A2991" w:rsidP="00815863">
            <w:pPr>
              <w:ind w:right="227"/>
              <w:jc w:val="right"/>
              <w:rPr>
                <w:sz w:val="22"/>
                <w:szCs w:val="22"/>
              </w:rPr>
            </w:pPr>
            <w:r w:rsidRPr="009A2991">
              <w:rPr>
                <w:sz w:val="22"/>
                <w:szCs w:val="22"/>
              </w:rPr>
              <w:t>89,9</w:t>
            </w:r>
          </w:p>
        </w:tc>
        <w:tc>
          <w:tcPr>
            <w:tcW w:w="1795" w:type="dxa"/>
            <w:vAlign w:val="bottom"/>
          </w:tcPr>
          <w:p w:rsidR="009A2991" w:rsidRPr="009A2991" w:rsidRDefault="009A2991" w:rsidP="00815863">
            <w:pPr>
              <w:ind w:right="340"/>
              <w:jc w:val="right"/>
              <w:rPr>
                <w:sz w:val="22"/>
                <w:szCs w:val="22"/>
              </w:rPr>
            </w:pPr>
            <w:r w:rsidRPr="009A2991">
              <w:rPr>
                <w:sz w:val="22"/>
                <w:szCs w:val="22"/>
              </w:rPr>
              <w:t>25,4</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Республика Карелия</w:t>
            </w:r>
          </w:p>
        </w:tc>
        <w:tc>
          <w:tcPr>
            <w:tcW w:w="1701" w:type="dxa"/>
            <w:vAlign w:val="bottom"/>
          </w:tcPr>
          <w:p w:rsidR="009A2991" w:rsidRPr="009A2991" w:rsidRDefault="009A2991" w:rsidP="00815863">
            <w:pPr>
              <w:ind w:right="284"/>
              <w:jc w:val="right"/>
              <w:rPr>
                <w:sz w:val="22"/>
                <w:szCs w:val="22"/>
              </w:rPr>
            </w:pPr>
            <w:r w:rsidRPr="009A2991">
              <w:rPr>
                <w:sz w:val="22"/>
                <w:szCs w:val="22"/>
              </w:rPr>
              <w:t>86,7</w:t>
            </w:r>
          </w:p>
        </w:tc>
        <w:tc>
          <w:tcPr>
            <w:tcW w:w="1607" w:type="dxa"/>
            <w:vAlign w:val="bottom"/>
          </w:tcPr>
          <w:p w:rsidR="009A2991" w:rsidRPr="009A2991" w:rsidRDefault="009A2991" w:rsidP="00815863">
            <w:pPr>
              <w:ind w:right="227"/>
              <w:jc w:val="right"/>
              <w:rPr>
                <w:sz w:val="22"/>
                <w:szCs w:val="22"/>
              </w:rPr>
            </w:pPr>
            <w:r w:rsidRPr="009A2991">
              <w:rPr>
                <w:sz w:val="22"/>
                <w:szCs w:val="22"/>
              </w:rPr>
              <w:t>59,5</w:t>
            </w:r>
          </w:p>
        </w:tc>
        <w:tc>
          <w:tcPr>
            <w:tcW w:w="1795" w:type="dxa"/>
            <w:vAlign w:val="bottom"/>
          </w:tcPr>
          <w:p w:rsidR="009A2991" w:rsidRPr="009A2991" w:rsidRDefault="009A2991" w:rsidP="00815863">
            <w:pPr>
              <w:ind w:right="340"/>
              <w:jc w:val="right"/>
              <w:rPr>
                <w:sz w:val="22"/>
                <w:szCs w:val="22"/>
              </w:rPr>
            </w:pPr>
            <w:r w:rsidRPr="009A2991">
              <w:rPr>
                <w:sz w:val="22"/>
                <w:szCs w:val="22"/>
              </w:rPr>
              <w:t>18,5</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Республика Коми</w:t>
            </w:r>
          </w:p>
        </w:tc>
        <w:tc>
          <w:tcPr>
            <w:tcW w:w="1701" w:type="dxa"/>
            <w:vAlign w:val="bottom"/>
          </w:tcPr>
          <w:p w:rsidR="009A2991" w:rsidRPr="009A2991" w:rsidRDefault="009A2991" w:rsidP="00815863">
            <w:pPr>
              <w:ind w:right="284"/>
              <w:jc w:val="right"/>
              <w:rPr>
                <w:sz w:val="22"/>
                <w:szCs w:val="22"/>
              </w:rPr>
            </w:pPr>
            <w:r w:rsidRPr="009A2991">
              <w:rPr>
                <w:sz w:val="22"/>
                <w:szCs w:val="22"/>
              </w:rPr>
              <w:t>263,0</w:t>
            </w:r>
          </w:p>
        </w:tc>
        <w:tc>
          <w:tcPr>
            <w:tcW w:w="1607" w:type="dxa"/>
            <w:vAlign w:val="bottom"/>
          </w:tcPr>
          <w:p w:rsidR="009A2991" w:rsidRPr="009A2991" w:rsidRDefault="009A2991" w:rsidP="00815863">
            <w:pPr>
              <w:ind w:right="227"/>
              <w:jc w:val="right"/>
              <w:rPr>
                <w:sz w:val="22"/>
                <w:szCs w:val="22"/>
              </w:rPr>
            </w:pPr>
            <w:r w:rsidRPr="009A2991">
              <w:rPr>
                <w:sz w:val="22"/>
                <w:szCs w:val="22"/>
              </w:rPr>
              <w:t>60,2</w:t>
            </w:r>
          </w:p>
        </w:tc>
        <w:tc>
          <w:tcPr>
            <w:tcW w:w="1795" w:type="dxa"/>
            <w:vAlign w:val="bottom"/>
          </w:tcPr>
          <w:p w:rsidR="009A2991" w:rsidRPr="009A2991" w:rsidRDefault="009A2991" w:rsidP="00815863">
            <w:pPr>
              <w:ind w:right="340"/>
              <w:jc w:val="right"/>
              <w:rPr>
                <w:sz w:val="22"/>
                <w:szCs w:val="22"/>
              </w:rPr>
            </w:pPr>
            <w:r w:rsidRPr="009A2991">
              <w:rPr>
                <w:sz w:val="22"/>
                <w:szCs w:val="22"/>
              </w:rPr>
              <w:t>34,3</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Республика Марий Эл</w:t>
            </w:r>
          </w:p>
        </w:tc>
        <w:tc>
          <w:tcPr>
            <w:tcW w:w="1701" w:type="dxa"/>
            <w:vAlign w:val="bottom"/>
          </w:tcPr>
          <w:p w:rsidR="009A2991" w:rsidRPr="009A2991" w:rsidRDefault="009A2991" w:rsidP="00815863">
            <w:pPr>
              <w:ind w:right="284"/>
              <w:jc w:val="right"/>
              <w:rPr>
                <w:sz w:val="22"/>
                <w:szCs w:val="22"/>
              </w:rPr>
            </w:pPr>
            <w:r w:rsidRPr="009A2991">
              <w:rPr>
                <w:sz w:val="22"/>
                <w:szCs w:val="22"/>
              </w:rPr>
              <w:t>206,8</w:t>
            </w:r>
          </w:p>
        </w:tc>
        <w:tc>
          <w:tcPr>
            <w:tcW w:w="1607" w:type="dxa"/>
            <w:vAlign w:val="bottom"/>
          </w:tcPr>
          <w:p w:rsidR="009A2991" w:rsidRPr="009A2991" w:rsidRDefault="009A2991" w:rsidP="00815863">
            <w:pPr>
              <w:ind w:right="227"/>
              <w:jc w:val="right"/>
              <w:rPr>
                <w:sz w:val="22"/>
                <w:szCs w:val="22"/>
              </w:rPr>
            </w:pPr>
            <w:r w:rsidRPr="009A2991">
              <w:rPr>
                <w:sz w:val="22"/>
                <w:szCs w:val="22"/>
              </w:rPr>
              <w:t>51,5</w:t>
            </w:r>
          </w:p>
        </w:tc>
        <w:tc>
          <w:tcPr>
            <w:tcW w:w="1795" w:type="dxa"/>
            <w:vAlign w:val="bottom"/>
          </w:tcPr>
          <w:p w:rsidR="009A2991" w:rsidRPr="009A2991" w:rsidRDefault="009A2991" w:rsidP="00815863">
            <w:pPr>
              <w:ind w:right="340"/>
              <w:jc w:val="right"/>
              <w:rPr>
                <w:sz w:val="22"/>
                <w:szCs w:val="22"/>
              </w:rPr>
            </w:pPr>
            <w:r w:rsidRPr="009A2991">
              <w:rPr>
                <w:sz w:val="22"/>
                <w:szCs w:val="22"/>
              </w:rPr>
              <w:t>53,8</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Республика Мордовия</w:t>
            </w:r>
          </w:p>
        </w:tc>
        <w:tc>
          <w:tcPr>
            <w:tcW w:w="1701" w:type="dxa"/>
            <w:vAlign w:val="bottom"/>
          </w:tcPr>
          <w:p w:rsidR="009A2991" w:rsidRPr="009A2991" w:rsidRDefault="009A2991" w:rsidP="00815863">
            <w:pPr>
              <w:ind w:right="284"/>
              <w:jc w:val="right"/>
              <w:rPr>
                <w:sz w:val="22"/>
                <w:szCs w:val="22"/>
              </w:rPr>
            </w:pPr>
            <w:r w:rsidRPr="009A2991">
              <w:rPr>
                <w:sz w:val="22"/>
                <w:szCs w:val="22"/>
              </w:rPr>
              <w:t>128,9</w:t>
            </w:r>
          </w:p>
        </w:tc>
        <w:tc>
          <w:tcPr>
            <w:tcW w:w="1607" w:type="dxa"/>
            <w:vAlign w:val="bottom"/>
          </w:tcPr>
          <w:p w:rsidR="009A2991" w:rsidRPr="009A2991" w:rsidRDefault="009A2991" w:rsidP="00815863">
            <w:pPr>
              <w:ind w:right="227"/>
              <w:jc w:val="right"/>
              <w:rPr>
                <w:sz w:val="22"/>
                <w:szCs w:val="22"/>
              </w:rPr>
            </w:pPr>
            <w:r w:rsidRPr="009A2991">
              <w:rPr>
                <w:sz w:val="22"/>
                <w:szCs w:val="22"/>
              </w:rPr>
              <w:t>53,7</w:t>
            </w:r>
          </w:p>
        </w:tc>
        <w:tc>
          <w:tcPr>
            <w:tcW w:w="1795" w:type="dxa"/>
            <w:vAlign w:val="bottom"/>
          </w:tcPr>
          <w:p w:rsidR="009A2991" w:rsidRPr="009A2991" w:rsidRDefault="009A2991" w:rsidP="00815863">
            <w:pPr>
              <w:ind w:right="340"/>
              <w:jc w:val="right"/>
              <w:rPr>
                <w:sz w:val="22"/>
                <w:szCs w:val="22"/>
              </w:rPr>
            </w:pPr>
            <w:r w:rsidRPr="009A2991">
              <w:rPr>
                <w:sz w:val="22"/>
                <w:szCs w:val="22"/>
              </w:rPr>
              <w:t>27,4</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Республика Саха (Якутия)</w:t>
            </w:r>
          </w:p>
        </w:tc>
        <w:tc>
          <w:tcPr>
            <w:tcW w:w="1701" w:type="dxa"/>
            <w:vAlign w:val="bottom"/>
          </w:tcPr>
          <w:p w:rsidR="009A2991" w:rsidRPr="009A2991" w:rsidRDefault="009A2991" w:rsidP="00815863">
            <w:pPr>
              <w:ind w:right="284"/>
              <w:jc w:val="right"/>
              <w:rPr>
                <w:sz w:val="22"/>
                <w:szCs w:val="22"/>
              </w:rPr>
            </w:pPr>
            <w:r w:rsidRPr="009A2991">
              <w:rPr>
                <w:sz w:val="22"/>
                <w:szCs w:val="22"/>
              </w:rPr>
              <w:t>198,3</w:t>
            </w:r>
          </w:p>
        </w:tc>
        <w:tc>
          <w:tcPr>
            <w:tcW w:w="1607" w:type="dxa"/>
            <w:vAlign w:val="bottom"/>
          </w:tcPr>
          <w:p w:rsidR="009A2991" w:rsidRPr="009A2991" w:rsidRDefault="009A2991" w:rsidP="00815863">
            <w:pPr>
              <w:ind w:right="227"/>
              <w:jc w:val="right"/>
              <w:rPr>
                <w:sz w:val="22"/>
                <w:szCs w:val="22"/>
              </w:rPr>
            </w:pPr>
            <w:r w:rsidRPr="009A2991">
              <w:rPr>
                <w:sz w:val="22"/>
                <w:szCs w:val="22"/>
              </w:rPr>
              <w:t>111,0</w:t>
            </w:r>
          </w:p>
        </w:tc>
        <w:tc>
          <w:tcPr>
            <w:tcW w:w="1795" w:type="dxa"/>
            <w:vAlign w:val="bottom"/>
          </w:tcPr>
          <w:p w:rsidR="009A2991" w:rsidRPr="009A2991" w:rsidRDefault="009A2991" w:rsidP="00815863">
            <w:pPr>
              <w:ind w:right="340"/>
              <w:jc w:val="right"/>
              <w:rPr>
                <w:sz w:val="22"/>
                <w:szCs w:val="22"/>
              </w:rPr>
            </w:pPr>
            <w:r w:rsidRPr="009A2991">
              <w:rPr>
                <w:sz w:val="22"/>
                <w:szCs w:val="22"/>
              </w:rPr>
              <w:t>23,1</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Республика Северная Осетия-Алания</w:t>
            </w:r>
          </w:p>
        </w:tc>
        <w:tc>
          <w:tcPr>
            <w:tcW w:w="1701" w:type="dxa"/>
            <w:vAlign w:val="bottom"/>
          </w:tcPr>
          <w:p w:rsidR="009A2991" w:rsidRPr="009A2991" w:rsidRDefault="009A2991" w:rsidP="00815863">
            <w:pPr>
              <w:ind w:right="284"/>
              <w:jc w:val="right"/>
              <w:rPr>
                <w:sz w:val="22"/>
                <w:szCs w:val="22"/>
              </w:rPr>
            </w:pPr>
            <w:r w:rsidRPr="009A2991">
              <w:rPr>
                <w:sz w:val="22"/>
                <w:szCs w:val="22"/>
              </w:rPr>
              <w:t>19,5</w:t>
            </w:r>
          </w:p>
        </w:tc>
        <w:tc>
          <w:tcPr>
            <w:tcW w:w="1607" w:type="dxa"/>
            <w:vAlign w:val="bottom"/>
          </w:tcPr>
          <w:p w:rsidR="009A2991" w:rsidRPr="009A2991" w:rsidRDefault="009A2991" w:rsidP="00815863">
            <w:pPr>
              <w:ind w:right="227"/>
              <w:jc w:val="right"/>
              <w:rPr>
                <w:sz w:val="22"/>
                <w:szCs w:val="22"/>
              </w:rPr>
            </w:pPr>
            <w:r w:rsidRPr="009A2991">
              <w:rPr>
                <w:sz w:val="22"/>
                <w:szCs w:val="22"/>
              </w:rPr>
              <w:t>52,8</w:t>
            </w:r>
          </w:p>
        </w:tc>
        <w:tc>
          <w:tcPr>
            <w:tcW w:w="1795" w:type="dxa"/>
            <w:vAlign w:val="bottom"/>
          </w:tcPr>
          <w:p w:rsidR="009A2991" w:rsidRPr="009A2991" w:rsidRDefault="009A2991" w:rsidP="00815863">
            <w:pPr>
              <w:ind w:right="340"/>
              <w:jc w:val="right"/>
              <w:rPr>
                <w:sz w:val="22"/>
                <w:szCs w:val="22"/>
              </w:rPr>
            </w:pPr>
            <w:r w:rsidRPr="009A2991">
              <w:rPr>
                <w:sz w:val="22"/>
                <w:szCs w:val="22"/>
              </w:rPr>
              <w:t>4,9</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Республика Татарстан</w:t>
            </w:r>
          </w:p>
        </w:tc>
        <w:tc>
          <w:tcPr>
            <w:tcW w:w="1701" w:type="dxa"/>
            <w:vAlign w:val="bottom"/>
          </w:tcPr>
          <w:p w:rsidR="009A2991" w:rsidRPr="009A2991" w:rsidRDefault="009A2991" w:rsidP="00815863">
            <w:pPr>
              <w:ind w:right="284"/>
              <w:jc w:val="right"/>
              <w:rPr>
                <w:sz w:val="22"/>
                <w:szCs w:val="22"/>
              </w:rPr>
            </w:pPr>
            <w:r w:rsidRPr="009A2991">
              <w:rPr>
                <w:sz w:val="22"/>
                <w:szCs w:val="22"/>
              </w:rPr>
              <w:t>2 090,1</w:t>
            </w:r>
          </w:p>
        </w:tc>
        <w:tc>
          <w:tcPr>
            <w:tcW w:w="1607" w:type="dxa"/>
            <w:vAlign w:val="bottom"/>
          </w:tcPr>
          <w:p w:rsidR="009A2991" w:rsidRPr="009A2991" w:rsidRDefault="009A2991" w:rsidP="00815863">
            <w:pPr>
              <w:ind w:right="227"/>
              <w:jc w:val="right"/>
              <w:rPr>
                <w:sz w:val="22"/>
                <w:szCs w:val="22"/>
              </w:rPr>
            </w:pPr>
            <w:r w:rsidRPr="009A2991">
              <w:rPr>
                <w:sz w:val="22"/>
                <w:szCs w:val="22"/>
              </w:rPr>
              <w:t>197,6</w:t>
            </w:r>
          </w:p>
        </w:tc>
        <w:tc>
          <w:tcPr>
            <w:tcW w:w="1795" w:type="dxa"/>
            <w:vAlign w:val="bottom"/>
          </w:tcPr>
          <w:p w:rsidR="009A2991" w:rsidRPr="009A2991" w:rsidRDefault="009A2991" w:rsidP="00815863">
            <w:pPr>
              <w:ind w:right="340"/>
              <w:jc w:val="right"/>
              <w:rPr>
                <w:sz w:val="22"/>
                <w:szCs w:val="22"/>
              </w:rPr>
            </w:pPr>
            <w:r w:rsidRPr="009A2991">
              <w:rPr>
                <w:sz w:val="22"/>
                <w:szCs w:val="22"/>
              </w:rPr>
              <w:t>98,2</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Республика Тыва</w:t>
            </w:r>
          </w:p>
        </w:tc>
        <w:tc>
          <w:tcPr>
            <w:tcW w:w="1701" w:type="dxa"/>
            <w:vAlign w:val="bottom"/>
          </w:tcPr>
          <w:p w:rsidR="009A2991" w:rsidRPr="009A2991" w:rsidRDefault="009A2991" w:rsidP="00815863">
            <w:pPr>
              <w:ind w:right="284"/>
              <w:jc w:val="right"/>
              <w:rPr>
                <w:sz w:val="22"/>
                <w:szCs w:val="22"/>
              </w:rPr>
            </w:pPr>
            <w:r w:rsidRPr="009A2991">
              <w:rPr>
                <w:sz w:val="22"/>
                <w:szCs w:val="22"/>
              </w:rPr>
              <w:t>74,2</w:t>
            </w:r>
          </w:p>
        </w:tc>
        <w:tc>
          <w:tcPr>
            <w:tcW w:w="1607" w:type="dxa"/>
            <w:vAlign w:val="bottom"/>
          </w:tcPr>
          <w:p w:rsidR="009A2991" w:rsidRPr="009A2991" w:rsidRDefault="009A2991" w:rsidP="00815863">
            <w:pPr>
              <w:ind w:right="227"/>
              <w:jc w:val="right"/>
              <w:rPr>
                <w:sz w:val="22"/>
                <w:szCs w:val="22"/>
              </w:rPr>
            </w:pPr>
            <w:r w:rsidRPr="009A2991">
              <w:rPr>
                <w:sz w:val="22"/>
                <w:szCs w:val="22"/>
              </w:rPr>
              <w:t>42,9</w:t>
            </w:r>
          </w:p>
        </w:tc>
        <w:tc>
          <w:tcPr>
            <w:tcW w:w="1795" w:type="dxa"/>
            <w:vAlign w:val="bottom"/>
          </w:tcPr>
          <w:p w:rsidR="009A2991" w:rsidRPr="009A2991" w:rsidRDefault="009A2991" w:rsidP="00815863">
            <w:pPr>
              <w:ind w:right="340"/>
              <w:jc w:val="right"/>
              <w:rPr>
                <w:sz w:val="22"/>
                <w:szCs w:val="22"/>
              </w:rPr>
            </w:pPr>
            <w:r w:rsidRPr="009A2991">
              <w:rPr>
                <w:sz w:val="22"/>
                <w:szCs w:val="22"/>
              </w:rPr>
              <w:t>36,5</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Республика Хакасия</w:t>
            </w:r>
          </w:p>
        </w:tc>
        <w:tc>
          <w:tcPr>
            <w:tcW w:w="1701" w:type="dxa"/>
            <w:vAlign w:val="bottom"/>
          </w:tcPr>
          <w:p w:rsidR="009A2991" w:rsidRPr="009A2991" w:rsidRDefault="009A2991" w:rsidP="00815863">
            <w:pPr>
              <w:ind w:right="284"/>
              <w:jc w:val="right"/>
              <w:rPr>
                <w:sz w:val="22"/>
                <w:szCs w:val="22"/>
              </w:rPr>
            </w:pPr>
            <w:r w:rsidRPr="009A2991">
              <w:rPr>
                <w:sz w:val="22"/>
                <w:szCs w:val="22"/>
              </w:rPr>
              <w:t>142,2</w:t>
            </w:r>
          </w:p>
        </w:tc>
        <w:tc>
          <w:tcPr>
            <w:tcW w:w="1607" w:type="dxa"/>
            <w:vAlign w:val="bottom"/>
          </w:tcPr>
          <w:p w:rsidR="009A2991" w:rsidRPr="009A2991" w:rsidRDefault="009A2991" w:rsidP="00815863">
            <w:pPr>
              <w:ind w:right="227"/>
              <w:jc w:val="right"/>
              <w:rPr>
                <w:sz w:val="22"/>
                <w:szCs w:val="22"/>
              </w:rPr>
            </w:pPr>
            <w:r w:rsidRPr="009A2991">
              <w:rPr>
                <w:sz w:val="22"/>
                <w:szCs w:val="22"/>
              </w:rPr>
              <w:t>80,5</w:t>
            </w:r>
          </w:p>
        </w:tc>
        <w:tc>
          <w:tcPr>
            <w:tcW w:w="1795" w:type="dxa"/>
            <w:vAlign w:val="bottom"/>
          </w:tcPr>
          <w:p w:rsidR="009A2991" w:rsidRPr="009A2991" w:rsidRDefault="009A2991" w:rsidP="00815863">
            <w:pPr>
              <w:ind w:right="340"/>
              <w:jc w:val="right"/>
              <w:rPr>
                <w:sz w:val="22"/>
                <w:szCs w:val="22"/>
              </w:rPr>
            </w:pPr>
            <w:r w:rsidRPr="009A2991">
              <w:rPr>
                <w:sz w:val="22"/>
                <w:szCs w:val="22"/>
              </w:rPr>
              <w:t>41,1</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Ростовская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4 252,2</w:t>
            </w:r>
          </w:p>
        </w:tc>
        <w:tc>
          <w:tcPr>
            <w:tcW w:w="1607" w:type="dxa"/>
            <w:vAlign w:val="bottom"/>
          </w:tcPr>
          <w:p w:rsidR="009A2991" w:rsidRPr="009A2991" w:rsidRDefault="009A2991" w:rsidP="00815863">
            <w:pPr>
              <w:ind w:right="227"/>
              <w:jc w:val="right"/>
              <w:rPr>
                <w:sz w:val="22"/>
                <w:szCs w:val="22"/>
              </w:rPr>
            </w:pPr>
            <w:r w:rsidRPr="009A2991">
              <w:rPr>
                <w:sz w:val="22"/>
                <w:szCs w:val="22"/>
              </w:rPr>
              <w:t>80,1</w:t>
            </w:r>
          </w:p>
        </w:tc>
        <w:tc>
          <w:tcPr>
            <w:tcW w:w="1795" w:type="dxa"/>
            <w:vAlign w:val="bottom"/>
          </w:tcPr>
          <w:p w:rsidR="009A2991" w:rsidRPr="009A2991" w:rsidRDefault="009A2991" w:rsidP="00815863">
            <w:pPr>
              <w:ind w:right="340"/>
              <w:jc w:val="right"/>
              <w:rPr>
                <w:sz w:val="22"/>
                <w:szCs w:val="22"/>
              </w:rPr>
            </w:pPr>
            <w:r w:rsidRPr="009A2991">
              <w:rPr>
                <w:sz w:val="22"/>
                <w:szCs w:val="22"/>
              </w:rPr>
              <w:t>153,0</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Рязанская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173,4</w:t>
            </w:r>
          </w:p>
        </w:tc>
        <w:tc>
          <w:tcPr>
            <w:tcW w:w="1607" w:type="dxa"/>
            <w:vAlign w:val="bottom"/>
          </w:tcPr>
          <w:p w:rsidR="009A2991" w:rsidRPr="009A2991" w:rsidRDefault="009A2991" w:rsidP="00815863">
            <w:pPr>
              <w:ind w:right="227"/>
              <w:jc w:val="right"/>
              <w:rPr>
                <w:sz w:val="22"/>
                <w:szCs w:val="22"/>
              </w:rPr>
            </w:pPr>
            <w:r w:rsidRPr="009A2991">
              <w:rPr>
                <w:sz w:val="22"/>
                <w:szCs w:val="22"/>
              </w:rPr>
              <w:t>116,8</w:t>
            </w:r>
          </w:p>
        </w:tc>
        <w:tc>
          <w:tcPr>
            <w:tcW w:w="1795" w:type="dxa"/>
            <w:vAlign w:val="bottom"/>
          </w:tcPr>
          <w:p w:rsidR="009A2991" w:rsidRPr="009A2991" w:rsidRDefault="009A2991" w:rsidP="00815863">
            <w:pPr>
              <w:ind w:right="340"/>
              <w:jc w:val="right"/>
              <w:rPr>
                <w:sz w:val="22"/>
                <w:szCs w:val="22"/>
              </w:rPr>
            </w:pPr>
            <w:r w:rsidRPr="009A2991">
              <w:rPr>
                <w:sz w:val="22"/>
                <w:szCs w:val="22"/>
              </w:rPr>
              <w:t>23,5</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Самарская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1 304,4</w:t>
            </w:r>
          </w:p>
        </w:tc>
        <w:tc>
          <w:tcPr>
            <w:tcW w:w="1607" w:type="dxa"/>
            <w:vAlign w:val="bottom"/>
          </w:tcPr>
          <w:p w:rsidR="009A2991" w:rsidRPr="009A2991" w:rsidRDefault="009A2991" w:rsidP="00815863">
            <w:pPr>
              <w:ind w:right="227"/>
              <w:jc w:val="right"/>
              <w:rPr>
                <w:sz w:val="22"/>
                <w:szCs w:val="22"/>
              </w:rPr>
            </w:pPr>
            <w:r w:rsidRPr="009A2991">
              <w:rPr>
                <w:sz w:val="22"/>
                <w:szCs w:val="22"/>
              </w:rPr>
              <w:t>92,2</w:t>
            </w:r>
          </w:p>
        </w:tc>
        <w:tc>
          <w:tcPr>
            <w:tcW w:w="1795" w:type="dxa"/>
            <w:vAlign w:val="bottom"/>
          </w:tcPr>
          <w:p w:rsidR="009A2991" w:rsidRPr="009A2991" w:rsidRDefault="009A2991" w:rsidP="00815863">
            <w:pPr>
              <w:ind w:right="340"/>
              <w:jc w:val="right"/>
              <w:rPr>
                <w:sz w:val="22"/>
                <w:szCs w:val="22"/>
              </w:rPr>
            </w:pPr>
            <w:r w:rsidRPr="009A2991">
              <w:rPr>
                <w:sz w:val="22"/>
                <w:szCs w:val="22"/>
              </w:rPr>
              <w:t>60,1</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Саратовская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489,8</w:t>
            </w:r>
          </w:p>
        </w:tc>
        <w:tc>
          <w:tcPr>
            <w:tcW w:w="1607" w:type="dxa"/>
            <w:vAlign w:val="bottom"/>
          </w:tcPr>
          <w:p w:rsidR="009A2991" w:rsidRPr="009A2991" w:rsidRDefault="009A2991" w:rsidP="00815863">
            <w:pPr>
              <w:ind w:right="227"/>
              <w:jc w:val="right"/>
              <w:rPr>
                <w:sz w:val="22"/>
                <w:szCs w:val="22"/>
              </w:rPr>
            </w:pPr>
            <w:r w:rsidRPr="009A2991">
              <w:rPr>
                <w:sz w:val="22"/>
                <w:szCs w:val="22"/>
              </w:rPr>
              <w:t>116,5</w:t>
            </w:r>
          </w:p>
        </w:tc>
        <w:tc>
          <w:tcPr>
            <w:tcW w:w="1795" w:type="dxa"/>
            <w:vAlign w:val="bottom"/>
          </w:tcPr>
          <w:p w:rsidR="009A2991" w:rsidRPr="009A2991" w:rsidRDefault="009A2991" w:rsidP="00815863">
            <w:pPr>
              <w:ind w:right="340"/>
              <w:jc w:val="right"/>
              <w:rPr>
                <w:sz w:val="22"/>
                <w:szCs w:val="22"/>
              </w:rPr>
            </w:pPr>
            <w:r w:rsidRPr="009A2991">
              <w:rPr>
                <w:sz w:val="22"/>
                <w:szCs w:val="22"/>
              </w:rPr>
              <w:t>34,9</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Сахалинская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180,3</w:t>
            </w:r>
          </w:p>
        </w:tc>
        <w:tc>
          <w:tcPr>
            <w:tcW w:w="1607" w:type="dxa"/>
            <w:vAlign w:val="bottom"/>
          </w:tcPr>
          <w:p w:rsidR="009A2991" w:rsidRPr="009A2991" w:rsidRDefault="009A2991" w:rsidP="00815863">
            <w:pPr>
              <w:ind w:right="227"/>
              <w:jc w:val="right"/>
              <w:rPr>
                <w:sz w:val="22"/>
                <w:szCs w:val="22"/>
              </w:rPr>
            </w:pPr>
            <w:r w:rsidRPr="009A2991">
              <w:rPr>
                <w:sz w:val="22"/>
                <w:szCs w:val="22"/>
              </w:rPr>
              <w:t>79,3</w:t>
            </w:r>
          </w:p>
        </w:tc>
        <w:tc>
          <w:tcPr>
            <w:tcW w:w="1795" w:type="dxa"/>
            <w:vAlign w:val="bottom"/>
          </w:tcPr>
          <w:p w:rsidR="009A2991" w:rsidRPr="009A2991" w:rsidRDefault="009A2991" w:rsidP="00815863">
            <w:pPr>
              <w:ind w:right="340"/>
              <w:jc w:val="right"/>
              <w:rPr>
                <w:sz w:val="22"/>
                <w:szCs w:val="22"/>
              </w:rPr>
            </w:pPr>
            <w:r w:rsidRPr="009A2991">
              <w:rPr>
                <w:sz w:val="22"/>
                <w:szCs w:val="22"/>
              </w:rPr>
              <w:t>35,6</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Свердловская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2 569,8</w:t>
            </w:r>
          </w:p>
        </w:tc>
        <w:tc>
          <w:tcPr>
            <w:tcW w:w="1607" w:type="dxa"/>
            <w:vAlign w:val="bottom"/>
          </w:tcPr>
          <w:p w:rsidR="009A2991" w:rsidRPr="009A2991" w:rsidRDefault="009A2991" w:rsidP="00815863">
            <w:pPr>
              <w:ind w:right="227"/>
              <w:jc w:val="right"/>
              <w:rPr>
                <w:sz w:val="22"/>
                <w:szCs w:val="22"/>
              </w:rPr>
            </w:pPr>
            <w:r w:rsidRPr="009A2991">
              <w:rPr>
                <w:sz w:val="22"/>
                <w:szCs w:val="22"/>
              </w:rPr>
              <w:t>65,0</w:t>
            </w:r>
          </w:p>
        </w:tc>
        <w:tc>
          <w:tcPr>
            <w:tcW w:w="1795" w:type="dxa"/>
            <w:vAlign w:val="bottom"/>
          </w:tcPr>
          <w:p w:rsidR="009A2991" w:rsidRPr="009A2991" w:rsidRDefault="009A2991" w:rsidP="00815863">
            <w:pPr>
              <w:ind w:right="340"/>
              <w:jc w:val="right"/>
              <w:rPr>
                <w:sz w:val="22"/>
                <w:szCs w:val="22"/>
              </w:rPr>
            </w:pPr>
            <w:r w:rsidRPr="009A2991">
              <w:rPr>
                <w:sz w:val="22"/>
                <w:szCs w:val="22"/>
              </w:rPr>
              <w:t>87,1</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Смоленская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1 800,0</w:t>
            </w:r>
          </w:p>
        </w:tc>
        <w:tc>
          <w:tcPr>
            <w:tcW w:w="1607" w:type="dxa"/>
            <w:vAlign w:val="bottom"/>
          </w:tcPr>
          <w:p w:rsidR="009A2991" w:rsidRPr="009A2991" w:rsidRDefault="009A2991" w:rsidP="00815863">
            <w:pPr>
              <w:ind w:right="227"/>
              <w:jc w:val="right"/>
              <w:rPr>
                <w:sz w:val="22"/>
                <w:szCs w:val="22"/>
              </w:rPr>
            </w:pPr>
            <w:r w:rsidRPr="009A2991">
              <w:rPr>
                <w:sz w:val="22"/>
                <w:szCs w:val="22"/>
              </w:rPr>
              <w:t>111,6</w:t>
            </w:r>
          </w:p>
        </w:tc>
        <w:tc>
          <w:tcPr>
            <w:tcW w:w="1795" w:type="dxa"/>
            <w:vAlign w:val="bottom"/>
          </w:tcPr>
          <w:p w:rsidR="009A2991" w:rsidRPr="009A2991" w:rsidRDefault="009A2991" w:rsidP="00815863">
            <w:pPr>
              <w:ind w:right="340"/>
              <w:jc w:val="right"/>
              <w:rPr>
                <w:sz w:val="22"/>
                <w:szCs w:val="22"/>
              </w:rPr>
            </w:pPr>
            <w:r w:rsidRPr="009A2991">
              <w:rPr>
                <w:sz w:val="22"/>
                <w:szCs w:val="22"/>
              </w:rPr>
              <w:t>295,4</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Ставропольский край</w:t>
            </w:r>
          </w:p>
        </w:tc>
        <w:tc>
          <w:tcPr>
            <w:tcW w:w="1701" w:type="dxa"/>
            <w:vAlign w:val="bottom"/>
          </w:tcPr>
          <w:p w:rsidR="009A2991" w:rsidRPr="009A2991" w:rsidRDefault="009A2991" w:rsidP="00815863">
            <w:pPr>
              <w:ind w:right="284"/>
              <w:jc w:val="right"/>
              <w:rPr>
                <w:sz w:val="22"/>
                <w:szCs w:val="22"/>
              </w:rPr>
            </w:pPr>
            <w:r w:rsidRPr="009A2991">
              <w:rPr>
                <w:sz w:val="22"/>
                <w:szCs w:val="22"/>
              </w:rPr>
              <w:t>418,2</w:t>
            </w:r>
          </w:p>
        </w:tc>
        <w:tc>
          <w:tcPr>
            <w:tcW w:w="1607" w:type="dxa"/>
            <w:vAlign w:val="bottom"/>
          </w:tcPr>
          <w:p w:rsidR="009A2991" w:rsidRPr="009A2991" w:rsidRDefault="009A2991" w:rsidP="00815863">
            <w:pPr>
              <w:ind w:right="227"/>
              <w:jc w:val="right"/>
              <w:rPr>
                <w:sz w:val="22"/>
                <w:szCs w:val="22"/>
              </w:rPr>
            </w:pPr>
            <w:r w:rsidRPr="009A2991">
              <w:rPr>
                <w:sz w:val="22"/>
                <w:szCs w:val="22"/>
              </w:rPr>
              <w:t>82,8</w:t>
            </w:r>
          </w:p>
        </w:tc>
        <w:tc>
          <w:tcPr>
            <w:tcW w:w="1795" w:type="dxa"/>
            <w:vAlign w:val="bottom"/>
          </w:tcPr>
          <w:p w:rsidR="009A2991" w:rsidRPr="009A2991" w:rsidRDefault="009A2991" w:rsidP="00815863">
            <w:pPr>
              <w:ind w:right="340"/>
              <w:jc w:val="right"/>
              <w:rPr>
                <w:sz w:val="22"/>
                <w:szCs w:val="22"/>
              </w:rPr>
            </w:pPr>
            <w:r w:rsidRPr="009A2991">
              <w:rPr>
                <w:sz w:val="22"/>
                <w:szCs w:val="22"/>
              </w:rPr>
              <w:t>22,8</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Тамбовская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1 115,1</w:t>
            </w:r>
          </w:p>
        </w:tc>
        <w:tc>
          <w:tcPr>
            <w:tcW w:w="1607" w:type="dxa"/>
            <w:vAlign w:val="bottom"/>
          </w:tcPr>
          <w:p w:rsidR="009A2991" w:rsidRPr="009A2991" w:rsidRDefault="009A2991" w:rsidP="00815863">
            <w:pPr>
              <w:ind w:right="227"/>
              <w:jc w:val="right"/>
              <w:rPr>
                <w:sz w:val="22"/>
                <w:szCs w:val="22"/>
              </w:rPr>
            </w:pPr>
            <w:r w:rsidRPr="009A2991">
              <w:rPr>
                <w:sz w:val="22"/>
                <w:szCs w:val="22"/>
              </w:rPr>
              <w:t>63,9</w:t>
            </w:r>
          </w:p>
        </w:tc>
        <w:tc>
          <w:tcPr>
            <w:tcW w:w="1795" w:type="dxa"/>
            <w:vAlign w:val="bottom"/>
          </w:tcPr>
          <w:p w:rsidR="009A2991" w:rsidRPr="009A2991" w:rsidRDefault="009A2991" w:rsidP="00815863">
            <w:pPr>
              <w:ind w:right="340"/>
              <w:jc w:val="right"/>
              <w:rPr>
                <w:sz w:val="22"/>
                <w:szCs w:val="22"/>
              </w:rPr>
            </w:pPr>
            <w:r w:rsidRPr="009A2991">
              <w:rPr>
                <w:sz w:val="22"/>
                <w:szCs w:val="22"/>
              </w:rPr>
              <w:t>173,1</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Тверская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590,7</w:t>
            </w:r>
          </w:p>
        </w:tc>
        <w:tc>
          <w:tcPr>
            <w:tcW w:w="1607" w:type="dxa"/>
            <w:vAlign w:val="bottom"/>
          </w:tcPr>
          <w:p w:rsidR="009A2991" w:rsidRPr="009A2991" w:rsidRDefault="009A2991" w:rsidP="00815863">
            <w:pPr>
              <w:ind w:right="227"/>
              <w:jc w:val="right"/>
              <w:rPr>
                <w:sz w:val="22"/>
                <w:szCs w:val="22"/>
              </w:rPr>
            </w:pPr>
            <w:r w:rsidRPr="009A2991">
              <w:rPr>
                <w:sz w:val="22"/>
                <w:szCs w:val="22"/>
              </w:rPr>
              <w:t>102,2</w:t>
            </w:r>
          </w:p>
        </w:tc>
        <w:tc>
          <w:tcPr>
            <w:tcW w:w="1795" w:type="dxa"/>
            <w:vAlign w:val="bottom"/>
          </w:tcPr>
          <w:p w:rsidR="009A2991" w:rsidRPr="009A2991" w:rsidRDefault="009A2991" w:rsidP="00815863">
            <w:pPr>
              <w:ind w:right="340"/>
              <w:jc w:val="right"/>
              <w:rPr>
                <w:sz w:val="22"/>
                <w:szCs w:val="22"/>
              </w:rPr>
            </w:pPr>
            <w:r w:rsidRPr="009A2991">
              <w:rPr>
                <w:sz w:val="22"/>
                <w:szCs w:val="22"/>
              </w:rPr>
              <w:t>65,8</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Томская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3 289,4</w:t>
            </w:r>
          </w:p>
        </w:tc>
        <w:tc>
          <w:tcPr>
            <w:tcW w:w="1607" w:type="dxa"/>
            <w:vAlign w:val="bottom"/>
          </w:tcPr>
          <w:p w:rsidR="009A2991" w:rsidRPr="009A2991" w:rsidRDefault="009A2991" w:rsidP="00815863">
            <w:pPr>
              <w:ind w:right="227"/>
              <w:jc w:val="right"/>
              <w:rPr>
                <w:sz w:val="22"/>
                <w:szCs w:val="22"/>
              </w:rPr>
            </w:pPr>
            <w:r w:rsidRPr="009A2991">
              <w:rPr>
                <w:sz w:val="22"/>
                <w:szCs w:val="22"/>
              </w:rPr>
              <w:t>96,4</w:t>
            </w:r>
          </w:p>
        </w:tc>
        <w:tc>
          <w:tcPr>
            <w:tcW w:w="1795" w:type="dxa"/>
            <w:vAlign w:val="bottom"/>
          </w:tcPr>
          <w:p w:rsidR="009A2991" w:rsidRPr="009A2991" w:rsidRDefault="009A2991" w:rsidP="00815863">
            <w:pPr>
              <w:ind w:right="340"/>
              <w:jc w:val="right"/>
              <w:rPr>
                <w:sz w:val="22"/>
                <w:szCs w:val="22"/>
              </w:rPr>
            </w:pPr>
            <w:r w:rsidRPr="009A2991">
              <w:rPr>
                <w:sz w:val="22"/>
                <w:szCs w:val="22"/>
              </w:rPr>
              <w:t>466,1</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Тульская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402,5</w:t>
            </w:r>
          </w:p>
        </w:tc>
        <w:tc>
          <w:tcPr>
            <w:tcW w:w="1607" w:type="dxa"/>
            <w:vAlign w:val="bottom"/>
          </w:tcPr>
          <w:p w:rsidR="009A2991" w:rsidRPr="009A2991" w:rsidRDefault="009A2991" w:rsidP="00815863">
            <w:pPr>
              <w:ind w:right="227"/>
              <w:jc w:val="right"/>
              <w:rPr>
                <w:sz w:val="22"/>
                <w:szCs w:val="22"/>
              </w:rPr>
            </w:pPr>
            <w:r w:rsidRPr="009A2991">
              <w:rPr>
                <w:sz w:val="22"/>
                <w:szCs w:val="22"/>
              </w:rPr>
              <w:t>47,7</w:t>
            </w:r>
          </w:p>
        </w:tc>
        <w:tc>
          <w:tcPr>
            <w:tcW w:w="1795" w:type="dxa"/>
            <w:vAlign w:val="bottom"/>
          </w:tcPr>
          <w:p w:rsidR="009A2991" w:rsidRPr="009A2991" w:rsidRDefault="009A2991" w:rsidP="00815863">
            <w:pPr>
              <w:ind w:right="340"/>
              <w:jc w:val="right"/>
              <w:rPr>
                <w:sz w:val="22"/>
                <w:szCs w:val="22"/>
              </w:rPr>
            </w:pPr>
            <w:r w:rsidRPr="009A2991">
              <w:rPr>
                <w:sz w:val="22"/>
                <w:szCs w:val="22"/>
              </w:rPr>
              <w:t>43,0</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Тюменская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1 222,2</w:t>
            </w:r>
          </w:p>
        </w:tc>
        <w:tc>
          <w:tcPr>
            <w:tcW w:w="1607" w:type="dxa"/>
            <w:vAlign w:val="bottom"/>
          </w:tcPr>
          <w:p w:rsidR="009A2991" w:rsidRPr="009A2991" w:rsidRDefault="009A2991" w:rsidP="00815863">
            <w:pPr>
              <w:ind w:right="227"/>
              <w:jc w:val="right"/>
              <w:rPr>
                <w:sz w:val="22"/>
                <w:szCs w:val="22"/>
              </w:rPr>
            </w:pPr>
            <w:r w:rsidRPr="009A2991">
              <w:rPr>
                <w:sz w:val="22"/>
                <w:szCs w:val="22"/>
              </w:rPr>
              <w:t>33,2</w:t>
            </w:r>
          </w:p>
        </w:tc>
        <w:tc>
          <w:tcPr>
            <w:tcW w:w="1795" w:type="dxa"/>
            <w:vAlign w:val="bottom"/>
          </w:tcPr>
          <w:p w:rsidR="009A2991" w:rsidRPr="009A2991" w:rsidRDefault="009A2991" w:rsidP="00815863">
            <w:pPr>
              <w:ind w:right="340"/>
              <w:jc w:val="right"/>
              <w:rPr>
                <w:sz w:val="22"/>
                <w:szCs w:val="22"/>
              </w:rPr>
            </w:pPr>
            <w:r w:rsidRPr="009A2991">
              <w:rPr>
                <w:sz w:val="22"/>
                <w:szCs w:val="22"/>
              </w:rPr>
              <w:t>43,1</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Удмуртская Республика</w:t>
            </w:r>
          </w:p>
        </w:tc>
        <w:tc>
          <w:tcPr>
            <w:tcW w:w="1701" w:type="dxa"/>
            <w:vAlign w:val="bottom"/>
          </w:tcPr>
          <w:p w:rsidR="009A2991" w:rsidRPr="009A2991" w:rsidRDefault="009A2991" w:rsidP="00815863">
            <w:pPr>
              <w:ind w:right="284"/>
              <w:jc w:val="right"/>
              <w:rPr>
                <w:sz w:val="22"/>
                <w:szCs w:val="22"/>
              </w:rPr>
            </w:pPr>
            <w:r w:rsidRPr="009A2991">
              <w:rPr>
                <w:sz w:val="22"/>
                <w:szCs w:val="22"/>
              </w:rPr>
              <w:t>1 533,5</w:t>
            </w:r>
          </w:p>
        </w:tc>
        <w:tc>
          <w:tcPr>
            <w:tcW w:w="1607" w:type="dxa"/>
            <w:vAlign w:val="bottom"/>
          </w:tcPr>
          <w:p w:rsidR="009A2991" w:rsidRPr="009A2991" w:rsidRDefault="009A2991" w:rsidP="00815863">
            <w:pPr>
              <w:ind w:right="227"/>
              <w:jc w:val="right"/>
              <w:rPr>
                <w:sz w:val="22"/>
                <w:szCs w:val="22"/>
              </w:rPr>
            </w:pPr>
            <w:r w:rsidRPr="009A2991">
              <w:rPr>
                <w:sz w:val="22"/>
                <w:szCs w:val="22"/>
              </w:rPr>
              <w:t>191,3</w:t>
            </w:r>
          </w:p>
        </w:tc>
        <w:tc>
          <w:tcPr>
            <w:tcW w:w="1795" w:type="dxa"/>
            <w:vAlign w:val="bottom"/>
          </w:tcPr>
          <w:p w:rsidR="009A2991" w:rsidRPr="009A2991" w:rsidRDefault="009A2991" w:rsidP="00815863">
            <w:pPr>
              <w:ind w:right="340"/>
              <w:jc w:val="right"/>
              <w:rPr>
                <w:sz w:val="22"/>
                <w:szCs w:val="22"/>
              </w:rPr>
            </w:pPr>
            <w:r w:rsidRPr="009A2991">
              <w:rPr>
                <w:sz w:val="22"/>
                <w:szCs w:val="22"/>
              </w:rPr>
              <w:t>178,1</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Ульяновская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806,3</w:t>
            </w:r>
          </w:p>
        </w:tc>
        <w:tc>
          <w:tcPr>
            <w:tcW w:w="1607" w:type="dxa"/>
            <w:vAlign w:val="bottom"/>
          </w:tcPr>
          <w:p w:rsidR="009A2991" w:rsidRPr="009A2991" w:rsidRDefault="009A2991" w:rsidP="00815863">
            <w:pPr>
              <w:ind w:right="227"/>
              <w:jc w:val="right"/>
              <w:rPr>
                <w:sz w:val="22"/>
                <w:szCs w:val="22"/>
              </w:rPr>
            </w:pPr>
            <w:r w:rsidRPr="009A2991">
              <w:rPr>
                <w:sz w:val="22"/>
                <w:szCs w:val="22"/>
              </w:rPr>
              <w:t>67,8</w:t>
            </w:r>
          </w:p>
        </w:tc>
        <w:tc>
          <w:tcPr>
            <w:tcW w:w="1795" w:type="dxa"/>
            <w:vAlign w:val="bottom"/>
          </w:tcPr>
          <w:p w:rsidR="009A2991" w:rsidRPr="009A2991" w:rsidRDefault="009A2991" w:rsidP="00815863">
            <w:pPr>
              <w:ind w:right="340"/>
              <w:jc w:val="right"/>
              <w:rPr>
                <w:sz w:val="22"/>
                <w:szCs w:val="22"/>
              </w:rPr>
            </w:pPr>
            <w:r w:rsidRPr="009A2991">
              <w:rPr>
                <w:sz w:val="22"/>
                <w:szCs w:val="22"/>
              </w:rPr>
              <w:t>110,8</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Хабаровский край</w:t>
            </w:r>
          </w:p>
        </w:tc>
        <w:tc>
          <w:tcPr>
            <w:tcW w:w="1701" w:type="dxa"/>
            <w:vAlign w:val="bottom"/>
          </w:tcPr>
          <w:p w:rsidR="009A2991" w:rsidRPr="009A2991" w:rsidRDefault="009A2991" w:rsidP="00815863">
            <w:pPr>
              <w:ind w:right="284"/>
              <w:jc w:val="right"/>
              <w:rPr>
                <w:sz w:val="22"/>
                <w:szCs w:val="22"/>
              </w:rPr>
            </w:pPr>
            <w:r w:rsidRPr="009A2991">
              <w:rPr>
                <w:sz w:val="22"/>
                <w:szCs w:val="22"/>
              </w:rPr>
              <w:t>123,5</w:t>
            </w:r>
          </w:p>
        </w:tc>
        <w:tc>
          <w:tcPr>
            <w:tcW w:w="1607" w:type="dxa"/>
            <w:vAlign w:val="bottom"/>
          </w:tcPr>
          <w:p w:rsidR="009A2991" w:rsidRPr="009A2991" w:rsidRDefault="009A2991" w:rsidP="00815863">
            <w:pPr>
              <w:ind w:right="227"/>
              <w:jc w:val="right"/>
              <w:rPr>
                <w:sz w:val="22"/>
                <w:szCs w:val="22"/>
              </w:rPr>
            </w:pPr>
            <w:r w:rsidRPr="009A2991">
              <w:rPr>
                <w:sz w:val="22"/>
                <w:szCs w:val="22"/>
              </w:rPr>
              <w:t>106,6</w:t>
            </w:r>
          </w:p>
        </w:tc>
        <w:tc>
          <w:tcPr>
            <w:tcW w:w="1795" w:type="dxa"/>
            <w:vAlign w:val="bottom"/>
          </w:tcPr>
          <w:p w:rsidR="009A2991" w:rsidRPr="009A2991" w:rsidRDefault="009A2991" w:rsidP="00815863">
            <w:pPr>
              <w:ind w:right="340"/>
              <w:jc w:val="right"/>
              <w:rPr>
                <w:sz w:val="22"/>
                <w:szCs w:val="22"/>
              </w:rPr>
            </w:pPr>
            <w:r w:rsidRPr="009A2991">
              <w:rPr>
                <w:sz w:val="22"/>
                <w:szCs w:val="22"/>
              </w:rPr>
              <w:t>9,9</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Ханты-Мансийский АО</w:t>
            </w:r>
          </w:p>
        </w:tc>
        <w:tc>
          <w:tcPr>
            <w:tcW w:w="1701" w:type="dxa"/>
            <w:vAlign w:val="bottom"/>
          </w:tcPr>
          <w:p w:rsidR="009A2991" w:rsidRPr="009A2991" w:rsidRDefault="009A2991" w:rsidP="00815863">
            <w:pPr>
              <w:ind w:right="284"/>
              <w:jc w:val="right"/>
              <w:rPr>
                <w:sz w:val="22"/>
                <w:szCs w:val="22"/>
              </w:rPr>
            </w:pPr>
            <w:r w:rsidRPr="009A2991">
              <w:rPr>
                <w:sz w:val="22"/>
                <w:szCs w:val="22"/>
              </w:rPr>
              <w:t>251,6</w:t>
            </w:r>
          </w:p>
        </w:tc>
        <w:tc>
          <w:tcPr>
            <w:tcW w:w="1607" w:type="dxa"/>
            <w:vAlign w:val="bottom"/>
          </w:tcPr>
          <w:p w:rsidR="009A2991" w:rsidRPr="009A2991" w:rsidRDefault="009A2991" w:rsidP="00815863">
            <w:pPr>
              <w:ind w:right="227"/>
              <w:jc w:val="right"/>
              <w:rPr>
                <w:sz w:val="22"/>
                <w:szCs w:val="22"/>
              </w:rPr>
            </w:pPr>
            <w:r w:rsidRPr="009A2991">
              <w:rPr>
                <w:sz w:val="22"/>
                <w:szCs w:val="22"/>
              </w:rPr>
              <w:t>74,6</w:t>
            </w:r>
          </w:p>
        </w:tc>
        <w:tc>
          <w:tcPr>
            <w:tcW w:w="1795" w:type="dxa"/>
            <w:vAlign w:val="bottom"/>
          </w:tcPr>
          <w:p w:rsidR="009A2991" w:rsidRPr="009A2991" w:rsidRDefault="009A2991" w:rsidP="00815863">
            <w:pPr>
              <w:ind w:right="340"/>
              <w:jc w:val="right"/>
              <w:rPr>
                <w:sz w:val="22"/>
                <w:szCs w:val="22"/>
              </w:rPr>
            </w:pPr>
            <w:r w:rsidRPr="009A2991">
              <w:rPr>
                <w:sz w:val="22"/>
                <w:szCs w:val="22"/>
              </w:rPr>
              <w:t>18,0</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Челябинская область</w:t>
            </w:r>
          </w:p>
        </w:tc>
        <w:tc>
          <w:tcPr>
            <w:tcW w:w="1701" w:type="dxa"/>
            <w:vAlign w:val="bottom"/>
          </w:tcPr>
          <w:p w:rsidR="009A2991" w:rsidRPr="009A2991" w:rsidRDefault="009A2991" w:rsidP="00815863">
            <w:pPr>
              <w:ind w:right="284"/>
              <w:jc w:val="right"/>
              <w:rPr>
                <w:color w:val="auto"/>
                <w:sz w:val="22"/>
                <w:szCs w:val="22"/>
              </w:rPr>
            </w:pPr>
            <w:r w:rsidRPr="009A2991">
              <w:rPr>
                <w:color w:val="auto"/>
                <w:sz w:val="22"/>
                <w:szCs w:val="22"/>
              </w:rPr>
              <w:t>389,5</w:t>
            </w:r>
          </w:p>
        </w:tc>
        <w:tc>
          <w:tcPr>
            <w:tcW w:w="1607" w:type="dxa"/>
            <w:vAlign w:val="bottom"/>
          </w:tcPr>
          <w:p w:rsidR="009A2991" w:rsidRPr="009A2991" w:rsidRDefault="009A2991" w:rsidP="00815863">
            <w:pPr>
              <w:ind w:right="227"/>
              <w:jc w:val="right"/>
              <w:rPr>
                <w:color w:val="auto"/>
                <w:sz w:val="22"/>
                <w:szCs w:val="22"/>
              </w:rPr>
            </w:pPr>
            <w:r w:rsidRPr="009A2991">
              <w:rPr>
                <w:color w:val="auto"/>
                <w:sz w:val="22"/>
                <w:szCs w:val="22"/>
              </w:rPr>
              <w:t>75,0</w:t>
            </w:r>
          </w:p>
        </w:tc>
        <w:tc>
          <w:tcPr>
            <w:tcW w:w="1795" w:type="dxa"/>
            <w:vAlign w:val="bottom"/>
          </w:tcPr>
          <w:p w:rsidR="009A2991" w:rsidRPr="009A2991" w:rsidRDefault="009A2991" w:rsidP="00815863">
            <w:pPr>
              <w:ind w:right="340"/>
              <w:jc w:val="right"/>
              <w:rPr>
                <w:color w:val="auto"/>
                <w:sz w:val="22"/>
                <w:szCs w:val="22"/>
              </w:rPr>
            </w:pPr>
            <w:r w:rsidRPr="009A2991">
              <w:rPr>
                <w:color w:val="auto"/>
                <w:sz w:val="22"/>
                <w:szCs w:val="22"/>
              </w:rPr>
              <w:t>18,7</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Чеченская Республика</w:t>
            </w:r>
          </w:p>
        </w:tc>
        <w:tc>
          <w:tcPr>
            <w:tcW w:w="1701" w:type="dxa"/>
            <w:vAlign w:val="bottom"/>
          </w:tcPr>
          <w:p w:rsidR="009A2991" w:rsidRPr="009A2991" w:rsidRDefault="009A2991" w:rsidP="00815863">
            <w:pPr>
              <w:ind w:right="284"/>
              <w:jc w:val="right"/>
              <w:rPr>
                <w:color w:val="auto"/>
                <w:sz w:val="22"/>
                <w:szCs w:val="22"/>
              </w:rPr>
            </w:pPr>
            <w:r w:rsidRPr="009A2991">
              <w:rPr>
                <w:color w:val="auto"/>
                <w:sz w:val="22"/>
                <w:szCs w:val="22"/>
              </w:rPr>
              <w:t>-</w:t>
            </w:r>
          </w:p>
        </w:tc>
        <w:tc>
          <w:tcPr>
            <w:tcW w:w="1607" w:type="dxa"/>
            <w:vAlign w:val="bottom"/>
          </w:tcPr>
          <w:p w:rsidR="009A2991" w:rsidRPr="009A2991" w:rsidRDefault="009A2991" w:rsidP="00815863">
            <w:pPr>
              <w:ind w:right="227"/>
              <w:jc w:val="right"/>
              <w:rPr>
                <w:color w:val="auto"/>
                <w:sz w:val="22"/>
                <w:szCs w:val="22"/>
              </w:rPr>
            </w:pPr>
            <w:r w:rsidRPr="009A2991">
              <w:rPr>
                <w:color w:val="auto"/>
                <w:sz w:val="22"/>
                <w:szCs w:val="22"/>
              </w:rPr>
              <w:t>-</w:t>
            </w:r>
          </w:p>
        </w:tc>
        <w:tc>
          <w:tcPr>
            <w:tcW w:w="1795" w:type="dxa"/>
            <w:vAlign w:val="bottom"/>
          </w:tcPr>
          <w:p w:rsidR="009A2991" w:rsidRPr="009A2991" w:rsidRDefault="009A2991" w:rsidP="00815863">
            <w:pPr>
              <w:ind w:right="340"/>
              <w:jc w:val="right"/>
              <w:rPr>
                <w:color w:val="auto"/>
                <w:sz w:val="22"/>
                <w:szCs w:val="22"/>
              </w:rPr>
            </w:pPr>
            <w:r w:rsidRPr="009A2991">
              <w:rPr>
                <w:color w:val="auto"/>
                <w:sz w:val="22"/>
                <w:szCs w:val="22"/>
              </w:rPr>
              <w:t>-</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Чувашская Республика</w:t>
            </w:r>
          </w:p>
        </w:tc>
        <w:tc>
          <w:tcPr>
            <w:tcW w:w="1701" w:type="dxa"/>
            <w:vAlign w:val="bottom"/>
          </w:tcPr>
          <w:p w:rsidR="009A2991" w:rsidRPr="009A2991" w:rsidRDefault="009A2991" w:rsidP="00815863">
            <w:pPr>
              <w:ind w:right="284"/>
              <w:jc w:val="right"/>
              <w:rPr>
                <w:color w:val="auto"/>
                <w:sz w:val="22"/>
                <w:szCs w:val="22"/>
              </w:rPr>
            </w:pPr>
            <w:r w:rsidRPr="009A2991">
              <w:rPr>
                <w:color w:val="auto"/>
                <w:sz w:val="22"/>
                <w:szCs w:val="22"/>
              </w:rPr>
              <w:t>268,0</w:t>
            </w:r>
          </w:p>
        </w:tc>
        <w:tc>
          <w:tcPr>
            <w:tcW w:w="1607" w:type="dxa"/>
            <w:vAlign w:val="bottom"/>
          </w:tcPr>
          <w:p w:rsidR="009A2991" w:rsidRPr="009A2991" w:rsidRDefault="009A2991" w:rsidP="00815863">
            <w:pPr>
              <w:ind w:right="227"/>
              <w:jc w:val="right"/>
              <w:rPr>
                <w:color w:val="auto"/>
                <w:sz w:val="22"/>
                <w:szCs w:val="22"/>
              </w:rPr>
            </w:pPr>
            <w:r w:rsidRPr="009A2991">
              <w:rPr>
                <w:color w:val="auto"/>
                <w:sz w:val="22"/>
                <w:szCs w:val="22"/>
              </w:rPr>
              <w:t>105,2</w:t>
            </w:r>
          </w:p>
        </w:tc>
        <w:tc>
          <w:tcPr>
            <w:tcW w:w="1795" w:type="dxa"/>
            <w:vAlign w:val="bottom"/>
          </w:tcPr>
          <w:p w:rsidR="009A2991" w:rsidRPr="009A2991" w:rsidRDefault="009A2991" w:rsidP="00815863">
            <w:pPr>
              <w:ind w:right="340"/>
              <w:jc w:val="right"/>
              <w:rPr>
                <w:color w:val="auto"/>
                <w:sz w:val="22"/>
                <w:szCs w:val="22"/>
              </w:rPr>
            </w:pPr>
            <w:r w:rsidRPr="009A2991">
              <w:rPr>
                <w:color w:val="auto"/>
                <w:sz w:val="22"/>
                <w:szCs w:val="22"/>
              </w:rPr>
              <w:t>37,0</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Чукотский АО</w:t>
            </w:r>
          </w:p>
        </w:tc>
        <w:tc>
          <w:tcPr>
            <w:tcW w:w="1701" w:type="dxa"/>
            <w:vAlign w:val="bottom"/>
          </w:tcPr>
          <w:p w:rsidR="009A2991" w:rsidRPr="009A2991" w:rsidRDefault="009A2991" w:rsidP="00815863">
            <w:pPr>
              <w:ind w:right="284"/>
              <w:jc w:val="right"/>
              <w:rPr>
                <w:sz w:val="22"/>
                <w:szCs w:val="22"/>
              </w:rPr>
            </w:pPr>
            <w:r w:rsidRPr="009A2991">
              <w:rPr>
                <w:sz w:val="22"/>
                <w:szCs w:val="22"/>
              </w:rPr>
              <w:t>5,8</w:t>
            </w:r>
          </w:p>
        </w:tc>
        <w:tc>
          <w:tcPr>
            <w:tcW w:w="1607" w:type="dxa"/>
            <w:vAlign w:val="bottom"/>
          </w:tcPr>
          <w:p w:rsidR="009A2991" w:rsidRPr="009A2991" w:rsidRDefault="009A2991" w:rsidP="00815863">
            <w:pPr>
              <w:ind w:right="227"/>
              <w:jc w:val="right"/>
              <w:rPr>
                <w:sz w:val="22"/>
                <w:szCs w:val="22"/>
              </w:rPr>
            </w:pPr>
            <w:r w:rsidRPr="009A2991">
              <w:rPr>
                <w:sz w:val="22"/>
                <w:szCs w:val="22"/>
              </w:rPr>
              <w:t>502,8</w:t>
            </w:r>
          </w:p>
        </w:tc>
        <w:tc>
          <w:tcPr>
            <w:tcW w:w="1795" w:type="dxa"/>
            <w:vAlign w:val="bottom"/>
          </w:tcPr>
          <w:p w:rsidR="009A2991" w:rsidRPr="009A2991" w:rsidRDefault="009A2991" w:rsidP="00815863">
            <w:pPr>
              <w:ind w:right="340"/>
              <w:jc w:val="right"/>
              <w:rPr>
                <w:sz w:val="22"/>
                <w:szCs w:val="22"/>
              </w:rPr>
            </w:pPr>
            <w:r w:rsidRPr="009A2991">
              <w:rPr>
                <w:sz w:val="22"/>
                <w:szCs w:val="22"/>
              </w:rPr>
              <w:t>9,2</w:t>
            </w:r>
          </w:p>
        </w:tc>
      </w:tr>
      <w:tr w:rsidR="009A2991" w:rsidRPr="009A2991" w:rsidTr="00815863">
        <w:trPr>
          <w:trHeight w:val="247"/>
        </w:trPr>
        <w:tc>
          <w:tcPr>
            <w:tcW w:w="4219" w:type="dxa"/>
            <w:vAlign w:val="center"/>
          </w:tcPr>
          <w:p w:rsidR="009A2991" w:rsidRPr="009A2991" w:rsidRDefault="009A2991">
            <w:pPr>
              <w:rPr>
                <w:sz w:val="22"/>
                <w:szCs w:val="22"/>
              </w:rPr>
            </w:pPr>
            <w:r w:rsidRPr="009A2991">
              <w:rPr>
                <w:sz w:val="22"/>
                <w:szCs w:val="22"/>
              </w:rPr>
              <w:t>Ямало-Ненецкий АО</w:t>
            </w:r>
          </w:p>
        </w:tc>
        <w:tc>
          <w:tcPr>
            <w:tcW w:w="1701" w:type="dxa"/>
            <w:vAlign w:val="bottom"/>
          </w:tcPr>
          <w:p w:rsidR="009A2991" w:rsidRPr="009A2991" w:rsidRDefault="009A2991" w:rsidP="00815863">
            <w:pPr>
              <w:ind w:right="284"/>
              <w:jc w:val="right"/>
              <w:rPr>
                <w:sz w:val="22"/>
                <w:szCs w:val="22"/>
              </w:rPr>
            </w:pPr>
            <w:r w:rsidRPr="009A2991">
              <w:rPr>
                <w:sz w:val="22"/>
                <w:szCs w:val="22"/>
              </w:rPr>
              <w:t>395,8</w:t>
            </w:r>
          </w:p>
        </w:tc>
        <w:tc>
          <w:tcPr>
            <w:tcW w:w="1607" w:type="dxa"/>
            <w:vAlign w:val="bottom"/>
          </w:tcPr>
          <w:p w:rsidR="009A2991" w:rsidRPr="009A2991" w:rsidRDefault="009A2991" w:rsidP="00815863">
            <w:pPr>
              <w:ind w:right="227"/>
              <w:jc w:val="right"/>
              <w:rPr>
                <w:sz w:val="22"/>
                <w:szCs w:val="22"/>
              </w:rPr>
            </w:pPr>
            <w:r w:rsidRPr="009A2991">
              <w:rPr>
                <w:sz w:val="22"/>
                <w:szCs w:val="22"/>
              </w:rPr>
              <w:t>1 206,2</w:t>
            </w:r>
          </w:p>
        </w:tc>
        <w:tc>
          <w:tcPr>
            <w:tcW w:w="1795" w:type="dxa"/>
            <w:vAlign w:val="bottom"/>
          </w:tcPr>
          <w:p w:rsidR="009A2991" w:rsidRPr="009A2991" w:rsidRDefault="009A2991" w:rsidP="00815863">
            <w:pPr>
              <w:ind w:right="340"/>
              <w:jc w:val="right"/>
              <w:rPr>
                <w:sz w:val="22"/>
                <w:szCs w:val="22"/>
              </w:rPr>
            </w:pPr>
            <w:r w:rsidRPr="009A2991">
              <w:rPr>
                <w:sz w:val="22"/>
                <w:szCs w:val="22"/>
              </w:rPr>
              <w:t>71,2</w:t>
            </w:r>
          </w:p>
        </w:tc>
      </w:tr>
      <w:tr w:rsidR="009A2991" w:rsidRPr="009A2991" w:rsidTr="00815863">
        <w:trPr>
          <w:cnfStyle w:val="000000100000"/>
          <w:trHeight w:val="247"/>
        </w:trPr>
        <w:tc>
          <w:tcPr>
            <w:tcW w:w="4219" w:type="dxa"/>
            <w:vAlign w:val="center"/>
          </w:tcPr>
          <w:p w:rsidR="009A2991" w:rsidRPr="009A2991" w:rsidRDefault="009A2991">
            <w:pPr>
              <w:rPr>
                <w:sz w:val="22"/>
                <w:szCs w:val="22"/>
              </w:rPr>
            </w:pPr>
            <w:r w:rsidRPr="009A2991">
              <w:rPr>
                <w:sz w:val="22"/>
                <w:szCs w:val="22"/>
              </w:rPr>
              <w:t>Ярославская область</w:t>
            </w:r>
          </w:p>
        </w:tc>
        <w:tc>
          <w:tcPr>
            <w:tcW w:w="1701" w:type="dxa"/>
            <w:vAlign w:val="bottom"/>
          </w:tcPr>
          <w:p w:rsidR="009A2991" w:rsidRPr="009A2991" w:rsidRDefault="009A2991" w:rsidP="00815863">
            <w:pPr>
              <w:ind w:right="284"/>
              <w:jc w:val="right"/>
              <w:rPr>
                <w:sz w:val="22"/>
                <w:szCs w:val="22"/>
              </w:rPr>
            </w:pPr>
            <w:r w:rsidRPr="009A2991">
              <w:rPr>
                <w:sz w:val="22"/>
                <w:szCs w:val="22"/>
              </w:rPr>
              <w:t>432,4</w:t>
            </w:r>
          </w:p>
        </w:tc>
        <w:tc>
          <w:tcPr>
            <w:tcW w:w="1607" w:type="dxa"/>
            <w:vAlign w:val="bottom"/>
          </w:tcPr>
          <w:p w:rsidR="009A2991" w:rsidRPr="009A2991" w:rsidRDefault="009A2991" w:rsidP="00815863">
            <w:pPr>
              <w:ind w:right="227"/>
              <w:jc w:val="right"/>
              <w:rPr>
                <w:sz w:val="22"/>
                <w:szCs w:val="22"/>
              </w:rPr>
            </w:pPr>
            <w:r w:rsidRPr="009A2991">
              <w:rPr>
                <w:sz w:val="22"/>
                <w:szCs w:val="22"/>
              </w:rPr>
              <w:t>138,1</w:t>
            </w:r>
          </w:p>
        </w:tc>
        <w:tc>
          <w:tcPr>
            <w:tcW w:w="1795" w:type="dxa"/>
            <w:vAlign w:val="bottom"/>
          </w:tcPr>
          <w:p w:rsidR="009A2991" w:rsidRPr="009A2991" w:rsidRDefault="009A2991" w:rsidP="00815863">
            <w:pPr>
              <w:ind w:right="340"/>
              <w:jc w:val="right"/>
              <w:rPr>
                <w:sz w:val="22"/>
                <w:szCs w:val="22"/>
              </w:rPr>
            </w:pPr>
            <w:r w:rsidRPr="009A2991">
              <w:rPr>
                <w:sz w:val="22"/>
                <w:szCs w:val="22"/>
              </w:rPr>
              <w:t>53,0</w:t>
            </w:r>
          </w:p>
        </w:tc>
      </w:tr>
    </w:tbl>
    <w:p w:rsidR="00127777" w:rsidRPr="00906B4E" w:rsidRDefault="00127777" w:rsidP="00FB65D3">
      <w:pPr>
        <w:pStyle w:val="2"/>
        <w:rPr>
          <w:b w:val="0"/>
          <w:sz w:val="22"/>
          <w:szCs w:val="22"/>
        </w:rPr>
      </w:pPr>
    </w:p>
    <w:sectPr w:rsidR="00127777" w:rsidRPr="00906B4E" w:rsidSect="002F23FF">
      <w:headerReference w:type="even" r:id="rId26"/>
      <w:headerReference w:type="default" r:id="rId27"/>
      <w:pgSz w:w="11907" w:h="16840" w:code="9"/>
      <w:pgMar w:top="1418" w:right="1418" w:bottom="1418" w:left="141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1E7" w:rsidRDefault="00D601E7">
      <w:r>
        <w:separator/>
      </w:r>
    </w:p>
  </w:endnote>
  <w:endnote w:type="continuationSeparator" w:id="1">
    <w:p w:rsidR="00D601E7" w:rsidRDefault="00D601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DF6" w:rsidRDefault="00654DF6">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DF6" w:rsidRDefault="00654DF6">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DF6" w:rsidRDefault="00654DF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1E7" w:rsidRDefault="00D601E7">
      <w:r>
        <w:separator/>
      </w:r>
    </w:p>
  </w:footnote>
  <w:footnote w:type="continuationSeparator" w:id="1">
    <w:p w:rsidR="00D601E7" w:rsidRDefault="00D601E7">
      <w:r>
        <w:continuationSeparator/>
      </w:r>
    </w:p>
  </w:footnote>
  <w:footnote w:id="2">
    <w:p w:rsidR="00654DF6" w:rsidRDefault="00654DF6" w:rsidP="00264DBD">
      <w:pPr>
        <w:pStyle w:val="a5"/>
        <w:suppressAutoHyphens/>
        <w:jc w:val="both"/>
      </w:pPr>
      <w:r>
        <w:rPr>
          <w:rStyle w:val="a7"/>
        </w:rPr>
        <w:footnoteRef/>
      </w:r>
      <w:r>
        <w:t xml:space="preserve"> Использование при расчете значений рассматриваемых в докладе показателей стоимости </w:t>
      </w:r>
      <w:r>
        <w:rPr>
          <w:snapToGrid w:val="0"/>
          <w:color w:val="000000"/>
        </w:rPr>
        <w:t>фиксированного набора потребительских товаров и услуг для межрегиональных сопоставлений покупательной способности позволяет учитывать межрегиональные различия в уровне потребительских цен и обеспечивает возможность для сравнения региональных значений показателей между собой.</w:t>
      </w:r>
    </w:p>
  </w:footnote>
  <w:footnote w:id="3">
    <w:p w:rsidR="00217BC9" w:rsidRDefault="00217BC9">
      <w:pPr>
        <w:pStyle w:val="a5"/>
      </w:pPr>
      <w:r w:rsidRPr="00217BC9">
        <w:rPr>
          <w:rStyle w:val="a7"/>
          <w:sz w:val="18"/>
        </w:rPr>
        <w:footnoteRef/>
      </w:r>
      <w:r w:rsidRPr="00217BC9">
        <w:rPr>
          <w:sz w:val="18"/>
        </w:rPr>
        <w:t xml:space="preserve"> Для наглядности на рисунке не отображен г. Санкт-Петербург (значения показателя в январе-июне 2009 г. и январе-июне 2010 г. составили 299,1%  и 303,3% соответственно).</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77" w:type="pct"/>
      <w:tblInd w:w="115" w:type="dxa"/>
      <w:tblCellMar>
        <w:top w:w="72" w:type="dxa"/>
        <w:left w:w="115" w:type="dxa"/>
        <w:bottom w:w="72" w:type="dxa"/>
        <w:right w:w="115" w:type="dxa"/>
      </w:tblCellMar>
      <w:tblLook w:val="04A0"/>
    </w:tblPr>
    <w:tblGrid>
      <w:gridCol w:w="1424"/>
      <w:gridCol w:w="7648"/>
    </w:tblGrid>
    <w:tr w:rsidR="00654DF6" w:rsidTr="00E87D10">
      <w:tc>
        <w:tcPr>
          <w:tcW w:w="1418" w:type="dxa"/>
          <w:tcBorders>
            <w:bottom w:val="single" w:sz="4" w:space="0" w:color="943634" w:themeColor="accent2" w:themeShade="BF"/>
          </w:tcBorders>
          <w:shd w:val="clear" w:color="auto" w:fill="CC3300"/>
          <w:vAlign w:val="center"/>
        </w:tcPr>
        <w:p w:rsidR="00654DF6" w:rsidRPr="00B0761B" w:rsidRDefault="00654DF6" w:rsidP="00825CC0">
          <w:pPr>
            <w:pStyle w:val="aa"/>
            <w:jc w:val="center"/>
            <w:rPr>
              <w:b/>
              <w:color w:val="FFFFFF" w:themeColor="background1"/>
            </w:rPr>
          </w:pPr>
          <w:r w:rsidRPr="00B0761B">
            <w:rPr>
              <w:b/>
              <w:color w:val="FFFFFF" w:themeColor="background1"/>
            </w:rPr>
            <w:t>Сентябрь 2010</w:t>
          </w:r>
        </w:p>
      </w:tc>
      <w:tc>
        <w:tcPr>
          <w:tcW w:w="7617" w:type="dxa"/>
          <w:tcBorders>
            <w:bottom w:val="single" w:sz="4" w:space="0" w:color="auto"/>
          </w:tcBorders>
          <w:vAlign w:val="center"/>
        </w:tcPr>
        <w:p w:rsidR="00654DF6" w:rsidRPr="00B0761B" w:rsidRDefault="00654DF6" w:rsidP="00B0761B">
          <w:pPr>
            <w:pStyle w:val="aa"/>
            <w:rPr>
              <w:bCs/>
              <w:szCs w:val="24"/>
            </w:rPr>
          </w:pPr>
          <w:r w:rsidRPr="00B0761B">
            <w:rPr>
              <w:bCs/>
              <w:szCs w:val="24"/>
            </w:rPr>
            <w:t>Динамика развития малого предпринимательства в регионах России</w:t>
          </w:r>
        </w:p>
        <w:p w:rsidR="00654DF6" w:rsidRPr="00E207DB" w:rsidRDefault="00654DF6" w:rsidP="00B0761B">
          <w:pPr>
            <w:pStyle w:val="aa"/>
            <w:rPr>
              <w:bCs/>
              <w:szCs w:val="24"/>
            </w:rPr>
          </w:pPr>
          <w:r w:rsidRPr="00B0761B">
            <w:rPr>
              <w:bCs/>
              <w:szCs w:val="24"/>
            </w:rPr>
            <w:t>в январе-</w:t>
          </w:r>
          <w:r>
            <w:rPr>
              <w:bCs/>
              <w:szCs w:val="24"/>
            </w:rPr>
            <w:t>июн</w:t>
          </w:r>
          <w:r w:rsidRPr="00B0761B">
            <w:rPr>
              <w:bCs/>
              <w:szCs w:val="24"/>
            </w:rPr>
            <w:t>е 2010 года</w:t>
          </w:r>
        </w:p>
      </w:tc>
    </w:tr>
  </w:tbl>
  <w:p w:rsidR="00654DF6" w:rsidRDefault="00654DF6">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77" w:type="pct"/>
      <w:tblInd w:w="115" w:type="dxa"/>
      <w:tblCellMar>
        <w:top w:w="72" w:type="dxa"/>
        <w:left w:w="115" w:type="dxa"/>
        <w:bottom w:w="72" w:type="dxa"/>
        <w:right w:w="115" w:type="dxa"/>
      </w:tblCellMar>
      <w:tblLook w:val="04A0"/>
    </w:tblPr>
    <w:tblGrid>
      <w:gridCol w:w="7655"/>
      <w:gridCol w:w="1417"/>
    </w:tblGrid>
    <w:tr w:rsidR="00654DF6" w:rsidTr="006B2A75">
      <w:tc>
        <w:tcPr>
          <w:tcW w:w="7655" w:type="dxa"/>
          <w:tcBorders>
            <w:bottom w:val="single" w:sz="4" w:space="0" w:color="auto"/>
          </w:tcBorders>
          <w:vAlign w:val="center"/>
        </w:tcPr>
        <w:p w:rsidR="00654DF6" w:rsidRPr="00B0761B" w:rsidRDefault="00654DF6" w:rsidP="00B0761B">
          <w:pPr>
            <w:pStyle w:val="aa"/>
            <w:jc w:val="right"/>
            <w:rPr>
              <w:bCs/>
              <w:noProof/>
              <w:szCs w:val="24"/>
            </w:rPr>
          </w:pPr>
          <w:r w:rsidRPr="00B0761B">
            <w:rPr>
              <w:bCs/>
              <w:noProof/>
              <w:szCs w:val="24"/>
            </w:rPr>
            <w:t>Динамика развития малого предпринимательства в регионах России</w:t>
          </w:r>
        </w:p>
        <w:p w:rsidR="00654DF6" w:rsidRPr="008E29A0" w:rsidRDefault="00654DF6" w:rsidP="00B0761B">
          <w:pPr>
            <w:pStyle w:val="aa"/>
            <w:jc w:val="right"/>
            <w:rPr>
              <w:bCs/>
              <w:noProof/>
              <w:szCs w:val="24"/>
            </w:rPr>
          </w:pPr>
          <w:r w:rsidRPr="00B0761B">
            <w:rPr>
              <w:bCs/>
              <w:noProof/>
              <w:szCs w:val="24"/>
            </w:rPr>
            <w:t>в январе-</w:t>
          </w:r>
          <w:r>
            <w:rPr>
              <w:bCs/>
              <w:noProof/>
              <w:szCs w:val="24"/>
            </w:rPr>
            <w:t>июне</w:t>
          </w:r>
          <w:r w:rsidRPr="00B0761B">
            <w:rPr>
              <w:bCs/>
              <w:noProof/>
              <w:szCs w:val="24"/>
            </w:rPr>
            <w:t xml:space="preserve"> 2010 года</w:t>
          </w:r>
        </w:p>
      </w:tc>
      <w:tc>
        <w:tcPr>
          <w:tcW w:w="1417" w:type="dxa"/>
          <w:tcBorders>
            <w:bottom w:val="single" w:sz="4" w:space="0" w:color="943634" w:themeColor="accent2" w:themeShade="BF"/>
          </w:tcBorders>
          <w:shd w:val="clear" w:color="auto" w:fill="CC3300"/>
          <w:vAlign w:val="center"/>
        </w:tcPr>
        <w:p w:rsidR="00654DF6" w:rsidRPr="00B0761B" w:rsidRDefault="00654DF6" w:rsidP="00825CC0">
          <w:pPr>
            <w:pStyle w:val="aa"/>
            <w:jc w:val="center"/>
            <w:rPr>
              <w:b/>
              <w:color w:val="FFFFFF" w:themeColor="background1"/>
            </w:rPr>
          </w:pPr>
          <w:r w:rsidRPr="00B0761B">
            <w:rPr>
              <w:b/>
              <w:color w:val="FFFFFF" w:themeColor="background1"/>
            </w:rPr>
            <w:t>Сентябрь 2010</w:t>
          </w:r>
        </w:p>
      </w:tc>
    </w:tr>
  </w:tbl>
  <w:p w:rsidR="00654DF6" w:rsidRPr="00FF32AF" w:rsidRDefault="00654DF6" w:rsidP="00D7038B">
    <w:pPr>
      <w:pStyle w:val="aa"/>
      <w:jc w:val="right"/>
      <w:rPr>
        <w:b/>
        <w:i/>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176" w:type="pct"/>
      <w:tblInd w:w="-27" w:type="dxa"/>
      <w:tblCellMar>
        <w:top w:w="72" w:type="dxa"/>
        <w:left w:w="115" w:type="dxa"/>
        <w:bottom w:w="72" w:type="dxa"/>
        <w:right w:w="115" w:type="dxa"/>
      </w:tblCellMar>
      <w:tblLook w:val="04A0"/>
    </w:tblPr>
    <w:tblGrid>
      <w:gridCol w:w="1709"/>
      <w:gridCol w:w="7919"/>
    </w:tblGrid>
    <w:tr w:rsidR="00654DF6" w:rsidTr="00E73758">
      <w:tc>
        <w:tcPr>
          <w:tcW w:w="2552" w:type="dxa"/>
          <w:tcBorders>
            <w:bottom w:val="single" w:sz="4" w:space="0" w:color="943634" w:themeColor="accent2" w:themeShade="BF"/>
          </w:tcBorders>
          <w:shd w:val="clear" w:color="auto" w:fill="CC3300"/>
          <w:vAlign w:val="center"/>
        </w:tcPr>
        <w:p w:rsidR="00654DF6" w:rsidRPr="00C67FBA" w:rsidRDefault="00654DF6" w:rsidP="00825CC0">
          <w:pPr>
            <w:pStyle w:val="aa"/>
            <w:jc w:val="center"/>
            <w:rPr>
              <w:b/>
              <w:color w:val="FFFFFF" w:themeColor="background1"/>
              <w:highlight w:val="yellow"/>
            </w:rPr>
          </w:pPr>
          <w:r w:rsidRPr="00C67FBA">
            <w:rPr>
              <w:b/>
              <w:color w:val="FFFFFF" w:themeColor="background1"/>
              <w:highlight w:val="yellow"/>
            </w:rPr>
            <w:t>Май 2010</w:t>
          </w:r>
        </w:p>
      </w:tc>
      <w:sdt>
        <w:sdtPr>
          <w:rPr>
            <w:highlight w:val="yellow"/>
          </w:rPr>
          <w:alias w:val="Заголовок"/>
          <w:id w:val="26064697"/>
          <w:placeholder>
            <w:docPart w:val="B38426F7A6E04CA8B08565BF79ED7BD6"/>
          </w:placeholder>
          <w:dataBinding w:prefixMappings="xmlns:ns0='http://schemas.openxmlformats.org/package/2006/metadata/core-properties' xmlns:ns1='http://purl.org/dc/elements/1.1/'" w:xpath="/ns0:coreProperties[1]/ns1:title[1]" w:storeItemID="{6C3C8BC8-F283-45AE-878A-BAB7291924A1}"/>
          <w:text/>
        </w:sdtPr>
        <w:sdtContent>
          <w:tc>
            <w:tcPr>
              <w:tcW w:w="12492" w:type="dxa"/>
              <w:tcBorders>
                <w:bottom w:val="single" w:sz="4" w:space="0" w:color="auto"/>
              </w:tcBorders>
              <w:vAlign w:val="center"/>
            </w:tcPr>
            <w:p w:rsidR="00654DF6" w:rsidRPr="00E207DB" w:rsidRDefault="00DB4D8D" w:rsidP="00494D2D">
              <w:pPr>
                <w:pStyle w:val="aa"/>
                <w:rPr>
                  <w:bCs/>
                  <w:szCs w:val="24"/>
                </w:rPr>
              </w:pPr>
              <w:r>
                <w:rPr>
                  <w:highlight w:val="yellow"/>
                </w:rPr>
                <w:t>Динамика развития малого предпринимательства в регионах России</w:t>
              </w:r>
            </w:p>
          </w:tc>
        </w:sdtContent>
      </w:sdt>
    </w:tr>
  </w:tbl>
  <w:p w:rsidR="00654DF6" w:rsidRDefault="00654DF6">
    <w:pPr>
      <w:pStyle w:val="aa"/>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DF6" w:rsidRDefault="00654DF6">
    <w:pPr>
      <w:pStyle w:val="aa"/>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00" w:type="pct"/>
      <w:jc w:val="center"/>
      <w:tblCellMar>
        <w:top w:w="72" w:type="dxa"/>
        <w:left w:w="115" w:type="dxa"/>
        <w:bottom w:w="72" w:type="dxa"/>
        <w:right w:w="115" w:type="dxa"/>
      </w:tblCellMar>
      <w:tblLook w:val="04A0"/>
    </w:tblPr>
    <w:tblGrid>
      <w:gridCol w:w="2507"/>
      <w:gridCol w:w="11860"/>
    </w:tblGrid>
    <w:tr w:rsidR="00654DF6" w:rsidTr="00237CE5">
      <w:trPr>
        <w:jc w:val="center"/>
      </w:trPr>
      <w:tc>
        <w:tcPr>
          <w:tcW w:w="2552" w:type="dxa"/>
          <w:tcBorders>
            <w:bottom w:val="single" w:sz="4" w:space="0" w:color="943634" w:themeColor="accent2" w:themeShade="BF"/>
          </w:tcBorders>
          <w:shd w:val="clear" w:color="auto" w:fill="CC3300"/>
          <w:vAlign w:val="center"/>
        </w:tcPr>
        <w:p w:rsidR="00654DF6" w:rsidRPr="00B738D1" w:rsidRDefault="00654DF6" w:rsidP="00825CC0">
          <w:pPr>
            <w:pStyle w:val="aa"/>
            <w:jc w:val="center"/>
            <w:rPr>
              <w:b/>
              <w:color w:val="FFFFFF" w:themeColor="background1"/>
            </w:rPr>
          </w:pPr>
          <w:r w:rsidRPr="00B738D1">
            <w:rPr>
              <w:b/>
              <w:color w:val="FFFFFF" w:themeColor="background1"/>
            </w:rPr>
            <w:t>Сентябрь 2010</w:t>
          </w:r>
        </w:p>
      </w:tc>
      <w:tc>
        <w:tcPr>
          <w:tcW w:w="12173" w:type="dxa"/>
          <w:tcBorders>
            <w:bottom w:val="single" w:sz="4" w:space="0" w:color="auto"/>
          </w:tcBorders>
          <w:vAlign w:val="center"/>
        </w:tcPr>
        <w:p w:rsidR="00654DF6" w:rsidRPr="00E207DB" w:rsidRDefault="00654DF6" w:rsidP="00B738D1">
          <w:pPr>
            <w:pStyle w:val="aa"/>
            <w:rPr>
              <w:bCs/>
              <w:szCs w:val="24"/>
            </w:rPr>
          </w:pPr>
          <w:r w:rsidRPr="00B0761B">
            <w:rPr>
              <w:bCs/>
              <w:noProof/>
              <w:szCs w:val="24"/>
            </w:rPr>
            <w:t>Динамика развития малого предпринимательства в регионах России</w:t>
          </w:r>
          <w:r>
            <w:rPr>
              <w:bCs/>
              <w:noProof/>
              <w:szCs w:val="24"/>
            </w:rPr>
            <w:t xml:space="preserve"> </w:t>
          </w:r>
          <w:r w:rsidRPr="00B0761B">
            <w:rPr>
              <w:bCs/>
              <w:noProof/>
              <w:szCs w:val="24"/>
            </w:rPr>
            <w:t>в январе-</w:t>
          </w:r>
          <w:r>
            <w:rPr>
              <w:bCs/>
              <w:noProof/>
              <w:szCs w:val="24"/>
            </w:rPr>
            <w:t>июне</w:t>
          </w:r>
          <w:r w:rsidRPr="00B0761B">
            <w:rPr>
              <w:bCs/>
              <w:noProof/>
              <w:szCs w:val="24"/>
            </w:rPr>
            <w:t xml:space="preserve"> 2010 года</w:t>
          </w:r>
        </w:p>
      </w:tc>
    </w:tr>
  </w:tbl>
  <w:p w:rsidR="00654DF6" w:rsidRDefault="00654DF6">
    <w:pPr>
      <w:pStyle w:val="aa"/>
      <w:ind w:right="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2" w:type="pct"/>
      <w:tblInd w:w="115" w:type="dxa"/>
      <w:tblCellMar>
        <w:top w:w="72" w:type="dxa"/>
        <w:left w:w="115" w:type="dxa"/>
        <w:bottom w:w="72" w:type="dxa"/>
        <w:right w:w="115" w:type="dxa"/>
      </w:tblCellMar>
      <w:tblLook w:val="04A0"/>
    </w:tblPr>
    <w:tblGrid>
      <w:gridCol w:w="11900"/>
      <w:gridCol w:w="2561"/>
    </w:tblGrid>
    <w:tr w:rsidR="00654DF6" w:rsidTr="00237CE5">
      <w:tc>
        <w:tcPr>
          <w:tcW w:w="11859" w:type="dxa"/>
          <w:tcBorders>
            <w:bottom w:val="single" w:sz="4" w:space="0" w:color="auto"/>
          </w:tcBorders>
          <w:vAlign w:val="center"/>
        </w:tcPr>
        <w:p w:rsidR="00654DF6" w:rsidRPr="008E29A0" w:rsidRDefault="00654DF6" w:rsidP="00B738D1">
          <w:pPr>
            <w:pStyle w:val="aa"/>
            <w:jc w:val="right"/>
            <w:rPr>
              <w:bCs/>
              <w:noProof/>
              <w:szCs w:val="24"/>
            </w:rPr>
          </w:pPr>
          <w:r w:rsidRPr="00B0761B">
            <w:rPr>
              <w:bCs/>
              <w:noProof/>
              <w:szCs w:val="24"/>
            </w:rPr>
            <w:t>Динамика развития малого предпринимательства в регионах России</w:t>
          </w:r>
          <w:r>
            <w:rPr>
              <w:bCs/>
              <w:noProof/>
              <w:szCs w:val="24"/>
            </w:rPr>
            <w:t xml:space="preserve"> </w:t>
          </w:r>
          <w:r w:rsidRPr="00B0761B">
            <w:rPr>
              <w:bCs/>
              <w:noProof/>
              <w:szCs w:val="24"/>
            </w:rPr>
            <w:t>в январе-</w:t>
          </w:r>
          <w:r>
            <w:rPr>
              <w:bCs/>
              <w:noProof/>
              <w:szCs w:val="24"/>
            </w:rPr>
            <w:t>июне</w:t>
          </w:r>
          <w:r w:rsidRPr="00B0761B">
            <w:rPr>
              <w:bCs/>
              <w:noProof/>
              <w:szCs w:val="24"/>
            </w:rPr>
            <w:t xml:space="preserve"> 2010 года</w:t>
          </w:r>
        </w:p>
      </w:tc>
      <w:tc>
        <w:tcPr>
          <w:tcW w:w="2552" w:type="dxa"/>
          <w:tcBorders>
            <w:bottom w:val="single" w:sz="4" w:space="0" w:color="943634" w:themeColor="accent2" w:themeShade="BF"/>
          </w:tcBorders>
          <w:shd w:val="clear" w:color="auto" w:fill="CC3300"/>
          <w:vAlign w:val="center"/>
        </w:tcPr>
        <w:p w:rsidR="00654DF6" w:rsidRPr="00B738D1" w:rsidRDefault="00654DF6" w:rsidP="00825CC0">
          <w:pPr>
            <w:pStyle w:val="aa"/>
            <w:jc w:val="center"/>
            <w:rPr>
              <w:b/>
              <w:color w:val="FFFFFF" w:themeColor="background1"/>
            </w:rPr>
          </w:pPr>
          <w:r w:rsidRPr="00B738D1">
            <w:rPr>
              <w:b/>
              <w:color w:val="FFFFFF" w:themeColor="background1"/>
            </w:rPr>
            <w:t>Сентябрь 2010</w:t>
          </w:r>
        </w:p>
      </w:tc>
    </w:tr>
  </w:tbl>
  <w:p w:rsidR="00654DF6" w:rsidRPr="00FF32AF" w:rsidRDefault="00654DF6" w:rsidP="00D7038B">
    <w:pPr>
      <w:pStyle w:val="aa"/>
      <w:jc w:val="right"/>
      <w:rPr>
        <w:b/>
        <w:i/>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DF6" w:rsidRPr="001710A3" w:rsidRDefault="00BF6DAD" w:rsidP="001710A3">
    <w:pPr>
      <w:pStyle w:val="aa"/>
      <w:jc w:val="right"/>
      <w:rPr>
        <w:b/>
        <w:i/>
        <w:color w:val="E05C0A"/>
      </w:rPr>
    </w:pPr>
    <w:r>
      <w:rPr>
        <w:b/>
        <w:i/>
        <w:noProof/>
        <w:color w:val="E05C0A"/>
      </w:rPr>
      <w:pict>
        <v:line id="_x0000_s2051" style="position:absolute;left:0;text-align:left;flip:x;z-index:251656192" from="1.85pt,14.25pt" to="451.85pt,14.25pt" strokecolor="#f79646" strokeweight="1pt">
          <v:shadow type="perspective" color="#974706" offset="1pt" offset2="-3pt"/>
        </v:line>
      </w:pict>
    </w:r>
    <w:r w:rsidR="00654DF6" w:rsidRPr="001710A3">
      <w:rPr>
        <w:b/>
        <w:i/>
        <w:color w:val="E05C0A"/>
      </w:rPr>
      <w:t>Динамика развития малого предпринимательства в регионах России в январе-июне 2009 года</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1417"/>
      <w:gridCol w:w="7884"/>
    </w:tblGrid>
    <w:tr w:rsidR="00654DF6" w:rsidTr="00E87D10">
      <w:tc>
        <w:tcPr>
          <w:tcW w:w="1418" w:type="dxa"/>
          <w:tcBorders>
            <w:bottom w:val="single" w:sz="4" w:space="0" w:color="943634" w:themeColor="accent2" w:themeShade="BF"/>
          </w:tcBorders>
          <w:shd w:val="clear" w:color="auto" w:fill="CC3300"/>
          <w:vAlign w:val="center"/>
        </w:tcPr>
        <w:p w:rsidR="00654DF6" w:rsidRPr="00342FCA" w:rsidRDefault="00654DF6" w:rsidP="00825CC0">
          <w:pPr>
            <w:pStyle w:val="aa"/>
            <w:jc w:val="center"/>
            <w:rPr>
              <w:b/>
              <w:color w:val="FFFFFF" w:themeColor="background1"/>
            </w:rPr>
          </w:pPr>
          <w:r w:rsidRPr="00342FCA">
            <w:rPr>
              <w:b/>
              <w:color w:val="FFFFFF" w:themeColor="background1"/>
            </w:rPr>
            <w:t>Сентябрь 2010</w:t>
          </w:r>
        </w:p>
      </w:tc>
      <w:tc>
        <w:tcPr>
          <w:tcW w:w="7910" w:type="dxa"/>
          <w:tcBorders>
            <w:bottom w:val="single" w:sz="4" w:space="0" w:color="auto"/>
          </w:tcBorders>
          <w:vAlign w:val="center"/>
        </w:tcPr>
        <w:p w:rsidR="00654DF6" w:rsidRPr="00342FCA" w:rsidRDefault="00654DF6" w:rsidP="00342FCA">
          <w:pPr>
            <w:pStyle w:val="aa"/>
            <w:rPr>
              <w:bCs/>
              <w:szCs w:val="24"/>
            </w:rPr>
          </w:pPr>
          <w:r w:rsidRPr="00342FCA">
            <w:t>Динамика развития малого предпринимательства в регионах России</w:t>
          </w:r>
          <w:r w:rsidRPr="00342FCA">
            <w:br/>
            <w:t>в январе-июне 2010 года</w:t>
          </w:r>
        </w:p>
      </w:tc>
    </w:tr>
  </w:tbl>
  <w:p w:rsidR="00654DF6" w:rsidRDefault="00654DF6">
    <w:pPr>
      <w:pStyle w:val="aa"/>
      <w:ind w:right="36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7885"/>
      <w:gridCol w:w="1416"/>
    </w:tblGrid>
    <w:tr w:rsidR="00654DF6" w:rsidTr="00E73758">
      <w:tc>
        <w:tcPr>
          <w:tcW w:w="7914" w:type="dxa"/>
          <w:tcBorders>
            <w:bottom w:val="single" w:sz="4" w:space="0" w:color="auto"/>
          </w:tcBorders>
          <w:vAlign w:val="center"/>
        </w:tcPr>
        <w:p w:rsidR="00654DF6" w:rsidRPr="00BD77A2" w:rsidRDefault="00654DF6" w:rsidP="00E73758">
          <w:pPr>
            <w:pStyle w:val="aa"/>
            <w:jc w:val="right"/>
            <w:rPr>
              <w:rFonts w:asciiTheme="majorHAnsi" w:eastAsiaTheme="majorEastAsia" w:hAnsiTheme="majorHAnsi" w:cstheme="majorBidi"/>
            </w:rPr>
          </w:pPr>
          <w:r w:rsidRPr="00BD77A2">
            <w:rPr>
              <w:rFonts w:asciiTheme="majorHAnsi" w:eastAsiaTheme="majorEastAsia" w:hAnsiTheme="majorHAnsi" w:cstheme="majorBidi"/>
            </w:rPr>
            <w:t>Динамика развития малого предпринимательства в регионах России</w:t>
          </w:r>
        </w:p>
        <w:p w:rsidR="00654DF6" w:rsidRPr="00BD77A2" w:rsidRDefault="00654DF6" w:rsidP="00BD77A2">
          <w:pPr>
            <w:pStyle w:val="aa"/>
            <w:jc w:val="right"/>
            <w:rPr>
              <w:bCs/>
              <w:noProof/>
              <w:szCs w:val="24"/>
            </w:rPr>
          </w:pPr>
          <w:r w:rsidRPr="00BD77A2">
            <w:rPr>
              <w:rFonts w:asciiTheme="majorHAnsi" w:eastAsiaTheme="majorEastAsia" w:hAnsiTheme="majorHAnsi" w:cstheme="majorBidi"/>
            </w:rPr>
            <w:t>в январе-июне 2010 года</w:t>
          </w:r>
        </w:p>
      </w:tc>
      <w:tc>
        <w:tcPr>
          <w:tcW w:w="1418" w:type="dxa"/>
          <w:tcBorders>
            <w:bottom w:val="single" w:sz="4" w:space="0" w:color="943634" w:themeColor="accent2" w:themeShade="BF"/>
          </w:tcBorders>
          <w:shd w:val="clear" w:color="auto" w:fill="CC3300"/>
          <w:vAlign w:val="center"/>
        </w:tcPr>
        <w:p w:rsidR="00654DF6" w:rsidRPr="00BD77A2" w:rsidRDefault="00654DF6" w:rsidP="00825CC0">
          <w:pPr>
            <w:pStyle w:val="aa"/>
            <w:jc w:val="center"/>
            <w:rPr>
              <w:b/>
              <w:color w:val="FFFFFF" w:themeColor="background1"/>
            </w:rPr>
          </w:pPr>
          <w:r>
            <w:rPr>
              <w:b/>
              <w:color w:val="FFFFFF" w:themeColor="background1"/>
            </w:rPr>
            <w:t>Сентябрь</w:t>
          </w:r>
          <w:r w:rsidRPr="00BD77A2">
            <w:rPr>
              <w:b/>
              <w:color w:val="FFFFFF" w:themeColor="background1"/>
            </w:rPr>
            <w:t xml:space="preserve"> 2010</w:t>
          </w:r>
        </w:p>
      </w:tc>
    </w:tr>
  </w:tbl>
  <w:p w:rsidR="00654DF6" w:rsidRPr="00FF32AF" w:rsidRDefault="00654DF6" w:rsidP="00D7038B">
    <w:pPr>
      <w:pStyle w:val="aa"/>
      <w:jc w:val="right"/>
      <w:rPr>
        <w:b/>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E9ED180"/>
    <w:lvl w:ilvl="0">
      <w:start w:val="1"/>
      <w:numFmt w:val="decimal"/>
      <w:lvlText w:val="%1."/>
      <w:lvlJc w:val="left"/>
      <w:pPr>
        <w:tabs>
          <w:tab w:val="num" w:pos="1492"/>
        </w:tabs>
        <w:ind w:left="1492" w:hanging="360"/>
      </w:pPr>
    </w:lvl>
  </w:abstractNum>
  <w:abstractNum w:abstractNumId="1">
    <w:nsid w:val="FFFFFF7D"/>
    <w:multiLevelType w:val="singleLevel"/>
    <w:tmpl w:val="7B0E2C72"/>
    <w:lvl w:ilvl="0">
      <w:start w:val="1"/>
      <w:numFmt w:val="decimal"/>
      <w:lvlText w:val="%1."/>
      <w:lvlJc w:val="left"/>
      <w:pPr>
        <w:tabs>
          <w:tab w:val="num" w:pos="1209"/>
        </w:tabs>
        <w:ind w:left="1209" w:hanging="360"/>
      </w:pPr>
    </w:lvl>
  </w:abstractNum>
  <w:abstractNum w:abstractNumId="2">
    <w:nsid w:val="FFFFFF7E"/>
    <w:multiLevelType w:val="singleLevel"/>
    <w:tmpl w:val="5588A59A"/>
    <w:lvl w:ilvl="0">
      <w:start w:val="1"/>
      <w:numFmt w:val="decimal"/>
      <w:lvlText w:val="%1."/>
      <w:lvlJc w:val="left"/>
      <w:pPr>
        <w:tabs>
          <w:tab w:val="num" w:pos="926"/>
        </w:tabs>
        <w:ind w:left="926" w:hanging="360"/>
      </w:pPr>
    </w:lvl>
  </w:abstractNum>
  <w:abstractNum w:abstractNumId="3">
    <w:nsid w:val="FFFFFF7F"/>
    <w:multiLevelType w:val="singleLevel"/>
    <w:tmpl w:val="E2080442"/>
    <w:lvl w:ilvl="0">
      <w:start w:val="1"/>
      <w:numFmt w:val="decimal"/>
      <w:lvlText w:val="%1."/>
      <w:lvlJc w:val="left"/>
      <w:pPr>
        <w:tabs>
          <w:tab w:val="num" w:pos="643"/>
        </w:tabs>
        <w:ind w:left="643" w:hanging="360"/>
      </w:pPr>
    </w:lvl>
  </w:abstractNum>
  <w:abstractNum w:abstractNumId="4">
    <w:nsid w:val="FFFFFF80"/>
    <w:multiLevelType w:val="singleLevel"/>
    <w:tmpl w:val="9BEC336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5097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38A5A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78AF0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C40102"/>
    <w:lvl w:ilvl="0">
      <w:start w:val="1"/>
      <w:numFmt w:val="decimal"/>
      <w:lvlText w:val="%1."/>
      <w:lvlJc w:val="left"/>
      <w:pPr>
        <w:tabs>
          <w:tab w:val="num" w:pos="360"/>
        </w:tabs>
        <w:ind w:left="360" w:hanging="360"/>
      </w:pPr>
    </w:lvl>
  </w:abstractNum>
  <w:abstractNum w:abstractNumId="9">
    <w:nsid w:val="FFFFFF89"/>
    <w:multiLevelType w:val="singleLevel"/>
    <w:tmpl w:val="C3DA0304"/>
    <w:lvl w:ilvl="0">
      <w:start w:val="1"/>
      <w:numFmt w:val="bullet"/>
      <w:lvlText w:val=""/>
      <w:lvlJc w:val="left"/>
      <w:pPr>
        <w:tabs>
          <w:tab w:val="num" w:pos="360"/>
        </w:tabs>
        <w:ind w:left="360" w:hanging="360"/>
      </w:pPr>
      <w:rPr>
        <w:rFonts w:ascii="Symbol" w:hAnsi="Symbol" w:hint="default"/>
      </w:rPr>
    </w:lvl>
  </w:abstractNum>
  <w:abstractNum w:abstractNumId="10">
    <w:nsid w:val="07236EC7"/>
    <w:multiLevelType w:val="singleLevel"/>
    <w:tmpl w:val="3CE0AE90"/>
    <w:lvl w:ilvl="0">
      <w:start w:val="1"/>
      <w:numFmt w:val="decimal"/>
      <w:lvlText w:val="%1."/>
      <w:lvlJc w:val="left"/>
      <w:pPr>
        <w:tabs>
          <w:tab w:val="num" w:pos="1069"/>
        </w:tabs>
        <w:ind w:left="1069" w:hanging="360"/>
      </w:pPr>
      <w:rPr>
        <w:rFonts w:hint="default"/>
      </w:rPr>
    </w:lvl>
  </w:abstractNum>
  <w:abstractNum w:abstractNumId="11">
    <w:nsid w:val="0D0E14A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2">
    <w:nsid w:val="100553F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1D5F6E0E"/>
    <w:multiLevelType w:val="hybridMultilevel"/>
    <w:tmpl w:val="DD9C57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924A3E"/>
    <w:multiLevelType w:val="singleLevel"/>
    <w:tmpl w:val="0419000F"/>
    <w:lvl w:ilvl="0">
      <w:start w:val="1"/>
      <w:numFmt w:val="decimal"/>
      <w:lvlText w:val="%1."/>
      <w:lvlJc w:val="left"/>
      <w:pPr>
        <w:tabs>
          <w:tab w:val="num" w:pos="360"/>
        </w:tabs>
        <w:ind w:left="360" w:hanging="360"/>
      </w:pPr>
    </w:lvl>
  </w:abstractNum>
  <w:abstractNum w:abstractNumId="15">
    <w:nsid w:val="2AA94C4D"/>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6">
    <w:nsid w:val="2F5D4213"/>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7">
    <w:nsid w:val="34B6662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8">
    <w:nsid w:val="351F2964"/>
    <w:multiLevelType w:val="hybridMultilevel"/>
    <w:tmpl w:val="3D9607D2"/>
    <w:lvl w:ilvl="0" w:tplc="0419000F">
      <w:start w:val="1"/>
      <w:numFmt w:val="decimal"/>
      <w:lvlText w:val="%1."/>
      <w:lvlJc w:val="left"/>
      <w:pPr>
        <w:tabs>
          <w:tab w:val="num" w:pos="1429"/>
        </w:tabs>
        <w:ind w:left="1429" w:hanging="360"/>
      </w:pPr>
      <w:rPr>
        <w:rFont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F781772"/>
    <w:multiLevelType w:val="singleLevel"/>
    <w:tmpl w:val="3996B934"/>
    <w:lvl w:ilvl="0">
      <w:start w:val="1"/>
      <w:numFmt w:val="decimal"/>
      <w:lvlText w:val="%1."/>
      <w:lvlJc w:val="left"/>
      <w:pPr>
        <w:tabs>
          <w:tab w:val="num" w:pos="1069"/>
        </w:tabs>
        <w:ind w:left="1069" w:hanging="360"/>
      </w:pPr>
      <w:rPr>
        <w:rFonts w:hint="default"/>
      </w:rPr>
    </w:lvl>
  </w:abstractNum>
  <w:abstractNum w:abstractNumId="20">
    <w:nsid w:val="41C9097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42323007"/>
    <w:multiLevelType w:val="singleLevel"/>
    <w:tmpl w:val="6966F972"/>
    <w:lvl w:ilvl="0">
      <w:start w:val="1"/>
      <w:numFmt w:val="decimal"/>
      <w:lvlText w:val="%1."/>
      <w:lvlJc w:val="left"/>
      <w:pPr>
        <w:tabs>
          <w:tab w:val="num" w:pos="1069"/>
        </w:tabs>
        <w:ind w:left="1069" w:hanging="360"/>
      </w:pPr>
      <w:rPr>
        <w:rFonts w:hint="default"/>
      </w:rPr>
    </w:lvl>
  </w:abstractNum>
  <w:abstractNum w:abstractNumId="22">
    <w:nsid w:val="4C6A4492"/>
    <w:multiLevelType w:val="hybridMultilevel"/>
    <w:tmpl w:val="746CAEDE"/>
    <w:lvl w:ilvl="0" w:tplc="04190011">
      <w:start w:val="1"/>
      <w:numFmt w:val="decimal"/>
      <w:lvlText w:val="%1)"/>
      <w:lvlJc w:val="left"/>
      <w:pPr>
        <w:ind w:left="1070" w:hanging="360"/>
      </w:pPr>
    </w:lvl>
    <w:lvl w:ilvl="1" w:tplc="04190001">
      <w:start w:val="1"/>
      <w:numFmt w:val="bullet"/>
      <w:lvlText w:val=""/>
      <w:lvlJc w:val="left"/>
      <w:pPr>
        <w:tabs>
          <w:tab w:val="num" w:pos="1212"/>
        </w:tabs>
        <w:ind w:left="1212"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C22983"/>
    <w:multiLevelType w:val="singleLevel"/>
    <w:tmpl w:val="CA8250FE"/>
    <w:lvl w:ilvl="0">
      <w:numFmt w:val="bullet"/>
      <w:lvlText w:val="–"/>
      <w:lvlJc w:val="left"/>
      <w:pPr>
        <w:tabs>
          <w:tab w:val="num" w:pos="360"/>
        </w:tabs>
        <w:ind w:left="360" w:hanging="360"/>
      </w:pPr>
      <w:rPr>
        <w:rFonts w:ascii="Arial" w:hAnsi="Arial" w:hint="default"/>
      </w:rPr>
    </w:lvl>
  </w:abstractNum>
  <w:abstractNum w:abstractNumId="24">
    <w:nsid w:val="5BA345D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5FBD196F"/>
    <w:multiLevelType w:val="hybridMultilevel"/>
    <w:tmpl w:val="F0FC7806"/>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6">
    <w:nsid w:val="6356334F"/>
    <w:multiLevelType w:val="hybridMultilevel"/>
    <w:tmpl w:val="4204FB68"/>
    <w:lvl w:ilvl="0" w:tplc="930CB96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8B776CA"/>
    <w:multiLevelType w:val="hybridMultilevel"/>
    <w:tmpl w:val="DB22594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nsid w:val="731C434D"/>
    <w:multiLevelType w:val="singleLevel"/>
    <w:tmpl w:val="4B24FAA0"/>
    <w:lvl w:ilvl="0">
      <w:start w:val="1"/>
      <w:numFmt w:val="decimal"/>
      <w:lvlText w:val="%1."/>
      <w:lvlJc w:val="left"/>
      <w:pPr>
        <w:tabs>
          <w:tab w:val="num" w:pos="1249"/>
        </w:tabs>
        <w:ind w:left="1249" w:hanging="540"/>
      </w:pPr>
      <w:rPr>
        <w:rFonts w:hint="default"/>
      </w:rPr>
    </w:lvl>
  </w:abstractNum>
  <w:abstractNum w:abstractNumId="29">
    <w:nsid w:val="786D4D21"/>
    <w:multiLevelType w:val="singleLevel"/>
    <w:tmpl w:val="3B467906"/>
    <w:lvl w:ilvl="0">
      <w:start w:val="1"/>
      <w:numFmt w:val="decimal"/>
      <w:lvlText w:val="%1."/>
      <w:lvlJc w:val="left"/>
      <w:pPr>
        <w:tabs>
          <w:tab w:val="num" w:pos="1084"/>
        </w:tabs>
        <w:ind w:left="1084" w:hanging="375"/>
      </w:pPr>
      <w:rPr>
        <w:rFonts w:hint="default"/>
      </w:rPr>
    </w:lvl>
  </w:abstractNum>
  <w:abstractNum w:abstractNumId="30">
    <w:nsid w:val="79DF335D"/>
    <w:multiLevelType w:val="singleLevel"/>
    <w:tmpl w:val="5950C28E"/>
    <w:lvl w:ilvl="0">
      <w:numFmt w:val="bullet"/>
      <w:lvlText w:val="-"/>
      <w:lvlJc w:val="left"/>
      <w:pPr>
        <w:tabs>
          <w:tab w:val="num" w:pos="360"/>
        </w:tabs>
        <w:ind w:left="360" w:hanging="360"/>
      </w:pPr>
      <w:rPr>
        <w:rFonts w:hint="default"/>
      </w:rPr>
    </w:lvl>
  </w:abstractNum>
  <w:abstractNum w:abstractNumId="31">
    <w:nsid w:val="7BA66890"/>
    <w:multiLevelType w:val="singleLevel"/>
    <w:tmpl w:val="61E86AEE"/>
    <w:lvl w:ilvl="0">
      <w:start w:val="1"/>
      <w:numFmt w:val="decimal"/>
      <w:lvlText w:val="%1."/>
      <w:lvlJc w:val="left"/>
      <w:pPr>
        <w:tabs>
          <w:tab w:val="num" w:pos="1069"/>
        </w:tabs>
        <w:ind w:left="1069" w:hanging="360"/>
      </w:pPr>
      <w:rPr>
        <w:rFonts w:hint="default"/>
      </w:rPr>
    </w:lvl>
  </w:abstractNum>
  <w:num w:numId="1">
    <w:abstractNumId w:val="30"/>
  </w:num>
  <w:num w:numId="2">
    <w:abstractNumId w:val="31"/>
  </w:num>
  <w:num w:numId="3">
    <w:abstractNumId w:val="24"/>
  </w:num>
  <w:num w:numId="4">
    <w:abstractNumId w:val="28"/>
  </w:num>
  <w:num w:numId="5">
    <w:abstractNumId w:val="21"/>
  </w:num>
  <w:num w:numId="6">
    <w:abstractNumId w:val="20"/>
  </w:num>
  <w:num w:numId="7">
    <w:abstractNumId w:val="12"/>
  </w:num>
  <w:num w:numId="8">
    <w:abstractNumId w:val="10"/>
  </w:num>
  <w:num w:numId="9">
    <w:abstractNumId w:val="23"/>
  </w:num>
  <w:num w:numId="10">
    <w:abstractNumId w:val="16"/>
  </w:num>
  <w:num w:numId="11">
    <w:abstractNumId w:val="11"/>
  </w:num>
  <w:num w:numId="12">
    <w:abstractNumId w:val="15"/>
  </w:num>
  <w:num w:numId="13">
    <w:abstractNumId w:val="29"/>
  </w:num>
  <w:num w:numId="14">
    <w:abstractNumId w:val="19"/>
  </w:num>
  <w:num w:numId="15">
    <w:abstractNumId w:val="17"/>
  </w:num>
  <w:num w:numId="16">
    <w:abstractNumId w:val="14"/>
  </w:num>
  <w:num w:numId="17">
    <w:abstractNumId w:val="18"/>
  </w:num>
  <w:num w:numId="18">
    <w:abstractNumId w:val="22"/>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6"/>
  </w:num>
  <w:num w:numId="30">
    <w:abstractNumId w:val="13"/>
  </w:num>
  <w:num w:numId="31">
    <w:abstractNumId w:val="27"/>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ctiveWritingStyle w:appName="MSWord" w:lang="ru-RU" w:vendorID="1" w:dllVersion="512" w:checkStyle="1"/>
  <w:activeWritingStyle w:appName="MSWord" w:lang="en-US" w:vendorID="8" w:dllVersion="513" w:checkStyle="1"/>
  <w:stylePaneFormatFilter w:val="3F04"/>
  <w:stylePaneSortMethod w:val="0000"/>
  <w:defaultTabStop w:val="720"/>
  <w:hyphenationZone w:val="142"/>
  <w:evenAndOddHeaders/>
  <w:drawingGridHorizontalSpacing w:val="100"/>
  <w:displayHorizontalDrawingGridEvery w:val="0"/>
  <w:displayVerticalDrawingGridEvery w:val="0"/>
  <w:noPunctuationKerning/>
  <w:characterSpacingControl w:val="doNotCompress"/>
  <w:hdrShapeDefaults>
    <o:shapedefaults v:ext="edit" spidmax="6146">
      <o:colormenu v:ext="edit" shadowcolor="none"/>
    </o:shapedefaults>
    <o:shapelayout v:ext="edit">
      <o:idmap v:ext="edit" data="2"/>
    </o:shapelayout>
  </w:hdrShapeDefaults>
  <w:footnotePr>
    <w:footnote w:id="0"/>
    <w:footnote w:id="1"/>
  </w:footnotePr>
  <w:endnotePr>
    <w:endnote w:id="0"/>
    <w:endnote w:id="1"/>
  </w:endnotePr>
  <w:compat/>
  <w:rsids>
    <w:rsidRoot w:val="00127777"/>
    <w:rsid w:val="000017CE"/>
    <w:rsid w:val="00001E71"/>
    <w:rsid w:val="000051F2"/>
    <w:rsid w:val="00005FB2"/>
    <w:rsid w:val="00010489"/>
    <w:rsid w:val="0001436F"/>
    <w:rsid w:val="00014F3A"/>
    <w:rsid w:val="0001545E"/>
    <w:rsid w:val="00016398"/>
    <w:rsid w:val="000164CC"/>
    <w:rsid w:val="00020101"/>
    <w:rsid w:val="000305A2"/>
    <w:rsid w:val="0003139F"/>
    <w:rsid w:val="000338A6"/>
    <w:rsid w:val="00054854"/>
    <w:rsid w:val="00055FF3"/>
    <w:rsid w:val="00063370"/>
    <w:rsid w:val="000635B6"/>
    <w:rsid w:val="00077AF7"/>
    <w:rsid w:val="00082158"/>
    <w:rsid w:val="00084C19"/>
    <w:rsid w:val="000862C8"/>
    <w:rsid w:val="000901CF"/>
    <w:rsid w:val="00093442"/>
    <w:rsid w:val="00097154"/>
    <w:rsid w:val="000A0A6D"/>
    <w:rsid w:val="000A13DE"/>
    <w:rsid w:val="000A2030"/>
    <w:rsid w:val="000A3DB0"/>
    <w:rsid w:val="000A42DE"/>
    <w:rsid w:val="000A47ED"/>
    <w:rsid w:val="000A7C45"/>
    <w:rsid w:val="000B5F37"/>
    <w:rsid w:val="000B6BFC"/>
    <w:rsid w:val="000C0155"/>
    <w:rsid w:val="000C3F76"/>
    <w:rsid w:val="000C797F"/>
    <w:rsid w:val="000C7B0B"/>
    <w:rsid w:val="000D2C4D"/>
    <w:rsid w:val="000D765E"/>
    <w:rsid w:val="000E410D"/>
    <w:rsid w:val="000F0EB6"/>
    <w:rsid w:val="000F5950"/>
    <w:rsid w:val="000F61E6"/>
    <w:rsid w:val="00102A95"/>
    <w:rsid w:val="00102B91"/>
    <w:rsid w:val="001046E9"/>
    <w:rsid w:val="00107FCB"/>
    <w:rsid w:val="001105EB"/>
    <w:rsid w:val="00110760"/>
    <w:rsid w:val="001120E3"/>
    <w:rsid w:val="001151C0"/>
    <w:rsid w:val="00121670"/>
    <w:rsid w:val="00122444"/>
    <w:rsid w:val="00124D23"/>
    <w:rsid w:val="00127122"/>
    <w:rsid w:val="00127777"/>
    <w:rsid w:val="00131C9E"/>
    <w:rsid w:val="00132F49"/>
    <w:rsid w:val="00135C5B"/>
    <w:rsid w:val="00140E3E"/>
    <w:rsid w:val="00142B7B"/>
    <w:rsid w:val="001475D5"/>
    <w:rsid w:val="001511D1"/>
    <w:rsid w:val="00151604"/>
    <w:rsid w:val="0015551F"/>
    <w:rsid w:val="00163B8C"/>
    <w:rsid w:val="0016646D"/>
    <w:rsid w:val="00170A32"/>
    <w:rsid w:val="001710A3"/>
    <w:rsid w:val="00174FEE"/>
    <w:rsid w:val="00175C03"/>
    <w:rsid w:val="00180E7F"/>
    <w:rsid w:val="001813AC"/>
    <w:rsid w:val="001860EB"/>
    <w:rsid w:val="0019143D"/>
    <w:rsid w:val="00193F65"/>
    <w:rsid w:val="00195E86"/>
    <w:rsid w:val="001A0000"/>
    <w:rsid w:val="001A28F6"/>
    <w:rsid w:val="001A6F0A"/>
    <w:rsid w:val="001A7C36"/>
    <w:rsid w:val="001B1E80"/>
    <w:rsid w:val="001B4ABB"/>
    <w:rsid w:val="001B68D3"/>
    <w:rsid w:val="001C6028"/>
    <w:rsid w:val="001C7086"/>
    <w:rsid w:val="001D0642"/>
    <w:rsid w:val="001D11B0"/>
    <w:rsid w:val="001D5AF9"/>
    <w:rsid w:val="001E0616"/>
    <w:rsid w:val="001E2451"/>
    <w:rsid w:val="001E4EE6"/>
    <w:rsid w:val="001E4FDD"/>
    <w:rsid w:val="001F4463"/>
    <w:rsid w:val="001F642F"/>
    <w:rsid w:val="001F65DA"/>
    <w:rsid w:val="001F7ACD"/>
    <w:rsid w:val="002018F3"/>
    <w:rsid w:val="00203924"/>
    <w:rsid w:val="00207831"/>
    <w:rsid w:val="00214C67"/>
    <w:rsid w:val="00217BC9"/>
    <w:rsid w:val="00223698"/>
    <w:rsid w:val="00224B01"/>
    <w:rsid w:val="00224FD0"/>
    <w:rsid w:val="0023244E"/>
    <w:rsid w:val="00233208"/>
    <w:rsid w:val="002334EB"/>
    <w:rsid w:val="00235B6E"/>
    <w:rsid w:val="002374E4"/>
    <w:rsid w:val="00237CE5"/>
    <w:rsid w:val="00237D49"/>
    <w:rsid w:val="00242913"/>
    <w:rsid w:val="00242E48"/>
    <w:rsid w:val="002546EF"/>
    <w:rsid w:val="00255BFE"/>
    <w:rsid w:val="002561A3"/>
    <w:rsid w:val="00262E9C"/>
    <w:rsid w:val="00264DBD"/>
    <w:rsid w:val="00265A47"/>
    <w:rsid w:val="00267D62"/>
    <w:rsid w:val="0027090E"/>
    <w:rsid w:val="002716A0"/>
    <w:rsid w:val="00275F07"/>
    <w:rsid w:val="00280EF0"/>
    <w:rsid w:val="0028445A"/>
    <w:rsid w:val="002861DD"/>
    <w:rsid w:val="00290F35"/>
    <w:rsid w:val="00291B9F"/>
    <w:rsid w:val="00291E42"/>
    <w:rsid w:val="0029257C"/>
    <w:rsid w:val="00293755"/>
    <w:rsid w:val="00294245"/>
    <w:rsid w:val="002944B4"/>
    <w:rsid w:val="00294C3B"/>
    <w:rsid w:val="002A0E33"/>
    <w:rsid w:val="002A6D3B"/>
    <w:rsid w:val="002A79A9"/>
    <w:rsid w:val="002B2E52"/>
    <w:rsid w:val="002B4285"/>
    <w:rsid w:val="002B4EFF"/>
    <w:rsid w:val="002B559E"/>
    <w:rsid w:val="002C2DFA"/>
    <w:rsid w:val="002C4CE6"/>
    <w:rsid w:val="002C573F"/>
    <w:rsid w:val="002D0CB9"/>
    <w:rsid w:val="002D2765"/>
    <w:rsid w:val="002E1CA3"/>
    <w:rsid w:val="002E2230"/>
    <w:rsid w:val="002E4CE3"/>
    <w:rsid w:val="002F23FF"/>
    <w:rsid w:val="002F47D4"/>
    <w:rsid w:val="002F506C"/>
    <w:rsid w:val="002F77B6"/>
    <w:rsid w:val="003012A9"/>
    <w:rsid w:val="00302BC3"/>
    <w:rsid w:val="0030735B"/>
    <w:rsid w:val="00313CB8"/>
    <w:rsid w:val="00314E10"/>
    <w:rsid w:val="0031600D"/>
    <w:rsid w:val="00320D03"/>
    <w:rsid w:val="00323174"/>
    <w:rsid w:val="00331617"/>
    <w:rsid w:val="00331DDE"/>
    <w:rsid w:val="0033233D"/>
    <w:rsid w:val="003426E3"/>
    <w:rsid w:val="00342FCA"/>
    <w:rsid w:val="00354A3F"/>
    <w:rsid w:val="003551D6"/>
    <w:rsid w:val="00357646"/>
    <w:rsid w:val="003619F0"/>
    <w:rsid w:val="00363777"/>
    <w:rsid w:val="00364605"/>
    <w:rsid w:val="003654BC"/>
    <w:rsid w:val="00365D44"/>
    <w:rsid w:val="00371234"/>
    <w:rsid w:val="00371C5A"/>
    <w:rsid w:val="00372502"/>
    <w:rsid w:val="00372A85"/>
    <w:rsid w:val="00381369"/>
    <w:rsid w:val="0038153B"/>
    <w:rsid w:val="003834E3"/>
    <w:rsid w:val="00387218"/>
    <w:rsid w:val="0039166C"/>
    <w:rsid w:val="003931C9"/>
    <w:rsid w:val="003A0E89"/>
    <w:rsid w:val="003A3E5F"/>
    <w:rsid w:val="003B0A91"/>
    <w:rsid w:val="003B2438"/>
    <w:rsid w:val="003B5470"/>
    <w:rsid w:val="003C10AE"/>
    <w:rsid w:val="003C4155"/>
    <w:rsid w:val="003C634F"/>
    <w:rsid w:val="003D23F0"/>
    <w:rsid w:val="003D38CD"/>
    <w:rsid w:val="003D4A12"/>
    <w:rsid w:val="003D5964"/>
    <w:rsid w:val="003E761A"/>
    <w:rsid w:val="003E7F7F"/>
    <w:rsid w:val="003F0D86"/>
    <w:rsid w:val="003F0E62"/>
    <w:rsid w:val="003F4C06"/>
    <w:rsid w:val="003F6A55"/>
    <w:rsid w:val="0040102C"/>
    <w:rsid w:val="00402DB4"/>
    <w:rsid w:val="004075B9"/>
    <w:rsid w:val="0041403A"/>
    <w:rsid w:val="00414748"/>
    <w:rsid w:val="004152AC"/>
    <w:rsid w:val="00423CFE"/>
    <w:rsid w:val="00426AFD"/>
    <w:rsid w:val="00432D59"/>
    <w:rsid w:val="004331DE"/>
    <w:rsid w:val="00433B37"/>
    <w:rsid w:val="00437277"/>
    <w:rsid w:val="00437D02"/>
    <w:rsid w:val="00442629"/>
    <w:rsid w:val="00445FB6"/>
    <w:rsid w:val="00446F84"/>
    <w:rsid w:val="00451676"/>
    <w:rsid w:val="00452B98"/>
    <w:rsid w:val="00453F55"/>
    <w:rsid w:val="00456DAE"/>
    <w:rsid w:val="0046018A"/>
    <w:rsid w:val="0046136E"/>
    <w:rsid w:val="004620F1"/>
    <w:rsid w:val="004627DE"/>
    <w:rsid w:val="00462E75"/>
    <w:rsid w:val="00464D75"/>
    <w:rsid w:val="00465A55"/>
    <w:rsid w:val="004668E1"/>
    <w:rsid w:val="00472954"/>
    <w:rsid w:val="00472A77"/>
    <w:rsid w:val="00473570"/>
    <w:rsid w:val="004770EB"/>
    <w:rsid w:val="004774F8"/>
    <w:rsid w:val="00480A48"/>
    <w:rsid w:val="00481DC6"/>
    <w:rsid w:val="0048445C"/>
    <w:rsid w:val="00487B12"/>
    <w:rsid w:val="004921EB"/>
    <w:rsid w:val="004939AA"/>
    <w:rsid w:val="00494D2D"/>
    <w:rsid w:val="004A343E"/>
    <w:rsid w:val="004A7F2E"/>
    <w:rsid w:val="004B0BA3"/>
    <w:rsid w:val="004B13F6"/>
    <w:rsid w:val="004B1560"/>
    <w:rsid w:val="004B4CB5"/>
    <w:rsid w:val="004C11DE"/>
    <w:rsid w:val="004C786D"/>
    <w:rsid w:val="004D1C75"/>
    <w:rsid w:val="004D2446"/>
    <w:rsid w:val="004D6FB1"/>
    <w:rsid w:val="004E53FA"/>
    <w:rsid w:val="004E7A8D"/>
    <w:rsid w:val="004F1EF8"/>
    <w:rsid w:val="004F4DA7"/>
    <w:rsid w:val="004F6336"/>
    <w:rsid w:val="0050423E"/>
    <w:rsid w:val="005043F6"/>
    <w:rsid w:val="00507080"/>
    <w:rsid w:val="00521837"/>
    <w:rsid w:val="00521E60"/>
    <w:rsid w:val="005349C3"/>
    <w:rsid w:val="0053520B"/>
    <w:rsid w:val="00544404"/>
    <w:rsid w:val="005447AA"/>
    <w:rsid w:val="00547686"/>
    <w:rsid w:val="00550500"/>
    <w:rsid w:val="005514BE"/>
    <w:rsid w:val="005520FF"/>
    <w:rsid w:val="00552D6E"/>
    <w:rsid w:val="00552DED"/>
    <w:rsid w:val="005549F7"/>
    <w:rsid w:val="00555393"/>
    <w:rsid w:val="005563B8"/>
    <w:rsid w:val="0055770C"/>
    <w:rsid w:val="00561CC0"/>
    <w:rsid w:val="00566523"/>
    <w:rsid w:val="00571E08"/>
    <w:rsid w:val="00573881"/>
    <w:rsid w:val="00577280"/>
    <w:rsid w:val="00577D4F"/>
    <w:rsid w:val="005820F2"/>
    <w:rsid w:val="00585AFB"/>
    <w:rsid w:val="0059242C"/>
    <w:rsid w:val="00594773"/>
    <w:rsid w:val="00596869"/>
    <w:rsid w:val="005A38E1"/>
    <w:rsid w:val="005B4D3B"/>
    <w:rsid w:val="005B738C"/>
    <w:rsid w:val="005C128D"/>
    <w:rsid w:val="005C1629"/>
    <w:rsid w:val="005C21BF"/>
    <w:rsid w:val="005C26C5"/>
    <w:rsid w:val="005C4154"/>
    <w:rsid w:val="005C51C4"/>
    <w:rsid w:val="005C5B37"/>
    <w:rsid w:val="005D59EC"/>
    <w:rsid w:val="005D74D0"/>
    <w:rsid w:val="005D7633"/>
    <w:rsid w:val="005F5224"/>
    <w:rsid w:val="00600F2F"/>
    <w:rsid w:val="00604EA0"/>
    <w:rsid w:val="00607146"/>
    <w:rsid w:val="00610036"/>
    <w:rsid w:val="006108E2"/>
    <w:rsid w:val="00610CFE"/>
    <w:rsid w:val="0061169F"/>
    <w:rsid w:val="00611FB4"/>
    <w:rsid w:val="00612295"/>
    <w:rsid w:val="00612CBD"/>
    <w:rsid w:val="006177AC"/>
    <w:rsid w:val="006224DF"/>
    <w:rsid w:val="006238A4"/>
    <w:rsid w:val="00625FD8"/>
    <w:rsid w:val="006264E5"/>
    <w:rsid w:val="00626F1C"/>
    <w:rsid w:val="006305C4"/>
    <w:rsid w:val="00631586"/>
    <w:rsid w:val="00633077"/>
    <w:rsid w:val="00644E2C"/>
    <w:rsid w:val="006469AB"/>
    <w:rsid w:val="006475C1"/>
    <w:rsid w:val="00650BFD"/>
    <w:rsid w:val="00654DF6"/>
    <w:rsid w:val="00663E97"/>
    <w:rsid w:val="00667A11"/>
    <w:rsid w:val="0067197F"/>
    <w:rsid w:val="0067341B"/>
    <w:rsid w:val="00673B84"/>
    <w:rsid w:val="00673E13"/>
    <w:rsid w:val="00677EEC"/>
    <w:rsid w:val="0068076B"/>
    <w:rsid w:val="00684768"/>
    <w:rsid w:val="00697878"/>
    <w:rsid w:val="006A3054"/>
    <w:rsid w:val="006A4D1B"/>
    <w:rsid w:val="006B2A75"/>
    <w:rsid w:val="006B2BC6"/>
    <w:rsid w:val="006B373F"/>
    <w:rsid w:val="006B410D"/>
    <w:rsid w:val="006B432A"/>
    <w:rsid w:val="006B5154"/>
    <w:rsid w:val="006B77C2"/>
    <w:rsid w:val="006C2A6B"/>
    <w:rsid w:val="006C54EA"/>
    <w:rsid w:val="006D2D77"/>
    <w:rsid w:val="006E0F2C"/>
    <w:rsid w:val="006F01CE"/>
    <w:rsid w:val="006F23EC"/>
    <w:rsid w:val="006F6F42"/>
    <w:rsid w:val="006F7296"/>
    <w:rsid w:val="00705CBD"/>
    <w:rsid w:val="00705D0C"/>
    <w:rsid w:val="00706400"/>
    <w:rsid w:val="00707541"/>
    <w:rsid w:val="00711C30"/>
    <w:rsid w:val="007137A4"/>
    <w:rsid w:val="0072360C"/>
    <w:rsid w:val="007260C0"/>
    <w:rsid w:val="00730A64"/>
    <w:rsid w:val="00731949"/>
    <w:rsid w:val="00733FE6"/>
    <w:rsid w:val="0074201C"/>
    <w:rsid w:val="007474D6"/>
    <w:rsid w:val="00752CC1"/>
    <w:rsid w:val="007557A0"/>
    <w:rsid w:val="00760A2A"/>
    <w:rsid w:val="007631CB"/>
    <w:rsid w:val="00767779"/>
    <w:rsid w:val="00767AAB"/>
    <w:rsid w:val="00767F1B"/>
    <w:rsid w:val="00774441"/>
    <w:rsid w:val="00781095"/>
    <w:rsid w:val="00784BF3"/>
    <w:rsid w:val="00786A04"/>
    <w:rsid w:val="00787BC5"/>
    <w:rsid w:val="00790D70"/>
    <w:rsid w:val="00792369"/>
    <w:rsid w:val="0079728E"/>
    <w:rsid w:val="007B5941"/>
    <w:rsid w:val="007B6DE1"/>
    <w:rsid w:val="007C1569"/>
    <w:rsid w:val="007C357E"/>
    <w:rsid w:val="007C3DFA"/>
    <w:rsid w:val="007C409A"/>
    <w:rsid w:val="007C4DC5"/>
    <w:rsid w:val="007C667E"/>
    <w:rsid w:val="007D07EC"/>
    <w:rsid w:val="007D1072"/>
    <w:rsid w:val="007D26E6"/>
    <w:rsid w:val="007D3450"/>
    <w:rsid w:val="007D6A3C"/>
    <w:rsid w:val="007E1234"/>
    <w:rsid w:val="007E2343"/>
    <w:rsid w:val="007E447F"/>
    <w:rsid w:val="007F0034"/>
    <w:rsid w:val="007F0FDD"/>
    <w:rsid w:val="007F511A"/>
    <w:rsid w:val="007F63BF"/>
    <w:rsid w:val="008024AC"/>
    <w:rsid w:val="00803138"/>
    <w:rsid w:val="0081558C"/>
    <w:rsid w:val="00815863"/>
    <w:rsid w:val="00816ADE"/>
    <w:rsid w:val="0082030A"/>
    <w:rsid w:val="008258D1"/>
    <w:rsid w:val="00825CC0"/>
    <w:rsid w:val="00827669"/>
    <w:rsid w:val="00830371"/>
    <w:rsid w:val="00830C91"/>
    <w:rsid w:val="00834826"/>
    <w:rsid w:val="00840533"/>
    <w:rsid w:val="00847063"/>
    <w:rsid w:val="00851296"/>
    <w:rsid w:val="00856967"/>
    <w:rsid w:val="008627CF"/>
    <w:rsid w:val="008636A6"/>
    <w:rsid w:val="008769DD"/>
    <w:rsid w:val="00880D77"/>
    <w:rsid w:val="008826E2"/>
    <w:rsid w:val="00890A28"/>
    <w:rsid w:val="00891397"/>
    <w:rsid w:val="00891E87"/>
    <w:rsid w:val="00892615"/>
    <w:rsid w:val="00895FD4"/>
    <w:rsid w:val="00896B30"/>
    <w:rsid w:val="008A191E"/>
    <w:rsid w:val="008A2AED"/>
    <w:rsid w:val="008B3986"/>
    <w:rsid w:val="008B5AC8"/>
    <w:rsid w:val="008B7810"/>
    <w:rsid w:val="008C013C"/>
    <w:rsid w:val="008C4C50"/>
    <w:rsid w:val="008C7DC2"/>
    <w:rsid w:val="008D023A"/>
    <w:rsid w:val="008D05AD"/>
    <w:rsid w:val="008D0B75"/>
    <w:rsid w:val="008D157B"/>
    <w:rsid w:val="008D2C32"/>
    <w:rsid w:val="008D4369"/>
    <w:rsid w:val="008D611F"/>
    <w:rsid w:val="008D67F7"/>
    <w:rsid w:val="008F261E"/>
    <w:rsid w:val="008F5CCE"/>
    <w:rsid w:val="0090148D"/>
    <w:rsid w:val="00906B4E"/>
    <w:rsid w:val="00912F79"/>
    <w:rsid w:val="00915086"/>
    <w:rsid w:val="00916092"/>
    <w:rsid w:val="009167ED"/>
    <w:rsid w:val="00926170"/>
    <w:rsid w:val="00927FFD"/>
    <w:rsid w:val="009417A9"/>
    <w:rsid w:val="0094199E"/>
    <w:rsid w:val="00941C74"/>
    <w:rsid w:val="00943EF9"/>
    <w:rsid w:val="0094619D"/>
    <w:rsid w:val="0094635A"/>
    <w:rsid w:val="00951236"/>
    <w:rsid w:val="00953E42"/>
    <w:rsid w:val="00966834"/>
    <w:rsid w:val="00972379"/>
    <w:rsid w:val="00972670"/>
    <w:rsid w:val="00977F53"/>
    <w:rsid w:val="009843C1"/>
    <w:rsid w:val="00992161"/>
    <w:rsid w:val="009A1556"/>
    <w:rsid w:val="009A2991"/>
    <w:rsid w:val="009A2DF6"/>
    <w:rsid w:val="009A2F43"/>
    <w:rsid w:val="009A6486"/>
    <w:rsid w:val="009B01EC"/>
    <w:rsid w:val="009B3AAD"/>
    <w:rsid w:val="009B4191"/>
    <w:rsid w:val="009B6475"/>
    <w:rsid w:val="009B782C"/>
    <w:rsid w:val="009C09B0"/>
    <w:rsid w:val="009D00F0"/>
    <w:rsid w:val="009D1EFF"/>
    <w:rsid w:val="009D2F50"/>
    <w:rsid w:val="009D4A9B"/>
    <w:rsid w:val="009D724C"/>
    <w:rsid w:val="009D7B9C"/>
    <w:rsid w:val="009E4675"/>
    <w:rsid w:val="009F246B"/>
    <w:rsid w:val="009F3AE3"/>
    <w:rsid w:val="009F6154"/>
    <w:rsid w:val="009F6EFD"/>
    <w:rsid w:val="009F7522"/>
    <w:rsid w:val="00A01331"/>
    <w:rsid w:val="00A01A66"/>
    <w:rsid w:val="00A0760D"/>
    <w:rsid w:val="00A11978"/>
    <w:rsid w:val="00A125C5"/>
    <w:rsid w:val="00A12BB7"/>
    <w:rsid w:val="00A13DDC"/>
    <w:rsid w:val="00A25448"/>
    <w:rsid w:val="00A302D0"/>
    <w:rsid w:val="00A3039A"/>
    <w:rsid w:val="00A36AFB"/>
    <w:rsid w:val="00A414C5"/>
    <w:rsid w:val="00A46DC0"/>
    <w:rsid w:val="00A47A84"/>
    <w:rsid w:val="00A52B39"/>
    <w:rsid w:val="00A55C5C"/>
    <w:rsid w:val="00A5644F"/>
    <w:rsid w:val="00A60F76"/>
    <w:rsid w:val="00A6222D"/>
    <w:rsid w:val="00A70DDA"/>
    <w:rsid w:val="00A71513"/>
    <w:rsid w:val="00A77267"/>
    <w:rsid w:val="00A83041"/>
    <w:rsid w:val="00A90167"/>
    <w:rsid w:val="00A90A59"/>
    <w:rsid w:val="00A91D64"/>
    <w:rsid w:val="00A91FBD"/>
    <w:rsid w:val="00A96835"/>
    <w:rsid w:val="00AA2C25"/>
    <w:rsid w:val="00AA61FF"/>
    <w:rsid w:val="00AA766F"/>
    <w:rsid w:val="00AB3B65"/>
    <w:rsid w:val="00AB5B27"/>
    <w:rsid w:val="00AB6D77"/>
    <w:rsid w:val="00AB70B2"/>
    <w:rsid w:val="00AC73E0"/>
    <w:rsid w:val="00AD10A9"/>
    <w:rsid w:val="00AD27D3"/>
    <w:rsid w:val="00AD422E"/>
    <w:rsid w:val="00AD5230"/>
    <w:rsid w:val="00AD66E3"/>
    <w:rsid w:val="00AE24C4"/>
    <w:rsid w:val="00AE6952"/>
    <w:rsid w:val="00AF0EA1"/>
    <w:rsid w:val="00AF2ECD"/>
    <w:rsid w:val="00AF431B"/>
    <w:rsid w:val="00AF529A"/>
    <w:rsid w:val="00AF7165"/>
    <w:rsid w:val="00AF7E3C"/>
    <w:rsid w:val="00B003D7"/>
    <w:rsid w:val="00B04A10"/>
    <w:rsid w:val="00B057AE"/>
    <w:rsid w:val="00B06E07"/>
    <w:rsid w:val="00B0761B"/>
    <w:rsid w:val="00B10DC0"/>
    <w:rsid w:val="00B12E66"/>
    <w:rsid w:val="00B1711E"/>
    <w:rsid w:val="00B2153D"/>
    <w:rsid w:val="00B30BD8"/>
    <w:rsid w:val="00B30F24"/>
    <w:rsid w:val="00B37BEE"/>
    <w:rsid w:val="00B41ACC"/>
    <w:rsid w:val="00B41AE8"/>
    <w:rsid w:val="00B41E9D"/>
    <w:rsid w:val="00B42BF6"/>
    <w:rsid w:val="00B42FA9"/>
    <w:rsid w:val="00B43153"/>
    <w:rsid w:val="00B46432"/>
    <w:rsid w:val="00B469C1"/>
    <w:rsid w:val="00B50F2B"/>
    <w:rsid w:val="00B54554"/>
    <w:rsid w:val="00B552FC"/>
    <w:rsid w:val="00B57A9E"/>
    <w:rsid w:val="00B627A2"/>
    <w:rsid w:val="00B64652"/>
    <w:rsid w:val="00B654D9"/>
    <w:rsid w:val="00B65B9D"/>
    <w:rsid w:val="00B65DC6"/>
    <w:rsid w:val="00B66111"/>
    <w:rsid w:val="00B717BC"/>
    <w:rsid w:val="00B72C73"/>
    <w:rsid w:val="00B73450"/>
    <w:rsid w:val="00B738D1"/>
    <w:rsid w:val="00B75D0C"/>
    <w:rsid w:val="00B76950"/>
    <w:rsid w:val="00B86A09"/>
    <w:rsid w:val="00B87FB6"/>
    <w:rsid w:val="00B90455"/>
    <w:rsid w:val="00B92E5F"/>
    <w:rsid w:val="00B94209"/>
    <w:rsid w:val="00B9576D"/>
    <w:rsid w:val="00BA3AC4"/>
    <w:rsid w:val="00BB249F"/>
    <w:rsid w:val="00BB46D3"/>
    <w:rsid w:val="00BB55AD"/>
    <w:rsid w:val="00BB6924"/>
    <w:rsid w:val="00BC054B"/>
    <w:rsid w:val="00BC344E"/>
    <w:rsid w:val="00BC55E7"/>
    <w:rsid w:val="00BC5603"/>
    <w:rsid w:val="00BC5D56"/>
    <w:rsid w:val="00BC5DA4"/>
    <w:rsid w:val="00BC63DC"/>
    <w:rsid w:val="00BD2B20"/>
    <w:rsid w:val="00BD57FB"/>
    <w:rsid w:val="00BD588D"/>
    <w:rsid w:val="00BD730F"/>
    <w:rsid w:val="00BD77A2"/>
    <w:rsid w:val="00BE4C28"/>
    <w:rsid w:val="00BF2044"/>
    <w:rsid w:val="00BF6DAD"/>
    <w:rsid w:val="00BF7D41"/>
    <w:rsid w:val="00C07699"/>
    <w:rsid w:val="00C10220"/>
    <w:rsid w:val="00C20CA5"/>
    <w:rsid w:val="00C21264"/>
    <w:rsid w:val="00C22D9D"/>
    <w:rsid w:val="00C24DC2"/>
    <w:rsid w:val="00C256C6"/>
    <w:rsid w:val="00C300F2"/>
    <w:rsid w:val="00C30A28"/>
    <w:rsid w:val="00C33172"/>
    <w:rsid w:val="00C37021"/>
    <w:rsid w:val="00C40F85"/>
    <w:rsid w:val="00C45E9A"/>
    <w:rsid w:val="00C536DC"/>
    <w:rsid w:val="00C62670"/>
    <w:rsid w:val="00C66A0B"/>
    <w:rsid w:val="00C67FBA"/>
    <w:rsid w:val="00C70517"/>
    <w:rsid w:val="00C76D08"/>
    <w:rsid w:val="00C82E04"/>
    <w:rsid w:val="00C84DFC"/>
    <w:rsid w:val="00C8549C"/>
    <w:rsid w:val="00C875B5"/>
    <w:rsid w:val="00C93C2D"/>
    <w:rsid w:val="00C9454F"/>
    <w:rsid w:val="00C95C66"/>
    <w:rsid w:val="00C96CCF"/>
    <w:rsid w:val="00C97C20"/>
    <w:rsid w:val="00CA3B2E"/>
    <w:rsid w:val="00CA6472"/>
    <w:rsid w:val="00CA6CAF"/>
    <w:rsid w:val="00CA721A"/>
    <w:rsid w:val="00CB0469"/>
    <w:rsid w:val="00CB4BF6"/>
    <w:rsid w:val="00CC2A96"/>
    <w:rsid w:val="00CC32D2"/>
    <w:rsid w:val="00CC4680"/>
    <w:rsid w:val="00CC7BB6"/>
    <w:rsid w:val="00CD4250"/>
    <w:rsid w:val="00CD604D"/>
    <w:rsid w:val="00CE1A07"/>
    <w:rsid w:val="00CE1D2B"/>
    <w:rsid w:val="00CE32DC"/>
    <w:rsid w:val="00CE5160"/>
    <w:rsid w:val="00CF16FF"/>
    <w:rsid w:val="00CF2BCF"/>
    <w:rsid w:val="00CF2CC6"/>
    <w:rsid w:val="00CF6AB0"/>
    <w:rsid w:val="00CF7DE8"/>
    <w:rsid w:val="00D020DE"/>
    <w:rsid w:val="00D059CC"/>
    <w:rsid w:val="00D125E8"/>
    <w:rsid w:val="00D23969"/>
    <w:rsid w:val="00D25BBD"/>
    <w:rsid w:val="00D2639F"/>
    <w:rsid w:val="00D26D88"/>
    <w:rsid w:val="00D30003"/>
    <w:rsid w:val="00D316AC"/>
    <w:rsid w:val="00D318F8"/>
    <w:rsid w:val="00D33E61"/>
    <w:rsid w:val="00D36156"/>
    <w:rsid w:val="00D42F1D"/>
    <w:rsid w:val="00D52EB4"/>
    <w:rsid w:val="00D547BD"/>
    <w:rsid w:val="00D57BA3"/>
    <w:rsid w:val="00D601E7"/>
    <w:rsid w:val="00D646B3"/>
    <w:rsid w:val="00D7038B"/>
    <w:rsid w:val="00D70A5D"/>
    <w:rsid w:val="00D7551E"/>
    <w:rsid w:val="00D7717F"/>
    <w:rsid w:val="00D9319A"/>
    <w:rsid w:val="00D93935"/>
    <w:rsid w:val="00D971B7"/>
    <w:rsid w:val="00DA0ACD"/>
    <w:rsid w:val="00DA414E"/>
    <w:rsid w:val="00DB107F"/>
    <w:rsid w:val="00DB4D8D"/>
    <w:rsid w:val="00DB4FE5"/>
    <w:rsid w:val="00DC0B5F"/>
    <w:rsid w:val="00DC76D7"/>
    <w:rsid w:val="00DD3FC4"/>
    <w:rsid w:val="00DD4CEC"/>
    <w:rsid w:val="00DD565A"/>
    <w:rsid w:val="00DD6DC7"/>
    <w:rsid w:val="00DE73C0"/>
    <w:rsid w:val="00DF075E"/>
    <w:rsid w:val="00DF2489"/>
    <w:rsid w:val="00E047D1"/>
    <w:rsid w:val="00E21879"/>
    <w:rsid w:val="00E24F05"/>
    <w:rsid w:val="00E25F48"/>
    <w:rsid w:val="00E30041"/>
    <w:rsid w:val="00E30A74"/>
    <w:rsid w:val="00E34572"/>
    <w:rsid w:val="00E348C2"/>
    <w:rsid w:val="00E34BE7"/>
    <w:rsid w:val="00E3665E"/>
    <w:rsid w:val="00E41D65"/>
    <w:rsid w:val="00E44FA9"/>
    <w:rsid w:val="00E50F4B"/>
    <w:rsid w:val="00E52C6D"/>
    <w:rsid w:val="00E72285"/>
    <w:rsid w:val="00E73758"/>
    <w:rsid w:val="00E73855"/>
    <w:rsid w:val="00E7677F"/>
    <w:rsid w:val="00E81E63"/>
    <w:rsid w:val="00E8394A"/>
    <w:rsid w:val="00E83FF5"/>
    <w:rsid w:val="00E87D10"/>
    <w:rsid w:val="00E961FF"/>
    <w:rsid w:val="00EA0115"/>
    <w:rsid w:val="00EA013F"/>
    <w:rsid w:val="00EA09E6"/>
    <w:rsid w:val="00EA0A2B"/>
    <w:rsid w:val="00EA0F27"/>
    <w:rsid w:val="00EA67D1"/>
    <w:rsid w:val="00EA6DE2"/>
    <w:rsid w:val="00EB2AE7"/>
    <w:rsid w:val="00EB4B89"/>
    <w:rsid w:val="00EC0344"/>
    <w:rsid w:val="00EC3515"/>
    <w:rsid w:val="00ED1087"/>
    <w:rsid w:val="00ED35F6"/>
    <w:rsid w:val="00EE4121"/>
    <w:rsid w:val="00EE43E9"/>
    <w:rsid w:val="00EE47FD"/>
    <w:rsid w:val="00EE752C"/>
    <w:rsid w:val="00EE7BF5"/>
    <w:rsid w:val="00EF63DF"/>
    <w:rsid w:val="00F00549"/>
    <w:rsid w:val="00F02510"/>
    <w:rsid w:val="00F037B9"/>
    <w:rsid w:val="00F0528A"/>
    <w:rsid w:val="00F1300A"/>
    <w:rsid w:val="00F13C16"/>
    <w:rsid w:val="00F176D7"/>
    <w:rsid w:val="00F17D20"/>
    <w:rsid w:val="00F20D4C"/>
    <w:rsid w:val="00F22696"/>
    <w:rsid w:val="00F23DE0"/>
    <w:rsid w:val="00F241C8"/>
    <w:rsid w:val="00F26050"/>
    <w:rsid w:val="00F27F80"/>
    <w:rsid w:val="00F36A6D"/>
    <w:rsid w:val="00F42F7A"/>
    <w:rsid w:val="00F458AA"/>
    <w:rsid w:val="00F45C5F"/>
    <w:rsid w:val="00F503F3"/>
    <w:rsid w:val="00F5597A"/>
    <w:rsid w:val="00F56830"/>
    <w:rsid w:val="00F600B6"/>
    <w:rsid w:val="00F6361D"/>
    <w:rsid w:val="00F6362A"/>
    <w:rsid w:val="00F71472"/>
    <w:rsid w:val="00F7382E"/>
    <w:rsid w:val="00F74484"/>
    <w:rsid w:val="00F74C96"/>
    <w:rsid w:val="00F75F93"/>
    <w:rsid w:val="00F76F39"/>
    <w:rsid w:val="00F81543"/>
    <w:rsid w:val="00F872B5"/>
    <w:rsid w:val="00F90677"/>
    <w:rsid w:val="00F91595"/>
    <w:rsid w:val="00F9168D"/>
    <w:rsid w:val="00F91A1E"/>
    <w:rsid w:val="00FA3200"/>
    <w:rsid w:val="00FB65D3"/>
    <w:rsid w:val="00FB74FE"/>
    <w:rsid w:val="00FC349B"/>
    <w:rsid w:val="00FC5C93"/>
    <w:rsid w:val="00FD039A"/>
    <w:rsid w:val="00FE0C9D"/>
    <w:rsid w:val="00FE2514"/>
    <w:rsid w:val="00FE7B29"/>
    <w:rsid w:val="00FF03BF"/>
    <w:rsid w:val="00FF32AF"/>
    <w:rsid w:val="00FF39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colormenu v:ext="edit"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039A"/>
  </w:style>
  <w:style w:type="paragraph" w:styleId="1">
    <w:name w:val="heading 1"/>
    <w:basedOn w:val="2"/>
    <w:next w:val="a"/>
    <w:link w:val="10"/>
    <w:qFormat/>
    <w:rsid w:val="001E2451"/>
    <w:pPr>
      <w:spacing w:after="120"/>
      <w:jc w:val="center"/>
      <w:outlineLvl w:val="0"/>
    </w:pPr>
    <w:rPr>
      <w:sz w:val="28"/>
      <w:szCs w:val="28"/>
    </w:rPr>
  </w:style>
  <w:style w:type="paragraph" w:styleId="2">
    <w:name w:val="heading 2"/>
    <w:basedOn w:val="a"/>
    <w:next w:val="a"/>
    <w:link w:val="20"/>
    <w:qFormat/>
    <w:rsid w:val="00D318F8"/>
    <w:pPr>
      <w:keepNext/>
      <w:jc w:val="both"/>
      <w:outlineLvl w:val="1"/>
    </w:pPr>
    <w:rPr>
      <w:b/>
      <w:sz w:val="24"/>
    </w:rPr>
  </w:style>
  <w:style w:type="paragraph" w:styleId="3">
    <w:name w:val="heading 3"/>
    <w:basedOn w:val="a"/>
    <w:next w:val="a"/>
    <w:qFormat/>
    <w:rsid w:val="00D318F8"/>
    <w:pPr>
      <w:keepNext/>
      <w:spacing w:line="360" w:lineRule="auto"/>
      <w:ind w:firstLine="709"/>
      <w:jc w:val="right"/>
      <w:outlineLvl w:val="2"/>
    </w:pPr>
    <w:rPr>
      <w:sz w:val="24"/>
    </w:rPr>
  </w:style>
  <w:style w:type="paragraph" w:styleId="4">
    <w:name w:val="heading 4"/>
    <w:basedOn w:val="a"/>
    <w:next w:val="a"/>
    <w:qFormat/>
    <w:rsid w:val="00D318F8"/>
    <w:pPr>
      <w:keepNext/>
      <w:spacing w:line="360" w:lineRule="auto"/>
      <w:ind w:firstLine="709"/>
      <w:outlineLvl w:val="3"/>
    </w:pPr>
    <w:rPr>
      <w:sz w:val="24"/>
    </w:rPr>
  </w:style>
  <w:style w:type="paragraph" w:styleId="5">
    <w:name w:val="heading 5"/>
    <w:basedOn w:val="a"/>
    <w:next w:val="a"/>
    <w:qFormat/>
    <w:rsid w:val="00D318F8"/>
    <w:pPr>
      <w:keepNext/>
      <w:jc w:val="center"/>
      <w:outlineLvl w:val="4"/>
    </w:pPr>
    <w:rPr>
      <w:rFonts w:ascii="Times New Roman CYR" w:hAnsi="Times New Roman CYR"/>
      <w:sz w:val="26"/>
    </w:rPr>
  </w:style>
  <w:style w:type="paragraph" w:styleId="6">
    <w:name w:val="heading 6"/>
    <w:basedOn w:val="a"/>
    <w:next w:val="a"/>
    <w:qFormat/>
    <w:rsid w:val="00D318F8"/>
    <w:pPr>
      <w:keepNext/>
      <w:jc w:val="center"/>
      <w:outlineLvl w:val="5"/>
    </w:pPr>
    <w:rPr>
      <w:b/>
      <w:spacing w:val="20"/>
      <w:sz w:val="24"/>
    </w:rPr>
  </w:style>
  <w:style w:type="paragraph" w:styleId="7">
    <w:name w:val="heading 7"/>
    <w:basedOn w:val="a"/>
    <w:next w:val="a"/>
    <w:qFormat/>
    <w:rsid w:val="00D318F8"/>
    <w:pPr>
      <w:keepNext/>
      <w:ind w:left="567"/>
      <w:jc w:val="center"/>
      <w:outlineLvl w:val="6"/>
    </w:pPr>
    <w:rPr>
      <w:sz w:val="24"/>
    </w:rPr>
  </w:style>
  <w:style w:type="paragraph" w:styleId="8">
    <w:name w:val="heading 8"/>
    <w:basedOn w:val="a"/>
    <w:next w:val="a"/>
    <w:qFormat/>
    <w:rsid w:val="00D318F8"/>
    <w:pPr>
      <w:keepNext/>
      <w:jc w:val="center"/>
      <w:outlineLvl w:val="7"/>
    </w:pPr>
    <w:rPr>
      <w:i/>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318F8"/>
    <w:pPr>
      <w:ind w:firstLine="709"/>
      <w:jc w:val="both"/>
    </w:pPr>
    <w:rPr>
      <w:sz w:val="26"/>
    </w:rPr>
  </w:style>
  <w:style w:type="paragraph" w:styleId="a5">
    <w:name w:val="footnote text"/>
    <w:basedOn w:val="a"/>
    <w:link w:val="a6"/>
    <w:semiHidden/>
    <w:rsid w:val="00D318F8"/>
  </w:style>
  <w:style w:type="character" w:styleId="a7">
    <w:name w:val="footnote reference"/>
    <w:basedOn w:val="a0"/>
    <w:semiHidden/>
    <w:rsid w:val="00D318F8"/>
    <w:rPr>
      <w:vertAlign w:val="superscript"/>
    </w:rPr>
  </w:style>
  <w:style w:type="paragraph" w:styleId="a8">
    <w:name w:val="Plain Text"/>
    <w:aliases w:val=" Знак"/>
    <w:basedOn w:val="a"/>
    <w:link w:val="a9"/>
    <w:rsid w:val="00D318F8"/>
    <w:rPr>
      <w:rFonts w:ascii="Courier New" w:hAnsi="Courier New"/>
    </w:rPr>
  </w:style>
  <w:style w:type="paragraph" w:styleId="21">
    <w:name w:val="Body Text Indent 2"/>
    <w:basedOn w:val="a"/>
    <w:rsid w:val="00D318F8"/>
    <w:pPr>
      <w:ind w:firstLine="709"/>
      <w:jc w:val="both"/>
    </w:pPr>
    <w:rPr>
      <w:snapToGrid w:val="0"/>
      <w:color w:val="000000"/>
      <w:sz w:val="26"/>
    </w:rPr>
  </w:style>
  <w:style w:type="paragraph" w:styleId="30">
    <w:name w:val="Body Text Indent 3"/>
    <w:basedOn w:val="a"/>
    <w:rsid w:val="00D318F8"/>
    <w:pPr>
      <w:ind w:firstLine="709"/>
      <w:jc w:val="both"/>
    </w:pPr>
    <w:rPr>
      <w:b/>
      <w:sz w:val="26"/>
    </w:rPr>
  </w:style>
  <w:style w:type="paragraph" w:styleId="aa">
    <w:name w:val="header"/>
    <w:basedOn w:val="a"/>
    <w:link w:val="ab"/>
    <w:uiPriority w:val="99"/>
    <w:rsid w:val="00D318F8"/>
    <w:pPr>
      <w:tabs>
        <w:tab w:val="center" w:pos="4153"/>
        <w:tab w:val="right" w:pos="8306"/>
      </w:tabs>
    </w:pPr>
  </w:style>
  <w:style w:type="character" w:styleId="ac">
    <w:name w:val="page number"/>
    <w:basedOn w:val="a0"/>
    <w:rsid w:val="00D318F8"/>
  </w:style>
  <w:style w:type="paragraph" w:styleId="ad">
    <w:name w:val="footer"/>
    <w:basedOn w:val="a"/>
    <w:link w:val="ae"/>
    <w:uiPriority w:val="99"/>
    <w:rsid w:val="00D318F8"/>
    <w:pPr>
      <w:tabs>
        <w:tab w:val="center" w:pos="4153"/>
        <w:tab w:val="right" w:pos="8306"/>
      </w:tabs>
    </w:pPr>
  </w:style>
  <w:style w:type="paragraph" w:styleId="af">
    <w:name w:val="Body Text"/>
    <w:aliases w:val="Основной текст Знак Знак Знак Знак,Основной текст Знак Знак Знак"/>
    <w:basedOn w:val="a"/>
    <w:link w:val="af0"/>
    <w:rsid w:val="00D318F8"/>
    <w:pPr>
      <w:spacing w:line="360" w:lineRule="auto"/>
      <w:ind w:firstLine="709"/>
      <w:jc w:val="both"/>
    </w:pPr>
    <w:rPr>
      <w:sz w:val="28"/>
    </w:rPr>
  </w:style>
  <w:style w:type="paragraph" w:styleId="22">
    <w:name w:val="Body Text 2"/>
    <w:basedOn w:val="a"/>
    <w:rsid w:val="00D318F8"/>
    <w:rPr>
      <w:color w:val="FF0000"/>
      <w:sz w:val="24"/>
    </w:rPr>
  </w:style>
  <w:style w:type="paragraph" w:styleId="11">
    <w:name w:val="toc 1"/>
    <w:basedOn w:val="a"/>
    <w:next w:val="a"/>
    <w:autoRedefine/>
    <w:uiPriority w:val="39"/>
    <w:qFormat/>
    <w:rsid w:val="00D318F8"/>
    <w:pPr>
      <w:tabs>
        <w:tab w:val="right" w:leader="dot" w:pos="9061"/>
      </w:tabs>
      <w:spacing w:before="60" w:after="60"/>
    </w:pPr>
    <w:rPr>
      <w:caps/>
      <w:noProof/>
      <w:sz w:val="24"/>
      <w:szCs w:val="28"/>
    </w:rPr>
  </w:style>
  <w:style w:type="paragraph" w:styleId="23">
    <w:name w:val="toc 2"/>
    <w:basedOn w:val="a"/>
    <w:next w:val="a"/>
    <w:autoRedefine/>
    <w:uiPriority w:val="39"/>
    <w:qFormat/>
    <w:rsid w:val="00D318F8"/>
    <w:pPr>
      <w:tabs>
        <w:tab w:val="right" w:leader="dot" w:pos="9061"/>
      </w:tabs>
      <w:spacing w:after="60" w:line="288" w:lineRule="auto"/>
      <w:ind w:left="198"/>
    </w:pPr>
    <w:rPr>
      <w:i/>
      <w:smallCaps/>
      <w:noProof/>
    </w:rPr>
  </w:style>
  <w:style w:type="paragraph" w:styleId="31">
    <w:name w:val="toc 3"/>
    <w:basedOn w:val="a"/>
    <w:next w:val="a"/>
    <w:autoRedefine/>
    <w:uiPriority w:val="39"/>
    <w:semiHidden/>
    <w:qFormat/>
    <w:rsid w:val="00D318F8"/>
    <w:pPr>
      <w:ind w:left="400"/>
    </w:pPr>
    <w:rPr>
      <w:i/>
    </w:rPr>
  </w:style>
  <w:style w:type="paragraph" w:styleId="40">
    <w:name w:val="toc 4"/>
    <w:basedOn w:val="a"/>
    <w:next w:val="a"/>
    <w:autoRedefine/>
    <w:semiHidden/>
    <w:rsid w:val="00D318F8"/>
    <w:pPr>
      <w:ind w:left="600"/>
    </w:pPr>
    <w:rPr>
      <w:sz w:val="18"/>
    </w:rPr>
  </w:style>
  <w:style w:type="paragraph" w:styleId="50">
    <w:name w:val="toc 5"/>
    <w:basedOn w:val="a"/>
    <w:next w:val="a"/>
    <w:autoRedefine/>
    <w:semiHidden/>
    <w:rsid w:val="00D318F8"/>
    <w:pPr>
      <w:ind w:left="800"/>
    </w:pPr>
    <w:rPr>
      <w:sz w:val="18"/>
    </w:rPr>
  </w:style>
  <w:style w:type="paragraph" w:styleId="60">
    <w:name w:val="toc 6"/>
    <w:basedOn w:val="a"/>
    <w:next w:val="a"/>
    <w:autoRedefine/>
    <w:semiHidden/>
    <w:rsid w:val="00D318F8"/>
    <w:pPr>
      <w:ind w:left="1000"/>
    </w:pPr>
    <w:rPr>
      <w:sz w:val="18"/>
    </w:rPr>
  </w:style>
  <w:style w:type="paragraph" w:styleId="70">
    <w:name w:val="toc 7"/>
    <w:basedOn w:val="a"/>
    <w:next w:val="a"/>
    <w:autoRedefine/>
    <w:semiHidden/>
    <w:rsid w:val="00D318F8"/>
    <w:pPr>
      <w:ind w:left="1200"/>
    </w:pPr>
    <w:rPr>
      <w:sz w:val="18"/>
    </w:rPr>
  </w:style>
  <w:style w:type="paragraph" w:styleId="80">
    <w:name w:val="toc 8"/>
    <w:basedOn w:val="a"/>
    <w:next w:val="a"/>
    <w:autoRedefine/>
    <w:semiHidden/>
    <w:rsid w:val="00D318F8"/>
    <w:pPr>
      <w:ind w:left="1400"/>
    </w:pPr>
    <w:rPr>
      <w:sz w:val="18"/>
    </w:rPr>
  </w:style>
  <w:style w:type="paragraph" w:styleId="9">
    <w:name w:val="toc 9"/>
    <w:basedOn w:val="a"/>
    <w:next w:val="a"/>
    <w:autoRedefine/>
    <w:semiHidden/>
    <w:rsid w:val="00D318F8"/>
    <w:pPr>
      <w:ind w:left="1600"/>
    </w:pPr>
    <w:rPr>
      <w:sz w:val="18"/>
    </w:rPr>
  </w:style>
  <w:style w:type="paragraph" w:styleId="32">
    <w:name w:val="Body Text 3"/>
    <w:basedOn w:val="a"/>
    <w:rsid w:val="00D318F8"/>
    <w:pPr>
      <w:tabs>
        <w:tab w:val="left" w:pos="3346"/>
        <w:tab w:val="left" w:pos="4656"/>
        <w:tab w:val="left" w:pos="5947"/>
      </w:tabs>
    </w:pPr>
    <w:rPr>
      <w:sz w:val="24"/>
    </w:rPr>
  </w:style>
  <w:style w:type="paragraph" w:styleId="af1">
    <w:name w:val="caption"/>
    <w:basedOn w:val="a"/>
    <w:next w:val="a"/>
    <w:qFormat/>
    <w:rsid w:val="00D318F8"/>
    <w:rPr>
      <w:rFonts w:ascii="Times New Roman CYR" w:hAnsi="Times New Roman CYR"/>
      <w:b/>
      <w:sz w:val="32"/>
    </w:rPr>
  </w:style>
  <w:style w:type="character" w:styleId="af2">
    <w:name w:val="Hyperlink"/>
    <w:basedOn w:val="a0"/>
    <w:rsid w:val="00D318F8"/>
    <w:rPr>
      <w:color w:val="0000FF"/>
      <w:u w:val="single"/>
    </w:rPr>
  </w:style>
  <w:style w:type="paragraph" w:styleId="af3">
    <w:name w:val="Document Map"/>
    <w:basedOn w:val="a"/>
    <w:semiHidden/>
    <w:rsid w:val="00D318F8"/>
    <w:pPr>
      <w:shd w:val="clear" w:color="auto" w:fill="000080"/>
    </w:pPr>
    <w:rPr>
      <w:rFonts w:ascii="Tahoma" w:hAnsi="Tahoma" w:cs="Tahoma"/>
    </w:rPr>
  </w:style>
  <w:style w:type="character" w:styleId="af4">
    <w:name w:val="FollowedHyperlink"/>
    <w:basedOn w:val="a0"/>
    <w:rsid w:val="00D318F8"/>
    <w:rPr>
      <w:color w:val="800080"/>
      <w:u w:val="single"/>
    </w:rPr>
  </w:style>
  <w:style w:type="paragraph" w:styleId="af5">
    <w:name w:val="Normal (Web)"/>
    <w:basedOn w:val="a"/>
    <w:link w:val="af6"/>
    <w:rsid w:val="00357646"/>
    <w:pPr>
      <w:spacing w:before="100" w:beforeAutospacing="1" w:after="100" w:afterAutospacing="1"/>
    </w:pPr>
    <w:rPr>
      <w:sz w:val="24"/>
      <w:szCs w:val="24"/>
    </w:rPr>
  </w:style>
  <w:style w:type="character" w:customStyle="1" w:styleId="20">
    <w:name w:val="Заголовок 2 Знак"/>
    <w:basedOn w:val="a0"/>
    <w:link w:val="2"/>
    <w:rsid w:val="00DD4CEC"/>
    <w:rPr>
      <w:b/>
      <w:sz w:val="24"/>
      <w:lang w:val="ru-RU" w:eastAsia="ru-RU" w:bidi="ar-SA"/>
    </w:rPr>
  </w:style>
  <w:style w:type="character" w:customStyle="1" w:styleId="af6">
    <w:name w:val="Обычный (веб) Знак"/>
    <w:basedOn w:val="a0"/>
    <w:link w:val="af5"/>
    <w:rsid w:val="00803138"/>
    <w:rPr>
      <w:sz w:val="24"/>
      <w:szCs w:val="24"/>
      <w:lang w:val="ru-RU" w:eastAsia="ru-RU" w:bidi="ar-SA"/>
    </w:rPr>
  </w:style>
  <w:style w:type="character" w:customStyle="1" w:styleId="af0">
    <w:name w:val="Основной текст Знак"/>
    <w:aliases w:val="Основной текст Знак Знак Знак Знак Знак1,Основной текст Знак Знак Знак Знак2"/>
    <w:basedOn w:val="a0"/>
    <w:link w:val="af"/>
    <w:rsid w:val="00803138"/>
    <w:rPr>
      <w:sz w:val="28"/>
      <w:lang w:val="ru-RU" w:eastAsia="ru-RU" w:bidi="ar-SA"/>
    </w:rPr>
  </w:style>
  <w:style w:type="character" w:customStyle="1" w:styleId="10">
    <w:name w:val="Заголовок 1 Знак"/>
    <w:basedOn w:val="a0"/>
    <w:link w:val="1"/>
    <w:rsid w:val="001E2451"/>
    <w:rPr>
      <w:b/>
      <w:sz w:val="28"/>
      <w:szCs w:val="28"/>
    </w:rPr>
  </w:style>
  <w:style w:type="paragraph" w:customStyle="1" w:styleId="24">
    <w:name w:val="Знак Знак2 Знак"/>
    <w:basedOn w:val="a"/>
    <w:rsid w:val="00EC0344"/>
    <w:pPr>
      <w:spacing w:before="100" w:beforeAutospacing="1" w:after="100" w:afterAutospacing="1"/>
      <w:jc w:val="both"/>
    </w:pPr>
    <w:rPr>
      <w:rFonts w:ascii="Tahoma" w:hAnsi="Tahoma"/>
      <w:lang w:val="en-US" w:eastAsia="en-US"/>
    </w:rPr>
  </w:style>
  <w:style w:type="paragraph" w:customStyle="1" w:styleId="110">
    <w:name w:val="Знак1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sid w:val="00264DBD"/>
    <w:pPr>
      <w:spacing w:before="100" w:beforeAutospacing="1" w:after="100" w:afterAutospacing="1"/>
      <w:jc w:val="both"/>
    </w:pPr>
    <w:rPr>
      <w:rFonts w:ascii="Tahoma" w:hAnsi="Tahoma"/>
      <w:lang w:val="en-US" w:eastAsia="en-US"/>
    </w:rPr>
  </w:style>
  <w:style w:type="character" w:customStyle="1" w:styleId="af7">
    <w:name w:val="Основной текст Знак Знак Знак Знак Знак"/>
    <w:aliases w:val="Основной текст Знак Знак Знак Знак1"/>
    <w:basedOn w:val="a0"/>
    <w:rsid w:val="00264DBD"/>
    <w:rPr>
      <w:sz w:val="28"/>
      <w:lang w:val="ru-RU" w:eastAsia="ru-RU" w:bidi="ar-SA"/>
    </w:rPr>
  </w:style>
  <w:style w:type="table" w:styleId="af8">
    <w:name w:val="Table Grid"/>
    <w:basedOn w:val="a1"/>
    <w:rsid w:val="00CF16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Знак Знак Знак"/>
    <w:basedOn w:val="a"/>
    <w:rsid w:val="00456DAE"/>
    <w:pPr>
      <w:spacing w:before="100" w:beforeAutospacing="1" w:after="100" w:afterAutospacing="1"/>
      <w:jc w:val="both"/>
    </w:pPr>
    <w:rPr>
      <w:rFonts w:ascii="Tahoma" w:hAnsi="Tahoma" w:cs="Tahoma"/>
      <w:lang w:val="en-US" w:eastAsia="en-US"/>
    </w:rPr>
  </w:style>
  <w:style w:type="paragraph" w:customStyle="1" w:styleId="111">
    <w:name w:val="Знак1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rsid w:val="00CB0469"/>
    <w:pPr>
      <w:spacing w:before="100" w:beforeAutospacing="1" w:after="100" w:afterAutospacing="1"/>
      <w:jc w:val="both"/>
    </w:pPr>
    <w:rPr>
      <w:rFonts w:ascii="Tahoma" w:hAnsi="Tahoma"/>
      <w:lang w:val="en-US" w:eastAsia="en-US"/>
    </w:rPr>
  </w:style>
  <w:style w:type="character" w:customStyle="1" w:styleId="a9">
    <w:name w:val="Текст Знак"/>
    <w:aliases w:val=" Знак Знак"/>
    <w:basedOn w:val="a0"/>
    <w:link w:val="a8"/>
    <w:rsid w:val="00CB0469"/>
    <w:rPr>
      <w:rFonts w:ascii="Courier New" w:hAnsi="Courier New"/>
      <w:lang w:val="ru-RU" w:eastAsia="ru-RU" w:bidi="ar-SA"/>
    </w:rPr>
  </w:style>
  <w:style w:type="table" w:styleId="2-6">
    <w:name w:val="Medium Grid 2 Accent 6"/>
    <w:basedOn w:val="a1"/>
    <w:uiPriority w:val="68"/>
    <w:rsid w:val="00001E71"/>
    <w:rPr>
      <w:rFonts w:ascii="Cambria"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6">
    <w:name w:val="Light List Accent 6"/>
    <w:basedOn w:val="a1"/>
    <w:uiPriority w:val="61"/>
    <w:rsid w:val="00001E71"/>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60">
    <w:name w:val="Light Shading Accent 6"/>
    <w:basedOn w:val="a1"/>
    <w:uiPriority w:val="60"/>
    <w:rsid w:val="00001E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5">
    <w:name w:val="Table 3D effects 2"/>
    <w:basedOn w:val="a1"/>
    <w:rsid w:val="00001E71"/>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61">
    <w:name w:val="Colorful List Accent 6"/>
    <w:basedOn w:val="a1"/>
    <w:uiPriority w:val="72"/>
    <w:rsid w:val="00437277"/>
    <w:rPr>
      <w:color w:val="000000"/>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1-6">
    <w:name w:val="Medium Shading 1 Accent 6"/>
    <w:basedOn w:val="a1"/>
    <w:uiPriority w:val="63"/>
    <w:rsid w:val="00437277"/>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3-6">
    <w:name w:val="Medium Grid 3 Accent 6"/>
    <w:basedOn w:val="a1"/>
    <w:uiPriority w:val="69"/>
    <w:rsid w:val="0043727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character" w:customStyle="1" w:styleId="ab">
    <w:name w:val="Верхний колонтитул Знак"/>
    <w:basedOn w:val="a0"/>
    <w:link w:val="aa"/>
    <w:uiPriority w:val="99"/>
    <w:rsid w:val="0028445A"/>
  </w:style>
  <w:style w:type="paragraph" w:styleId="afa">
    <w:name w:val="Balloon Text"/>
    <w:basedOn w:val="a"/>
    <w:link w:val="afb"/>
    <w:rsid w:val="0028445A"/>
    <w:rPr>
      <w:rFonts w:ascii="Tahoma" w:hAnsi="Tahoma" w:cs="Tahoma"/>
      <w:sz w:val="16"/>
      <w:szCs w:val="16"/>
    </w:rPr>
  </w:style>
  <w:style w:type="character" w:customStyle="1" w:styleId="afb">
    <w:name w:val="Текст выноски Знак"/>
    <w:basedOn w:val="a0"/>
    <w:link w:val="afa"/>
    <w:rsid w:val="0028445A"/>
    <w:rPr>
      <w:rFonts w:ascii="Tahoma" w:hAnsi="Tahoma" w:cs="Tahoma"/>
      <w:sz w:val="16"/>
      <w:szCs w:val="16"/>
    </w:rPr>
  </w:style>
  <w:style w:type="character" w:customStyle="1" w:styleId="ae">
    <w:name w:val="Нижний колонтитул Знак"/>
    <w:basedOn w:val="a0"/>
    <w:link w:val="ad"/>
    <w:uiPriority w:val="99"/>
    <w:rsid w:val="00AA2C25"/>
  </w:style>
  <w:style w:type="paragraph" w:customStyle="1" w:styleId="112">
    <w:name w:val="Знак1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sid w:val="00FF32AF"/>
    <w:pPr>
      <w:spacing w:before="100" w:beforeAutospacing="1" w:after="100" w:afterAutospacing="1"/>
      <w:jc w:val="both"/>
    </w:pPr>
    <w:rPr>
      <w:rFonts w:ascii="Tahoma" w:hAnsi="Tahoma"/>
      <w:lang w:val="en-US" w:eastAsia="en-US"/>
    </w:rPr>
  </w:style>
  <w:style w:type="table" w:styleId="2-60">
    <w:name w:val="Medium List 2 Accent 6"/>
    <w:basedOn w:val="a1"/>
    <w:uiPriority w:val="66"/>
    <w:rsid w:val="00C10220"/>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62">
    <w:name w:val="Colorful Grid Accent 6"/>
    <w:basedOn w:val="a1"/>
    <w:uiPriority w:val="73"/>
    <w:rsid w:val="0094619D"/>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13">
    <w:name w:val="Средняя сетка 11"/>
    <w:basedOn w:val="a1"/>
    <w:uiPriority w:val="67"/>
    <w:rsid w:val="0094619D"/>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63">
    <w:name w:val="Light Grid Accent 6"/>
    <w:basedOn w:val="a1"/>
    <w:uiPriority w:val="62"/>
    <w:rsid w:val="002F23FF"/>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a6">
    <w:name w:val="Текст сноски Знак"/>
    <w:basedOn w:val="a0"/>
    <w:link w:val="a5"/>
    <w:semiHidden/>
    <w:rsid w:val="00F76F39"/>
  </w:style>
  <w:style w:type="paragraph" w:styleId="afc">
    <w:name w:val="TOC Heading"/>
    <w:basedOn w:val="1"/>
    <w:next w:val="a"/>
    <w:uiPriority w:val="39"/>
    <w:semiHidden/>
    <w:unhideWhenUsed/>
    <w:qFormat/>
    <w:rsid w:val="001E2451"/>
    <w:pPr>
      <w:keepLines/>
      <w:spacing w:before="480" w:after="0" w:line="276" w:lineRule="auto"/>
      <w:jc w:val="left"/>
      <w:outlineLvl w:val="9"/>
    </w:pPr>
    <w:rPr>
      <w:rFonts w:asciiTheme="majorHAnsi" w:eastAsiaTheme="majorEastAsia" w:hAnsiTheme="majorHAnsi" w:cstheme="majorBidi"/>
      <w:bCs/>
      <w:color w:val="365F91" w:themeColor="accent1" w:themeShade="BF"/>
      <w:lang w:eastAsia="en-US"/>
    </w:rPr>
  </w:style>
  <w:style w:type="character" w:customStyle="1" w:styleId="a4">
    <w:name w:val="Основной текст с отступом Знак"/>
    <w:basedOn w:val="a0"/>
    <w:link w:val="a3"/>
    <w:rsid w:val="00A3039A"/>
    <w:rPr>
      <w:sz w:val="26"/>
    </w:rPr>
  </w:style>
  <w:style w:type="paragraph" w:styleId="afd">
    <w:name w:val="endnote text"/>
    <w:basedOn w:val="a"/>
    <w:link w:val="afe"/>
    <w:rsid w:val="00D7551E"/>
  </w:style>
  <w:style w:type="character" w:customStyle="1" w:styleId="afe">
    <w:name w:val="Текст концевой сноски Знак"/>
    <w:basedOn w:val="a0"/>
    <w:link w:val="afd"/>
    <w:rsid w:val="00D7551E"/>
  </w:style>
  <w:style w:type="character" w:styleId="aff">
    <w:name w:val="endnote reference"/>
    <w:basedOn w:val="a0"/>
    <w:rsid w:val="00D7551E"/>
    <w:rPr>
      <w:vertAlign w:val="superscript"/>
    </w:rPr>
  </w:style>
  <w:style w:type="table" w:customStyle="1" w:styleId="12">
    <w:name w:val="Сетка таблицы1"/>
    <w:basedOn w:val="a1"/>
    <w:next w:val="af8"/>
    <w:uiPriority w:val="59"/>
    <w:rsid w:val="00DC76D7"/>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0">
    <w:name w:val="No Spacing"/>
    <w:basedOn w:val="a"/>
    <w:uiPriority w:val="1"/>
    <w:qFormat/>
    <w:rsid w:val="00B75D0C"/>
    <w:rPr>
      <w:rFonts w:asciiTheme="minorHAnsi" w:eastAsiaTheme="minorEastAsia" w:hAnsiTheme="minorHAnsi" w:cstheme="minorBidi"/>
      <w:color w:val="000000" w:themeColor="text1"/>
      <w:sz w:val="22"/>
      <w:szCs w:val="22"/>
      <w:lang w:eastAsia="en-US"/>
    </w:rPr>
  </w:style>
  <w:style w:type="character" w:styleId="aff1">
    <w:name w:val="annotation reference"/>
    <w:basedOn w:val="a0"/>
    <w:rsid w:val="00494D2D"/>
    <w:rPr>
      <w:sz w:val="16"/>
      <w:szCs w:val="16"/>
    </w:rPr>
  </w:style>
  <w:style w:type="paragraph" w:styleId="aff2">
    <w:name w:val="annotation text"/>
    <w:basedOn w:val="a"/>
    <w:link w:val="aff3"/>
    <w:rsid w:val="00494D2D"/>
  </w:style>
  <w:style w:type="character" w:customStyle="1" w:styleId="aff3">
    <w:name w:val="Текст примечания Знак"/>
    <w:basedOn w:val="a0"/>
    <w:link w:val="aff2"/>
    <w:rsid w:val="00494D2D"/>
  </w:style>
  <w:style w:type="paragraph" w:styleId="aff4">
    <w:name w:val="annotation subject"/>
    <w:basedOn w:val="aff2"/>
    <w:next w:val="aff2"/>
    <w:link w:val="aff5"/>
    <w:rsid w:val="00494D2D"/>
    <w:rPr>
      <w:b/>
      <w:bCs/>
    </w:rPr>
  </w:style>
  <w:style w:type="character" w:customStyle="1" w:styleId="aff5">
    <w:name w:val="Тема примечания Знак"/>
    <w:basedOn w:val="aff3"/>
    <w:link w:val="aff4"/>
    <w:rsid w:val="00494D2D"/>
    <w:rPr>
      <w:b/>
      <w:bCs/>
    </w:rPr>
  </w:style>
  <w:style w:type="paragraph" w:customStyle="1" w:styleId="114">
    <w:name w:val="Знак1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sid w:val="00C82E04"/>
    <w:pPr>
      <w:spacing w:before="100" w:beforeAutospacing="1" w:after="100" w:afterAutospacing="1"/>
      <w:jc w:val="both"/>
    </w:pPr>
    <w:rPr>
      <w:rFonts w:ascii="Tahoma" w:hAnsi="Tahoma"/>
      <w:lang w:val="en-US" w:eastAsia="en-US"/>
    </w:rPr>
  </w:style>
</w:styles>
</file>

<file path=word/webSettings.xml><?xml version="1.0" encoding="utf-8"?>
<w:webSettings xmlns:r="http://schemas.openxmlformats.org/officeDocument/2006/relationships" xmlns:w="http://schemas.openxmlformats.org/wordprocessingml/2006/main">
  <w:divs>
    <w:div w:id="36470371">
      <w:bodyDiv w:val="1"/>
      <w:marLeft w:val="0"/>
      <w:marRight w:val="0"/>
      <w:marTop w:val="0"/>
      <w:marBottom w:val="0"/>
      <w:divBdr>
        <w:top w:val="none" w:sz="0" w:space="0" w:color="auto"/>
        <w:left w:val="none" w:sz="0" w:space="0" w:color="auto"/>
        <w:bottom w:val="none" w:sz="0" w:space="0" w:color="auto"/>
        <w:right w:val="none" w:sz="0" w:space="0" w:color="auto"/>
      </w:divBdr>
    </w:div>
    <w:div w:id="207647429">
      <w:bodyDiv w:val="1"/>
      <w:marLeft w:val="0"/>
      <w:marRight w:val="0"/>
      <w:marTop w:val="0"/>
      <w:marBottom w:val="0"/>
      <w:divBdr>
        <w:top w:val="none" w:sz="0" w:space="0" w:color="auto"/>
        <w:left w:val="none" w:sz="0" w:space="0" w:color="auto"/>
        <w:bottom w:val="none" w:sz="0" w:space="0" w:color="auto"/>
        <w:right w:val="none" w:sz="0" w:space="0" w:color="auto"/>
      </w:divBdr>
    </w:div>
    <w:div w:id="306669164">
      <w:bodyDiv w:val="1"/>
      <w:marLeft w:val="0"/>
      <w:marRight w:val="0"/>
      <w:marTop w:val="0"/>
      <w:marBottom w:val="0"/>
      <w:divBdr>
        <w:top w:val="none" w:sz="0" w:space="0" w:color="auto"/>
        <w:left w:val="none" w:sz="0" w:space="0" w:color="auto"/>
        <w:bottom w:val="none" w:sz="0" w:space="0" w:color="auto"/>
        <w:right w:val="none" w:sz="0" w:space="0" w:color="auto"/>
      </w:divBdr>
    </w:div>
    <w:div w:id="423191505">
      <w:bodyDiv w:val="1"/>
      <w:marLeft w:val="0"/>
      <w:marRight w:val="0"/>
      <w:marTop w:val="0"/>
      <w:marBottom w:val="0"/>
      <w:divBdr>
        <w:top w:val="none" w:sz="0" w:space="0" w:color="auto"/>
        <w:left w:val="none" w:sz="0" w:space="0" w:color="auto"/>
        <w:bottom w:val="none" w:sz="0" w:space="0" w:color="auto"/>
        <w:right w:val="none" w:sz="0" w:space="0" w:color="auto"/>
      </w:divBdr>
    </w:div>
    <w:div w:id="451019395">
      <w:bodyDiv w:val="1"/>
      <w:marLeft w:val="0"/>
      <w:marRight w:val="0"/>
      <w:marTop w:val="0"/>
      <w:marBottom w:val="0"/>
      <w:divBdr>
        <w:top w:val="none" w:sz="0" w:space="0" w:color="auto"/>
        <w:left w:val="none" w:sz="0" w:space="0" w:color="auto"/>
        <w:bottom w:val="none" w:sz="0" w:space="0" w:color="auto"/>
        <w:right w:val="none" w:sz="0" w:space="0" w:color="auto"/>
      </w:divBdr>
    </w:div>
    <w:div w:id="465901223">
      <w:bodyDiv w:val="1"/>
      <w:marLeft w:val="0"/>
      <w:marRight w:val="0"/>
      <w:marTop w:val="0"/>
      <w:marBottom w:val="0"/>
      <w:divBdr>
        <w:top w:val="none" w:sz="0" w:space="0" w:color="auto"/>
        <w:left w:val="none" w:sz="0" w:space="0" w:color="auto"/>
        <w:bottom w:val="none" w:sz="0" w:space="0" w:color="auto"/>
        <w:right w:val="none" w:sz="0" w:space="0" w:color="auto"/>
      </w:divBdr>
    </w:div>
    <w:div w:id="484588900">
      <w:bodyDiv w:val="1"/>
      <w:marLeft w:val="0"/>
      <w:marRight w:val="0"/>
      <w:marTop w:val="0"/>
      <w:marBottom w:val="0"/>
      <w:divBdr>
        <w:top w:val="none" w:sz="0" w:space="0" w:color="auto"/>
        <w:left w:val="none" w:sz="0" w:space="0" w:color="auto"/>
        <w:bottom w:val="none" w:sz="0" w:space="0" w:color="auto"/>
        <w:right w:val="none" w:sz="0" w:space="0" w:color="auto"/>
      </w:divBdr>
    </w:div>
    <w:div w:id="521019418">
      <w:bodyDiv w:val="1"/>
      <w:marLeft w:val="0"/>
      <w:marRight w:val="0"/>
      <w:marTop w:val="0"/>
      <w:marBottom w:val="0"/>
      <w:divBdr>
        <w:top w:val="none" w:sz="0" w:space="0" w:color="auto"/>
        <w:left w:val="none" w:sz="0" w:space="0" w:color="auto"/>
        <w:bottom w:val="none" w:sz="0" w:space="0" w:color="auto"/>
        <w:right w:val="none" w:sz="0" w:space="0" w:color="auto"/>
      </w:divBdr>
    </w:div>
    <w:div w:id="545415596">
      <w:bodyDiv w:val="1"/>
      <w:marLeft w:val="0"/>
      <w:marRight w:val="0"/>
      <w:marTop w:val="0"/>
      <w:marBottom w:val="0"/>
      <w:divBdr>
        <w:top w:val="none" w:sz="0" w:space="0" w:color="auto"/>
        <w:left w:val="none" w:sz="0" w:space="0" w:color="auto"/>
        <w:bottom w:val="none" w:sz="0" w:space="0" w:color="auto"/>
        <w:right w:val="none" w:sz="0" w:space="0" w:color="auto"/>
      </w:divBdr>
    </w:div>
    <w:div w:id="598802706">
      <w:bodyDiv w:val="1"/>
      <w:marLeft w:val="0"/>
      <w:marRight w:val="0"/>
      <w:marTop w:val="0"/>
      <w:marBottom w:val="0"/>
      <w:divBdr>
        <w:top w:val="none" w:sz="0" w:space="0" w:color="auto"/>
        <w:left w:val="none" w:sz="0" w:space="0" w:color="auto"/>
        <w:bottom w:val="none" w:sz="0" w:space="0" w:color="auto"/>
        <w:right w:val="none" w:sz="0" w:space="0" w:color="auto"/>
      </w:divBdr>
    </w:div>
    <w:div w:id="618609196">
      <w:bodyDiv w:val="1"/>
      <w:marLeft w:val="0"/>
      <w:marRight w:val="0"/>
      <w:marTop w:val="0"/>
      <w:marBottom w:val="0"/>
      <w:divBdr>
        <w:top w:val="none" w:sz="0" w:space="0" w:color="auto"/>
        <w:left w:val="none" w:sz="0" w:space="0" w:color="auto"/>
        <w:bottom w:val="none" w:sz="0" w:space="0" w:color="auto"/>
        <w:right w:val="none" w:sz="0" w:space="0" w:color="auto"/>
      </w:divBdr>
    </w:div>
    <w:div w:id="635381769">
      <w:bodyDiv w:val="1"/>
      <w:marLeft w:val="0"/>
      <w:marRight w:val="0"/>
      <w:marTop w:val="0"/>
      <w:marBottom w:val="0"/>
      <w:divBdr>
        <w:top w:val="none" w:sz="0" w:space="0" w:color="auto"/>
        <w:left w:val="none" w:sz="0" w:space="0" w:color="auto"/>
        <w:bottom w:val="none" w:sz="0" w:space="0" w:color="auto"/>
        <w:right w:val="none" w:sz="0" w:space="0" w:color="auto"/>
      </w:divBdr>
    </w:div>
    <w:div w:id="722797238">
      <w:bodyDiv w:val="1"/>
      <w:marLeft w:val="0"/>
      <w:marRight w:val="0"/>
      <w:marTop w:val="0"/>
      <w:marBottom w:val="0"/>
      <w:divBdr>
        <w:top w:val="none" w:sz="0" w:space="0" w:color="auto"/>
        <w:left w:val="none" w:sz="0" w:space="0" w:color="auto"/>
        <w:bottom w:val="none" w:sz="0" w:space="0" w:color="auto"/>
        <w:right w:val="none" w:sz="0" w:space="0" w:color="auto"/>
      </w:divBdr>
    </w:div>
    <w:div w:id="742214689">
      <w:bodyDiv w:val="1"/>
      <w:marLeft w:val="0"/>
      <w:marRight w:val="0"/>
      <w:marTop w:val="0"/>
      <w:marBottom w:val="0"/>
      <w:divBdr>
        <w:top w:val="none" w:sz="0" w:space="0" w:color="auto"/>
        <w:left w:val="none" w:sz="0" w:space="0" w:color="auto"/>
        <w:bottom w:val="none" w:sz="0" w:space="0" w:color="auto"/>
        <w:right w:val="none" w:sz="0" w:space="0" w:color="auto"/>
      </w:divBdr>
    </w:div>
    <w:div w:id="754782690">
      <w:bodyDiv w:val="1"/>
      <w:marLeft w:val="0"/>
      <w:marRight w:val="0"/>
      <w:marTop w:val="0"/>
      <w:marBottom w:val="0"/>
      <w:divBdr>
        <w:top w:val="none" w:sz="0" w:space="0" w:color="auto"/>
        <w:left w:val="none" w:sz="0" w:space="0" w:color="auto"/>
        <w:bottom w:val="none" w:sz="0" w:space="0" w:color="auto"/>
        <w:right w:val="none" w:sz="0" w:space="0" w:color="auto"/>
      </w:divBdr>
    </w:div>
    <w:div w:id="793526820">
      <w:bodyDiv w:val="1"/>
      <w:marLeft w:val="0"/>
      <w:marRight w:val="0"/>
      <w:marTop w:val="0"/>
      <w:marBottom w:val="0"/>
      <w:divBdr>
        <w:top w:val="none" w:sz="0" w:space="0" w:color="auto"/>
        <w:left w:val="none" w:sz="0" w:space="0" w:color="auto"/>
        <w:bottom w:val="none" w:sz="0" w:space="0" w:color="auto"/>
        <w:right w:val="none" w:sz="0" w:space="0" w:color="auto"/>
      </w:divBdr>
    </w:div>
    <w:div w:id="803962489">
      <w:bodyDiv w:val="1"/>
      <w:marLeft w:val="0"/>
      <w:marRight w:val="0"/>
      <w:marTop w:val="0"/>
      <w:marBottom w:val="0"/>
      <w:divBdr>
        <w:top w:val="none" w:sz="0" w:space="0" w:color="auto"/>
        <w:left w:val="none" w:sz="0" w:space="0" w:color="auto"/>
        <w:bottom w:val="none" w:sz="0" w:space="0" w:color="auto"/>
        <w:right w:val="none" w:sz="0" w:space="0" w:color="auto"/>
      </w:divBdr>
    </w:div>
    <w:div w:id="833572586">
      <w:bodyDiv w:val="1"/>
      <w:marLeft w:val="0"/>
      <w:marRight w:val="0"/>
      <w:marTop w:val="0"/>
      <w:marBottom w:val="0"/>
      <w:divBdr>
        <w:top w:val="none" w:sz="0" w:space="0" w:color="auto"/>
        <w:left w:val="none" w:sz="0" w:space="0" w:color="auto"/>
        <w:bottom w:val="none" w:sz="0" w:space="0" w:color="auto"/>
        <w:right w:val="none" w:sz="0" w:space="0" w:color="auto"/>
      </w:divBdr>
    </w:div>
    <w:div w:id="848376372">
      <w:bodyDiv w:val="1"/>
      <w:marLeft w:val="0"/>
      <w:marRight w:val="0"/>
      <w:marTop w:val="0"/>
      <w:marBottom w:val="0"/>
      <w:divBdr>
        <w:top w:val="none" w:sz="0" w:space="0" w:color="auto"/>
        <w:left w:val="none" w:sz="0" w:space="0" w:color="auto"/>
        <w:bottom w:val="none" w:sz="0" w:space="0" w:color="auto"/>
        <w:right w:val="none" w:sz="0" w:space="0" w:color="auto"/>
      </w:divBdr>
    </w:div>
    <w:div w:id="852649987">
      <w:bodyDiv w:val="1"/>
      <w:marLeft w:val="0"/>
      <w:marRight w:val="0"/>
      <w:marTop w:val="0"/>
      <w:marBottom w:val="0"/>
      <w:divBdr>
        <w:top w:val="none" w:sz="0" w:space="0" w:color="auto"/>
        <w:left w:val="none" w:sz="0" w:space="0" w:color="auto"/>
        <w:bottom w:val="none" w:sz="0" w:space="0" w:color="auto"/>
        <w:right w:val="none" w:sz="0" w:space="0" w:color="auto"/>
      </w:divBdr>
    </w:div>
    <w:div w:id="857620559">
      <w:bodyDiv w:val="1"/>
      <w:marLeft w:val="0"/>
      <w:marRight w:val="0"/>
      <w:marTop w:val="0"/>
      <w:marBottom w:val="0"/>
      <w:divBdr>
        <w:top w:val="none" w:sz="0" w:space="0" w:color="auto"/>
        <w:left w:val="none" w:sz="0" w:space="0" w:color="auto"/>
        <w:bottom w:val="none" w:sz="0" w:space="0" w:color="auto"/>
        <w:right w:val="none" w:sz="0" w:space="0" w:color="auto"/>
      </w:divBdr>
    </w:div>
    <w:div w:id="906918132">
      <w:bodyDiv w:val="1"/>
      <w:marLeft w:val="0"/>
      <w:marRight w:val="0"/>
      <w:marTop w:val="0"/>
      <w:marBottom w:val="0"/>
      <w:divBdr>
        <w:top w:val="none" w:sz="0" w:space="0" w:color="auto"/>
        <w:left w:val="none" w:sz="0" w:space="0" w:color="auto"/>
        <w:bottom w:val="none" w:sz="0" w:space="0" w:color="auto"/>
        <w:right w:val="none" w:sz="0" w:space="0" w:color="auto"/>
      </w:divBdr>
    </w:div>
    <w:div w:id="969627043">
      <w:bodyDiv w:val="1"/>
      <w:marLeft w:val="0"/>
      <w:marRight w:val="0"/>
      <w:marTop w:val="0"/>
      <w:marBottom w:val="0"/>
      <w:divBdr>
        <w:top w:val="none" w:sz="0" w:space="0" w:color="auto"/>
        <w:left w:val="none" w:sz="0" w:space="0" w:color="auto"/>
        <w:bottom w:val="none" w:sz="0" w:space="0" w:color="auto"/>
        <w:right w:val="none" w:sz="0" w:space="0" w:color="auto"/>
      </w:divBdr>
    </w:div>
    <w:div w:id="1006861857">
      <w:bodyDiv w:val="1"/>
      <w:marLeft w:val="0"/>
      <w:marRight w:val="0"/>
      <w:marTop w:val="0"/>
      <w:marBottom w:val="0"/>
      <w:divBdr>
        <w:top w:val="none" w:sz="0" w:space="0" w:color="auto"/>
        <w:left w:val="none" w:sz="0" w:space="0" w:color="auto"/>
        <w:bottom w:val="none" w:sz="0" w:space="0" w:color="auto"/>
        <w:right w:val="none" w:sz="0" w:space="0" w:color="auto"/>
      </w:divBdr>
    </w:div>
    <w:div w:id="1065644443">
      <w:bodyDiv w:val="1"/>
      <w:marLeft w:val="0"/>
      <w:marRight w:val="0"/>
      <w:marTop w:val="0"/>
      <w:marBottom w:val="0"/>
      <w:divBdr>
        <w:top w:val="none" w:sz="0" w:space="0" w:color="auto"/>
        <w:left w:val="none" w:sz="0" w:space="0" w:color="auto"/>
        <w:bottom w:val="none" w:sz="0" w:space="0" w:color="auto"/>
        <w:right w:val="none" w:sz="0" w:space="0" w:color="auto"/>
      </w:divBdr>
    </w:div>
    <w:div w:id="1100687120">
      <w:bodyDiv w:val="1"/>
      <w:marLeft w:val="0"/>
      <w:marRight w:val="0"/>
      <w:marTop w:val="0"/>
      <w:marBottom w:val="0"/>
      <w:divBdr>
        <w:top w:val="none" w:sz="0" w:space="0" w:color="auto"/>
        <w:left w:val="none" w:sz="0" w:space="0" w:color="auto"/>
        <w:bottom w:val="none" w:sz="0" w:space="0" w:color="auto"/>
        <w:right w:val="none" w:sz="0" w:space="0" w:color="auto"/>
      </w:divBdr>
    </w:div>
    <w:div w:id="1163350056">
      <w:bodyDiv w:val="1"/>
      <w:marLeft w:val="0"/>
      <w:marRight w:val="0"/>
      <w:marTop w:val="0"/>
      <w:marBottom w:val="0"/>
      <w:divBdr>
        <w:top w:val="none" w:sz="0" w:space="0" w:color="auto"/>
        <w:left w:val="none" w:sz="0" w:space="0" w:color="auto"/>
        <w:bottom w:val="none" w:sz="0" w:space="0" w:color="auto"/>
        <w:right w:val="none" w:sz="0" w:space="0" w:color="auto"/>
      </w:divBdr>
    </w:div>
    <w:div w:id="1170635269">
      <w:bodyDiv w:val="1"/>
      <w:marLeft w:val="0"/>
      <w:marRight w:val="0"/>
      <w:marTop w:val="0"/>
      <w:marBottom w:val="0"/>
      <w:divBdr>
        <w:top w:val="none" w:sz="0" w:space="0" w:color="auto"/>
        <w:left w:val="none" w:sz="0" w:space="0" w:color="auto"/>
        <w:bottom w:val="none" w:sz="0" w:space="0" w:color="auto"/>
        <w:right w:val="none" w:sz="0" w:space="0" w:color="auto"/>
      </w:divBdr>
    </w:div>
    <w:div w:id="1262911338">
      <w:bodyDiv w:val="1"/>
      <w:marLeft w:val="0"/>
      <w:marRight w:val="0"/>
      <w:marTop w:val="0"/>
      <w:marBottom w:val="0"/>
      <w:divBdr>
        <w:top w:val="none" w:sz="0" w:space="0" w:color="auto"/>
        <w:left w:val="none" w:sz="0" w:space="0" w:color="auto"/>
        <w:bottom w:val="none" w:sz="0" w:space="0" w:color="auto"/>
        <w:right w:val="none" w:sz="0" w:space="0" w:color="auto"/>
      </w:divBdr>
    </w:div>
    <w:div w:id="1298686648">
      <w:bodyDiv w:val="1"/>
      <w:marLeft w:val="0"/>
      <w:marRight w:val="0"/>
      <w:marTop w:val="0"/>
      <w:marBottom w:val="0"/>
      <w:divBdr>
        <w:top w:val="none" w:sz="0" w:space="0" w:color="auto"/>
        <w:left w:val="none" w:sz="0" w:space="0" w:color="auto"/>
        <w:bottom w:val="none" w:sz="0" w:space="0" w:color="auto"/>
        <w:right w:val="none" w:sz="0" w:space="0" w:color="auto"/>
      </w:divBdr>
    </w:div>
    <w:div w:id="1339650054">
      <w:bodyDiv w:val="1"/>
      <w:marLeft w:val="0"/>
      <w:marRight w:val="0"/>
      <w:marTop w:val="0"/>
      <w:marBottom w:val="0"/>
      <w:divBdr>
        <w:top w:val="none" w:sz="0" w:space="0" w:color="auto"/>
        <w:left w:val="none" w:sz="0" w:space="0" w:color="auto"/>
        <w:bottom w:val="none" w:sz="0" w:space="0" w:color="auto"/>
        <w:right w:val="none" w:sz="0" w:space="0" w:color="auto"/>
      </w:divBdr>
    </w:div>
    <w:div w:id="1368332987">
      <w:bodyDiv w:val="1"/>
      <w:marLeft w:val="0"/>
      <w:marRight w:val="0"/>
      <w:marTop w:val="0"/>
      <w:marBottom w:val="0"/>
      <w:divBdr>
        <w:top w:val="none" w:sz="0" w:space="0" w:color="auto"/>
        <w:left w:val="none" w:sz="0" w:space="0" w:color="auto"/>
        <w:bottom w:val="none" w:sz="0" w:space="0" w:color="auto"/>
        <w:right w:val="none" w:sz="0" w:space="0" w:color="auto"/>
      </w:divBdr>
    </w:div>
    <w:div w:id="1397432512">
      <w:bodyDiv w:val="1"/>
      <w:marLeft w:val="0"/>
      <w:marRight w:val="0"/>
      <w:marTop w:val="0"/>
      <w:marBottom w:val="0"/>
      <w:divBdr>
        <w:top w:val="none" w:sz="0" w:space="0" w:color="auto"/>
        <w:left w:val="none" w:sz="0" w:space="0" w:color="auto"/>
        <w:bottom w:val="none" w:sz="0" w:space="0" w:color="auto"/>
        <w:right w:val="none" w:sz="0" w:space="0" w:color="auto"/>
      </w:divBdr>
    </w:div>
    <w:div w:id="1406998128">
      <w:bodyDiv w:val="1"/>
      <w:marLeft w:val="0"/>
      <w:marRight w:val="0"/>
      <w:marTop w:val="0"/>
      <w:marBottom w:val="0"/>
      <w:divBdr>
        <w:top w:val="none" w:sz="0" w:space="0" w:color="auto"/>
        <w:left w:val="none" w:sz="0" w:space="0" w:color="auto"/>
        <w:bottom w:val="none" w:sz="0" w:space="0" w:color="auto"/>
        <w:right w:val="none" w:sz="0" w:space="0" w:color="auto"/>
      </w:divBdr>
    </w:div>
    <w:div w:id="1429539085">
      <w:bodyDiv w:val="1"/>
      <w:marLeft w:val="0"/>
      <w:marRight w:val="0"/>
      <w:marTop w:val="0"/>
      <w:marBottom w:val="0"/>
      <w:divBdr>
        <w:top w:val="none" w:sz="0" w:space="0" w:color="auto"/>
        <w:left w:val="none" w:sz="0" w:space="0" w:color="auto"/>
        <w:bottom w:val="none" w:sz="0" w:space="0" w:color="auto"/>
        <w:right w:val="none" w:sz="0" w:space="0" w:color="auto"/>
      </w:divBdr>
    </w:div>
    <w:div w:id="1455366557">
      <w:bodyDiv w:val="1"/>
      <w:marLeft w:val="0"/>
      <w:marRight w:val="0"/>
      <w:marTop w:val="0"/>
      <w:marBottom w:val="0"/>
      <w:divBdr>
        <w:top w:val="none" w:sz="0" w:space="0" w:color="auto"/>
        <w:left w:val="none" w:sz="0" w:space="0" w:color="auto"/>
        <w:bottom w:val="none" w:sz="0" w:space="0" w:color="auto"/>
        <w:right w:val="none" w:sz="0" w:space="0" w:color="auto"/>
      </w:divBdr>
    </w:div>
    <w:div w:id="1467697424">
      <w:bodyDiv w:val="1"/>
      <w:marLeft w:val="0"/>
      <w:marRight w:val="0"/>
      <w:marTop w:val="0"/>
      <w:marBottom w:val="0"/>
      <w:divBdr>
        <w:top w:val="none" w:sz="0" w:space="0" w:color="auto"/>
        <w:left w:val="none" w:sz="0" w:space="0" w:color="auto"/>
        <w:bottom w:val="none" w:sz="0" w:space="0" w:color="auto"/>
        <w:right w:val="none" w:sz="0" w:space="0" w:color="auto"/>
      </w:divBdr>
    </w:div>
    <w:div w:id="1484346548">
      <w:bodyDiv w:val="1"/>
      <w:marLeft w:val="0"/>
      <w:marRight w:val="0"/>
      <w:marTop w:val="0"/>
      <w:marBottom w:val="0"/>
      <w:divBdr>
        <w:top w:val="none" w:sz="0" w:space="0" w:color="auto"/>
        <w:left w:val="none" w:sz="0" w:space="0" w:color="auto"/>
        <w:bottom w:val="none" w:sz="0" w:space="0" w:color="auto"/>
        <w:right w:val="none" w:sz="0" w:space="0" w:color="auto"/>
      </w:divBdr>
    </w:div>
    <w:div w:id="1519075069">
      <w:bodyDiv w:val="1"/>
      <w:marLeft w:val="0"/>
      <w:marRight w:val="0"/>
      <w:marTop w:val="0"/>
      <w:marBottom w:val="0"/>
      <w:divBdr>
        <w:top w:val="none" w:sz="0" w:space="0" w:color="auto"/>
        <w:left w:val="none" w:sz="0" w:space="0" w:color="auto"/>
        <w:bottom w:val="none" w:sz="0" w:space="0" w:color="auto"/>
        <w:right w:val="none" w:sz="0" w:space="0" w:color="auto"/>
      </w:divBdr>
    </w:div>
    <w:div w:id="1568802901">
      <w:bodyDiv w:val="1"/>
      <w:marLeft w:val="0"/>
      <w:marRight w:val="0"/>
      <w:marTop w:val="0"/>
      <w:marBottom w:val="0"/>
      <w:divBdr>
        <w:top w:val="none" w:sz="0" w:space="0" w:color="auto"/>
        <w:left w:val="none" w:sz="0" w:space="0" w:color="auto"/>
        <w:bottom w:val="none" w:sz="0" w:space="0" w:color="auto"/>
        <w:right w:val="none" w:sz="0" w:space="0" w:color="auto"/>
      </w:divBdr>
    </w:div>
    <w:div w:id="1602487760">
      <w:bodyDiv w:val="1"/>
      <w:marLeft w:val="0"/>
      <w:marRight w:val="0"/>
      <w:marTop w:val="0"/>
      <w:marBottom w:val="0"/>
      <w:divBdr>
        <w:top w:val="none" w:sz="0" w:space="0" w:color="auto"/>
        <w:left w:val="none" w:sz="0" w:space="0" w:color="auto"/>
        <w:bottom w:val="none" w:sz="0" w:space="0" w:color="auto"/>
        <w:right w:val="none" w:sz="0" w:space="0" w:color="auto"/>
      </w:divBdr>
    </w:div>
    <w:div w:id="1610120804">
      <w:bodyDiv w:val="1"/>
      <w:marLeft w:val="0"/>
      <w:marRight w:val="0"/>
      <w:marTop w:val="0"/>
      <w:marBottom w:val="0"/>
      <w:divBdr>
        <w:top w:val="none" w:sz="0" w:space="0" w:color="auto"/>
        <w:left w:val="none" w:sz="0" w:space="0" w:color="auto"/>
        <w:bottom w:val="none" w:sz="0" w:space="0" w:color="auto"/>
        <w:right w:val="none" w:sz="0" w:space="0" w:color="auto"/>
      </w:divBdr>
    </w:div>
    <w:div w:id="1628319083">
      <w:bodyDiv w:val="1"/>
      <w:marLeft w:val="0"/>
      <w:marRight w:val="0"/>
      <w:marTop w:val="0"/>
      <w:marBottom w:val="0"/>
      <w:divBdr>
        <w:top w:val="none" w:sz="0" w:space="0" w:color="auto"/>
        <w:left w:val="none" w:sz="0" w:space="0" w:color="auto"/>
        <w:bottom w:val="none" w:sz="0" w:space="0" w:color="auto"/>
        <w:right w:val="none" w:sz="0" w:space="0" w:color="auto"/>
      </w:divBdr>
    </w:div>
    <w:div w:id="1653103108">
      <w:bodyDiv w:val="1"/>
      <w:marLeft w:val="0"/>
      <w:marRight w:val="0"/>
      <w:marTop w:val="0"/>
      <w:marBottom w:val="0"/>
      <w:divBdr>
        <w:top w:val="none" w:sz="0" w:space="0" w:color="auto"/>
        <w:left w:val="none" w:sz="0" w:space="0" w:color="auto"/>
        <w:bottom w:val="none" w:sz="0" w:space="0" w:color="auto"/>
        <w:right w:val="none" w:sz="0" w:space="0" w:color="auto"/>
      </w:divBdr>
    </w:div>
    <w:div w:id="1658731337">
      <w:bodyDiv w:val="1"/>
      <w:marLeft w:val="0"/>
      <w:marRight w:val="0"/>
      <w:marTop w:val="0"/>
      <w:marBottom w:val="0"/>
      <w:divBdr>
        <w:top w:val="none" w:sz="0" w:space="0" w:color="auto"/>
        <w:left w:val="none" w:sz="0" w:space="0" w:color="auto"/>
        <w:bottom w:val="none" w:sz="0" w:space="0" w:color="auto"/>
        <w:right w:val="none" w:sz="0" w:space="0" w:color="auto"/>
      </w:divBdr>
    </w:div>
    <w:div w:id="1728646511">
      <w:bodyDiv w:val="1"/>
      <w:marLeft w:val="0"/>
      <w:marRight w:val="0"/>
      <w:marTop w:val="0"/>
      <w:marBottom w:val="0"/>
      <w:divBdr>
        <w:top w:val="none" w:sz="0" w:space="0" w:color="auto"/>
        <w:left w:val="none" w:sz="0" w:space="0" w:color="auto"/>
        <w:bottom w:val="none" w:sz="0" w:space="0" w:color="auto"/>
        <w:right w:val="none" w:sz="0" w:space="0" w:color="auto"/>
      </w:divBdr>
    </w:div>
    <w:div w:id="1740328504">
      <w:bodyDiv w:val="1"/>
      <w:marLeft w:val="0"/>
      <w:marRight w:val="0"/>
      <w:marTop w:val="0"/>
      <w:marBottom w:val="0"/>
      <w:divBdr>
        <w:top w:val="none" w:sz="0" w:space="0" w:color="auto"/>
        <w:left w:val="none" w:sz="0" w:space="0" w:color="auto"/>
        <w:bottom w:val="none" w:sz="0" w:space="0" w:color="auto"/>
        <w:right w:val="none" w:sz="0" w:space="0" w:color="auto"/>
      </w:divBdr>
    </w:div>
    <w:div w:id="1740595429">
      <w:bodyDiv w:val="1"/>
      <w:marLeft w:val="0"/>
      <w:marRight w:val="0"/>
      <w:marTop w:val="0"/>
      <w:marBottom w:val="0"/>
      <w:divBdr>
        <w:top w:val="none" w:sz="0" w:space="0" w:color="auto"/>
        <w:left w:val="none" w:sz="0" w:space="0" w:color="auto"/>
        <w:bottom w:val="none" w:sz="0" w:space="0" w:color="auto"/>
        <w:right w:val="none" w:sz="0" w:space="0" w:color="auto"/>
      </w:divBdr>
    </w:div>
    <w:div w:id="1934557462">
      <w:bodyDiv w:val="1"/>
      <w:marLeft w:val="0"/>
      <w:marRight w:val="0"/>
      <w:marTop w:val="0"/>
      <w:marBottom w:val="0"/>
      <w:divBdr>
        <w:top w:val="none" w:sz="0" w:space="0" w:color="auto"/>
        <w:left w:val="none" w:sz="0" w:space="0" w:color="auto"/>
        <w:bottom w:val="none" w:sz="0" w:space="0" w:color="auto"/>
        <w:right w:val="none" w:sz="0" w:space="0" w:color="auto"/>
      </w:divBdr>
    </w:div>
    <w:div w:id="1944220219">
      <w:bodyDiv w:val="1"/>
      <w:marLeft w:val="0"/>
      <w:marRight w:val="0"/>
      <w:marTop w:val="0"/>
      <w:marBottom w:val="0"/>
      <w:divBdr>
        <w:top w:val="none" w:sz="0" w:space="0" w:color="auto"/>
        <w:left w:val="none" w:sz="0" w:space="0" w:color="auto"/>
        <w:bottom w:val="none" w:sz="0" w:space="0" w:color="auto"/>
        <w:right w:val="none" w:sz="0" w:space="0" w:color="auto"/>
      </w:divBdr>
    </w:div>
    <w:div w:id="2069457828">
      <w:bodyDiv w:val="1"/>
      <w:marLeft w:val="0"/>
      <w:marRight w:val="0"/>
      <w:marTop w:val="0"/>
      <w:marBottom w:val="0"/>
      <w:divBdr>
        <w:top w:val="none" w:sz="0" w:space="0" w:color="auto"/>
        <w:left w:val="none" w:sz="0" w:space="0" w:color="auto"/>
        <w:bottom w:val="none" w:sz="0" w:space="0" w:color="auto"/>
        <w:right w:val="none" w:sz="0" w:space="0" w:color="auto"/>
      </w:divBdr>
    </w:div>
    <w:div w:id="211551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18" Type="http://schemas.openxmlformats.org/officeDocument/2006/relationships/image" Target="media/image2.emf"/><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em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www.nisse.ru"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mailto:office@nisse.ru" TargetMode="External"/><Relationship Id="rId14" Type="http://schemas.openxmlformats.org/officeDocument/2006/relationships/footer" Target="footer1.xml"/><Relationship Id="rId22" Type="http://schemas.openxmlformats.org/officeDocument/2006/relationships/image" Target="media/image6.emf"/><Relationship Id="rId27" Type="http://schemas.openxmlformats.org/officeDocument/2006/relationships/header" Target="header9.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38426F7A6E04CA8B08565BF79ED7BD6"/>
        <w:category>
          <w:name w:val="Общие"/>
          <w:gallery w:val="placeholder"/>
        </w:category>
        <w:types>
          <w:type w:val="bbPlcHdr"/>
        </w:types>
        <w:behaviors>
          <w:behavior w:val="content"/>
        </w:behaviors>
        <w:guid w:val="{046213D5-265E-48E0-84D5-BBFC684A0F78}"/>
      </w:docPartPr>
      <w:docPartBody>
        <w:p w:rsidR="00FA536E" w:rsidRDefault="0093379D" w:rsidP="0093379D">
          <w:pPr>
            <w:pStyle w:val="B38426F7A6E04CA8B08565BF79ED7BD6"/>
          </w:pPr>
          <w:r>
            <w:rPr>
              <w:rFonts w:asciiTheme="majorHAnsi" w:eastAsiaTheme="majorEastAsia" w:hAnsiTheme="majorHAnsi" w:cstheme="majorBidi"/>
              <w:sz w:val="28"/>
              <w:szCs w:val="28"/>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737546"/>
    <w:rsid w:val="003458C4"/>
    <w:rsid w:val="004D291F"/>
    <w:rsid w:val="005154FF"/>
    <w:rsid w:val="005D3508"/>
    <w:rsid w:val="00737546"/>
    <w:rsid w:val="008812B2"/>
    <w:rsid w:val="008E3762"/>
    <w:rsid w:val="0093379D"/>
    <w:rsid w:val="00A543E7"/>
    <w:rsid w:val="00AE79D6"/>
    <w:rsid w:val="00D7137B"/>
    <w:rsid w:val="00D92C36"/>
    <w:rsid w:val="00F50CE8"/>
    <w:rsid w:val="00FA536E"/>
    <w:rsid w:val="00FE33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E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D8EB6F865E348DCB0548DBA9B5869C1">
    <w:name w:val="2D8EB6F865E348DCB0548DBA9B5869C1"/>
    <w:rsid w:val="00737546"/>
  </w:style>
  <w:style w:type="paragraph" w:customStyle="1" w:styleId="17E18A1F7159486D8FC3FCD8578DBDAB">
    <w:name w:val="17E18A1F7159486D8FC3FCD8578DBDAB"/>
    <w:rsid w:val="00737546"/>
  </w:style>
  <w:style w:type="paragraph" w:customStyle="1" w:styleId="6997F3B73C10423C94E06E695910272D">
    <w:name w:val="6997F3B73C10423C94E06E695910272D"/>
    <w:rsid w:val="00737546"/>
  </w:style>
  <w:style w:type="paragraph" w:customStyle="1" w:styleId="FB277C9B91754BB591722DED9C2A330A">
    <w:name w:val="FB277C9B91754BB591722DED9C2A330A"/>
    <w:rsid w:val="00737546"/>
  </w:style>
  <w:style w:type="paragraph" w:customStyle="1" w:styleId="F19EF7E202304AE78B302CB49CD59D77">
    <w:name w:val="F19EF7E202304AE78B302CB49CD59D77"/>
    <w:rsid w:val="00737546"/>
  </w:style>
  <w:style w:type="paragraph" w:customStyle="1" w:styleId="1D6BB60E7DD34E69A86318A4687AC3D2">
    <w:name w:val="1D6BB60E7DD34E69A86318A4687AC3D2"/>
    <w:rsid w:val="00737546"/>
  </w:style>
  <w:style w:type="paragraph" w:customStyle="1" w:styleId="977411B96B2B43EC9ACBB596E566804D">
    <w:name w:val="977411B96B2B43EC9ACBB596E566804D"/>
    <w:rsid w:val="00737546"/>
  </w:style>
  <w:style w:type="paragraph" w:customStyle="1" w:styleId="9DF890AE2B3347A5808BC200556475B6">
    <w:name w:val="9DF890AE2B3347A5808BC200556475B6"/>
    <w:rsid w:val="00737546"/>
  </w:style>
  <w:style w:type="paragraph" w:customStyle="1" w:styleId="636E257FA1B343269A4CA5DE1F8ADA19">
    <w:name w:val="636E257FA1B343269A4CA5DE1F8ADA19"/>
    <w:rsid w:val="00737546"/>
  </w:style>
  <w:style w:type="paragraph" w:customStyle="1" w:styleId="B38426F7A6E04CA8B08565BF79ED7BD6">
    <w:name w:val="B38426F7A6E04CA8B08565BF79ED7BD6"/>
    <w:rsid w:val="0093379D"/>
  </w:style>
  <w:style w:type="paragraph" w:customStyle="1" w:styleId="62D51536DA4B4606912770213C2EC941">
    <w:name w:val="62D51536DA4B4606912770213C2EC941"/>
    <w:rsid w:val="0093379D"/>
  </w:style>
  <w:style w:type="paragraph" w:customStyle="1" w:styleId="C6F38F59F358417090F4E1E77AEC0900">
    <w:name w:val="C6F38F59F358417090F4E1E77AEC0900"/>
    <w:rsid w:val="0093379D"/>
  </w:style>
  <w:style w:type="paragraph" w:customStyle="1" w:styleId="4E291BC785C84FA599E1E02D28F32172">
    <w:name w:val="4E291BC785C84FA599E1E02D28F32172"/>
    <w:rsid w:val="0093379D"/>
  </w:style>
  <w:style w:type="paragraph" w:customStyle="1" w:styleId="50EBD853EE5540B98AA80B249CA71ADD">
    <w:name w:val="50EBD853EE5540B98AA80B249CA71ADD"/>
    <w:rsid w:val="0093379D"/>
  </w:style>
  <w:style w:type="paragraph" w:customStyle="1" w:styleId="0C8206ABF0954C3A9CBF87EFCB0BF720">
    <w:name w:val="0C8206ABF0954C3A9CBF87EFCB0BF720"/>
    <w:rsid w:val="0093379D"/>
  </w:style>
  <w:style w:type="paragraph" w:customStyle="1" w:styleId="3930C4DBE32843939A2CFB2B5FCF8D59">
    <w:name w:val="3930C4DBE32843939A2CFB2B5FCF8D59"/>
    <w:rsid w:val="0093379D"/>
  </w:style>
  <w:style w:type="paragraph" w:customStyle="1" w:styleId="058427ACA3814DC9AD80709174135F96">
    <w:name w:val="058427ACA3814DC9AD80709174135F96"/>
    <w:rsid w:val="005D350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061B1240-545C-4289-8ED9-C3E577B59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5521</Words>
  <Characters>33351</Characters>
  <Application>Microsoft Office Word</Application>
  <DocSecurity>0</DocSecurity>
  <Lines>2382</Lines>
  <Paragraphs>2159</Paragraphs>
  <ScaleCrop>false</ScaleCrop>
  <HeadingPairs>
    <vt:vector size="2" baseType="variant">
      <vt:variant>
        <vt:lpstr>Название</vt:lpstr>
      </vt:variant>
      <vt:variant>
        <vt:i4>1</vt:i4>
      </vt:variant>
    </vt:vector>
  </HeadingPairs>
  <TitlesOfParts>
    <vt:vector size="1" baseType="lpstr">
      <vt:lpstr>Динамика развития малого предпринимательства в регионах Россиив 2009 году</vt:lpstr>
    </vt:vector>
  </TitlesOfParts>
  <Company>НИСИПП</Company>
  <LinksUpToDate>false</LinksUpToDate>
  <CharactersWithSpaces>36713</CharactersWithSpaces>
  <SharedDoc>false</SharedDoc>
  <HLinks>
    <vt:vector size="12" baseType="variant">
      <vt:variant>
        <vt:i4>917521</vt:i4>
      </vt:variant>
      <vt:variant>
        <vt:i4>3</vt:i4>
      </vt:variant>
      <vt:variant>
        <vt:i4>0</vt:i4>
      </vt:variant>
      <vt:variant>
        <vt:i4>5</vt:i4>
      </vt:variant>
      <vt:variant>
        <vt:lpwstr>http://www.nisse.ru/</vt:lpwstr>
      </vt:variant>
      <vt:variant>
        <vt:lpwstr/>
      </vt:variant>
      <vt:variant>
        <vt:i4>589866</vt:i4>
      </vt:variant>
      <vt:variant>
        <vt:i4>0</vt:i4>
      </vt:variant>
      <vt:variant>
        <vt:i4>0</vt:i4>
      </vt:variant>
      <vt:variant>
        <vt:i4>5</vt:i4>
      </vt:variant>
      <vt:variant>
        <vt:lpwstr>mailto:office@nisse.ru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Динамика развития малого предпринимательства в регионах России</dc:title>
  <dc:creator/>
  <cp:keywords>Малый бизнес, динамика, статистика</cp:keywords>
  <cp:lastModifiedBy>s_fs</cp:lastModifiedBy>
  <cp:revision>9</cp:revision>
  <cp:lastPrinted>2010-09-27T06:59:00Z</cp:lastPrinted>
  <dcterms:created xsi:type="dcterms:W3CDTF">2010-09-27T06:14:00Z</dcterms:created>
  <dcterms:modified xsi:type="dcterms:W3CDTF">2010-09-27T07:04:00Z</dcterms:modified>
</cp:coreProperties>
</file>